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666"/>
        <w:gridCol w:w="5905"/>
      </w:tblGrid>
      <w:tr w:rsidR="00C36C37" w:rsidRPr="002377ED" w:rsidTr="00C822BF">
        <w:trPr>
          <w:trHeight w:val="1700"/>
        </w:trPr>
        <w:tc>
          <w:tcPr>
            <w:tcW w:w="3666" w:type="dxa"/>
          </w:tcPr>
          <w:bookmarkStart w:id="0" w:name="_GoBack"/>
          <w:bookmarkEnd w:id="0"/>
          <w:p w:rsidR="00C36C37" w:rsidRPr="0060404D" w:rsidRDefault="00EB04EA" w:rsidP="00C822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-1727200</wp:posOffset>
                      </wp:positionH>
                      <wp:positionV relativeFrom="paragraph">
                        <wp:posOffset>107950</wp:posOffset>
                      </wp:positionV>
                      <wp:extent cx="1187450" cy="215900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15ED" w:rsidRPr="00DD1F65" w:rsidRDefault="00E315ED" w:rsidP="00C36C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-136pt;margin-top:8.5pt;width:93.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" stroked="f">
                      <v:textbox>
                        <w:txbxContent>
                          <w:p w:rsidR="00E315ED" w:rsidRPr="00DD1F65" w:rsidRDefault="00E315ED" w:rsidP="00C36C37"/>
                        </w:txbxContent>
                      </v:textbox>
                    </v:shape>
                  </w:pict>
                </mc:Fallback>
              </mc:AlternateContent>
            </w:r>
            <w:r w:rsidR="00C36C37">
              <w:rPr>
                <w:noProof/>
                <w:sz w:val="18"/>
                <w:szCs w:val="18"/>
              </w:rPr>
              <w:drawing>
                <wp:inline distT="0" distB="0" distL="0" distR="0">
                  <wp:extent cx="2171700" cy="561975"/>
                  <wp:effectExtent l="19050" t="0" r="0" b="0"/>
                  <wp:docPr id="11" name="Рисунок 1" descr="Описание: Graphi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raphi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5" w:type="dxa"/>
            <w:vAlign w:val="center"/>
          </w:tcPr>
          <w:p w:rsidR="00C36C37" w:rsidRPr="00BD646D" w:rsidRDefault="00C36C37" w:rsidP="00C822BF">
            <w:pPr>
              <w:spacing w:after="0"/>
              <w:rPr>
                <w:rFonts w:ascii="Times New Roman" w:hAnsi="Times New Roman"/>
                <w:iCs/>
              </w:rPr>
            </w:pPr>
            <w:smartTag w:uri="urn:schemas-microsoft-com:office:smarttags" w:element="metricconverter">
              <w:smartTagPr>
                <w:attr w:name="ProductID" w:val="163061, г"/>
              </w:smartTagPr>
              <w:r w:rsidRPr="00BD646D">
                <w:rPr>
                  <w:rFonts w:ascii="Times New Roman" w:hAnsi="Times New Roman"/>
                  <w:iCs/>
                </w:rPr>
                <w:t>163061, г</w:t>
              </w:r>
            </w:smartTag>
            <w:r w:rsidRPr="00BD646D">
              <w:rPr>
                <w:rFonts w:ascii="Times New Roman" w:hAnsi="Times New Roman"/>
                <w:iCs/>
              </w:rPr>
              <w:t>. Архангельск, пр. Ломоносова, 58, корп. 1, офис 2</w:t>
            </w:r>
          </w:p>
          <w:p w:rsidR="00C36C37" w:rsidRPr="00BD646D" w:rsidRDefault="00C36C37" w:rsidP="00C822BF">
            <w:pPr>
              <w:spacing w:after="0"/>
              <w:rPr>
                <w:rFonts w:ascii="Times New Roman" w:hAnsi="Times New Roman"/>
                <w:iCs/>
              </w:rPr>
            </w:pPr>
            <w:r w:rsidRPr="00BD646D">
              <w:rPr>
                <w:rFonts w:ascii="Times New Roman" w:hAnsi="Times New Roman"/>
                <w:iCs/>
              </w:rPr>
              <w:t>телефон/факс: (8182) 28-70-72, 65-2000</w:t>
            </w:r>
          </w:p>
          <w:p w:rsidR="00C36C37" w:rsidRPr="00BD646D" w:rsidRDefault="00C36C37" w:rsidP="00C822BF">
            <w:pPr>
              <w:spacing w:after="0"/>
              <w:rPr>
                <w:rFonts w:ascii="Times New Roman" w:hAnsi="Times New Roman"/>
                <w:iCs/>
              </w:rPr>
            </w:pPr>
            <w:r w:rsidRPr="00BD646D">
              <w:rPr>
                <w:rFonts w:ascii="Times New Roman" w:hAnsi="Times New Roman"/>
                <w:iCs/>
                <w:lang w:val="en-US"/>
              </w:rPr>
              <w:t>E</w:t>
            </w:r>
            <w:r w:rsidRPr="00BD646D">
              <w:rPr>
                <w:rFonts w:ascii="Times New Roman" w:hAnsi="Times New Roman"/>
                <w:iCs/>
              </w:rPr>
              <w:t>-</w:t>
            </w:r>
            <w:r w:rsidRPr="00BD646D">
              <w:rPr>
                <w:rFonts w:ascii="Times New Roman" w:hAnsi="Times New Roman"/>
                <w:iCs/>
                <w:lang w:val="en-US"/>
              </w:rPr>
              <w:t>mail</w:t>
            </w:r>
            <w:r w:rsidRPr="00BD646D">
              <w:rPr>
                <w:rFonts w:ascii="Times New Roman" w:hAnsi="Times New Roman"/>
                <w:iCs/>
              </w:rPr>
              <w:t xml:space="preserve">: </w:t>
            </w:r>
            <w:hyperlink r:id="rId10" w:history="1">
              <w:r w:rsidR="008E5F89" w:rsidRPr="005225B7">
                <w:rPr>
                  <w:rStyle w:val="a3"/>
                  <w:rFonts w:ascii="Times New Roman" w:hAnsi="Times New Roman"/>
                  <w:iCs/>
                  <w:lang w:val="en-US"/>
                </w:rPr>
                <w:t>evsina</w:t>
              </w:r>
              <w:r w:rsidR="008E5F89" w:rsidRPr="005225B7">
                <w:rPr>
                  <w:rStyle w:val="a3"/>
                  <w:rFonts w:ascii="Times New Roman" w:hAnsi="Times New Roman"/>
                  <w:iCs/>
                </w:rPr>
                <w:t>@</w:t>
              </w:r>
              <w:r w:rsidR="008E5F89" w:rsidRPr="005225B7">
                <w:rPr>
                  <w:rStyle w:val="a3"/>
                  <w:rFonts w:ascii="Times New Roman" w:hAnsi="Times New Roman"/>
                  <w:iCs/>
                  <w:lang w:val="en-US"/>
                </w:rPr>
                <w:t>foris</w:t>
              </w:r>
              <w:r w:rsidR="008E5F89" w:rsidRPr="005225B7">
                <w:rPr>
                  <w:rStyle w:val="a3"/>
                  <w:rFonts w:ascii="Times New Roman" w:hAnsi="Times New Roman"/>
                  <w:iCs/>
                </w:rPr>
                <w:t>.</w:t>
              </w:r>
              <w:r w:rsidR="008E5F89" w:rsidRPr="005225B7">
                <w:rPr>
                  <w:rStyle w:val="a3"/>
                  <w:rFonts w:ascii="Times New Roman" w:hAnsi="Times New Roman"/>
                  <w:iCs/>
                  <w:lang w:val="en-US"/>
                </w:rPr>
                <w:t>ru</w:t>
              </w:r>
            </w:hyperlink>
          </w:p>
          <w:p w:rsidR="00C36C37" w:rsidRPr="002377ED" w:rsidRDefault="00030E01" w:rsidP="00C822BF">
            <w:pPr>
              <w:spacing w:after="0"/>
              <w:rPr>
                <w:lang w:val="en-US"/>
              </w:rPr>
            </w:pPr>
            <w:hyperlink r:id="rId11" w:history="1">
              <w:r w:rsidR="00C36C37" w:rsidRPr="00BD646D">
                <w:rPr>
                  <w:rFonts w:ascii="Times New Roman" w:hAnsi="Times New Roman"/>
                  <w:iCs/>
                  <w:lang w:val="en-US"/>
                </w:rPr>
                <w:t>www</w:t>
              </w:r>
              <w:r w:rsidR="00C36C37" w:rsidRPr="00BD646D">
                <w:rPr>
                  <w:rFonts w:ascii="Times New Roman" w:hAnsi="Times New Roman"/>
                  <w:iCs/>
                </w:rPr>
                <w:t>.</w:t>
              </w:r>
              <w:r w:rsidR="00C36C37" w:rsidRPr="00BD646D">
                <w:rPr>
                  <w:rFonts w:ascii="Times New Roman" w:hAnsi="Times New Roman"/>
                  <w:iCs/>
                  <w:lang w:val="en-US"/>
                </w:rPr>
                <w:t>foris</w:t>
              </w:r>
              <w:r w:rsidR="00C36C37" w:rsidRPr="00BD646D">
                <w:rPr>
                  <w:rFonts w:ascii="Times New Roman" w:hAnsi="Times New Roman"/>
                  <w:iCs/>
                </w:rPr>
                <w:t>.</w:t>
              </w:r>
              <w:r w:rsidR="00C36C37" w:rsidRPr="00BD646D">
                <w:rPr>
                  <w:rFonts w:ascii="Times New Roman" w:hAnsi="Times New Roman"/>
                  <w:iCs/>
                  <w:lang w:val="en-US"/>
                </w:rPr>
                <w:t>ru</w:t>
              </w:r>
            </w:hyperlink>
          </w:p>
        </w:tc>
      </w:tr>
    </w:tbl>
    <w:p w:rsidR="00C822BF" w:rsidRDefault="00C822BF"/>
    <w:p w:rsidR="00C36C37" w:rsidRDefault="00C36C37" w:rsidP="00C36C37"/>
    <w:p w:rsidR="00C36C37" w:rsidRDefault="00C36C37" w:rsidP="00C36C37"/>
    <w:p w:rsidR="00C36C37" w:rsidRDefault="00C36C37" w:rsidP="00C36C37"/>
    <w:p w:rsidR="00C36C37" w:rsidRDefault="00C36C37" w:rsidP="00C36C37"/>
    <w:p w:rsidR="00C36C37" w:rsidRDefault="00C36C37" w:rsidP="00C36C37"/>
    <w:p w:rsidR="00C36C37" w:rsidRDefault="00966400" w:rsidP="00C36C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</w:t>
      </w:r>
      <w:r w:rsidR="00C36C37" w:rsidRPr="00747E04">
        <w:rPr>
          <w:rFonts w:ascii="Times New Roman" w:hAnsi="Times New Roman" w:cs="Times New Roman"/>
          <w:b/>
          <w:sz w:val="28"/>
          <w:szCs w:val="28"/>
        </w:rPr>
        <w:t xml:space="preserve"> отчет по результатам проведенного социологического исследования «Независимая оценка качества </w:t>
      </w:r>
      <w:r w:rsidR="00C36C37">
        <w:rPr>
          <w:rFonts w:ascii="Times New Roman" w:hAnsi="Times New Roman" w:cs="Times New Roman"/>
          <w:b/>
          <w:sz w:val="28"/>
          <w:szCs w:val="28"/>
        </w:rPr>
        <w:t xml:space="preserve">условий оказания услуг организациями </w:t>
      </w:r>
      <w:r w:rsidR="00C36C37" w:rsidRPr="00747E04">
        <w:rPr>
          <w:rFonts w:ascii="Times New Roman" w:hAnsi="Times New Roman" w:cs="Times New Roman"/>
          <w:b/>
          <w:sz w:val="28"/>
          <w:szCs w:val="28"/>
        </w:rPr>
        <w:t>культуры Архангельской области»</w:t>
      </w:r>
    </w:p>
    <w:p w:rsidR="00C36C37" w:rsidRDefault="00C36C37" w:rsidP="00C36C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C37" w:rsidRDefault="00C36C37" w:rsidP="00C36C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C37" w:rsidRDefault="00C36C37" w:rsidP="00C36C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C37" w:rsidRDefault="00C36C37" w:rsidP="00C36C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C37" w:rsidRDefault="00C36C37" w:rsidP="00C36C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C37" w:rsidRDefault="00C36C37" w:rsidP="00C36C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C37" w:rsidRDefault="00C36C37" w:rsidP="00C36C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C37" w:rsidRDefault="00C36C37" w:rsidP="00C36C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C37" w:rsidRDefault="00C36C37" w:rsidP="00C36C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C37" w:rsidRDefault="00C36C37" w:rsidP="00C36C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C37" w:rsidRDefault="00C36C37" w:rsidP="00C36C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C37" w:rsidRDefault="00C36C37" w:rsidP="00C36C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C37" w:rsidRDefault="00C36C37" w:rsidP="00C36C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C37" w:rsidRDefault="00C36C37" w:rsidP="00C36C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C37" w:rsidRPr="00BD646D" w:rsidRDefault="00C36C37" w:rsidP="00C36C3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D646D">
        <w:rPr>
          <w:rFonts w:ascii="Times New Roman" w:hAnsi="Times New Roman"/>
          <w:b/>
          <w:i/>
          <w:sz w:val="28"/>
          <w:szCs w:val="28"/>
        </w:rPr>
        <w:t>г. Архангельск</w:t>
      </w:r>
    </w:p>
    <w:p w:rsidR="00C36C37" w:rsidRPr="00BD646D" w:rsidRDefault="006B0AAC" w:rsidP="00C36C3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– 202</w:t>
      </w:r>
      <w:r w:rsidR="00222F23">
        <w:rPr>
          <w:rFonts w:ascii="Times New Roman" w:hAnsi="Times New Roman"/>
          <w:b/>
          <w:i/>
          <w:sz w:val="28"/>
          <w:szCs w:val="28"/>
        </w:rPr>
        <w:t>1</w:t>
      </w:r>
      <w:r w:rsidR="00C36C3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36C37" w:rsidRPr="00BD646D">
        <w:rPr>
          <w:rFonts w:ascii="Times New Roman" w:hAnsi="Times New Roman"/>
          <w:b/>
          <w:i/>
          <w:sz w:val="28"/>
          <w:szCs w:val="28"/>
        </w:rPr>
        <w:t>г. –</w:t>
      </w:r>
    </w:p>
    <w:p w:rsidR="00C36C37" w:rsidRDefault="00C36C37" w:rsidP="00C36C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400" w:rsidRDefault="00966400" w:rsidP="00966400">
      <w:pPr>
        <w:pageBreakBefore/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>
        <w:rPr>
          <w:rFonts w:ascii="Times New Roman" w:hAnsi="Times New Roman" w:cs="Times New Roman"/>
          <w:b/>
          <w:i/>
          <w:caps/>
          <w:sz w:val="28"/>
          <w:szCs w:val="28"/>
        </w:rPr>
        <w:lastRenderedPageBreak/>
        <w:t>ОГЛАВЛЕНИЕ</w:t>
      </w:r>
    </w:p>
    <w:p w:rsidR="00966400" w:rsidRDefault="00966400" w:rsidP="00966400">
      <w:pPr>
        <w:widowControl w:val="0"/>
        <w:spacing w:after="0" w:line="240" w:lineRule="auto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796"/>
        <w:gridCol w:w="958"/>
      </w:tblGrid>
      <w:tr w:rsidR="00966400" w:rsidTr="00304E28">
        <w:tc>
          <w:tcPr>
            <w:tcW w:w="817" w:type="dxa"/>
          </w:tcPr>
          <w:p w:rsidR="00966400" w:rsidRPr="00966400" w:rsidRDefault="00966400" w:rsidP="00966400">
            <w:pPr>
              <w:widowControl w:val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966400" w:rsidRPr="00FD3343" w:rsidRDefault="00966400" w:rsidP="0096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343">
              <w:rPr>
                <w:rFonts w:ascii="Times New Roman" w:hAnsi="Times New Roman" w:cs="Times New Roman"/>
                <w:sz w:val="24"/>
                <w:szCs w:val="24"/>
              </w:rPr>
              <w:t>Описание методики исследования 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958" w:type="dxa"/>
            <w:vAlign w:val="bottom"/>
          </w:tcPr>
          <w:p w:rsidR="00966400" w:rsidRPr="00966400" w:rsidRDefault="00966400" w:rsidP="00966400">
            <w:pPr>
              <w:widowControl w:val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966400" w:rsidTr="00304E28">
        <w:tc>
          <w:tcPr>
            <w:tcW w:w="817" w:type="dxa"/>
          </w:tcPr>
          <w:p w:rsidR="00966400" w:rsidRPr="00966400" w:rsidRDefault="00966400" w:rsidP="00966400">
            <w:pPr>
              <w:widowControl w:val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966400" w:rsidRPr="00FD3343" w:rsidRDefault="00966400" w:rsidP="0096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34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исследования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958" w:type="dxa"/>
            <w:vAlign w:val="bottom"/>
          </w:tcPr>
          <w:p w:rsidR="00966400" w:rsidRPr="00966400" w:rsidRDefault="00966400" w:rsidP="00966400">
            <w:pPr>
              <w:widowControl w:val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  <w:r w:rsidR="00222F23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222F23" w:rsidTr="00304E28">
        <w:tc>
          <w:tcPr>
            <w:tcW w:w="817" w:type="dxa"/>
          </w:tcPr>
          <w:p w:rsidR="00222F23" w:rsidRPr="00966400" w:rsidRDefault="00222F23" w:rsidP="00966400">
            <w:pPr>
              <w:widowContro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796" w:type="dxa"/>
          </w:tcPr>
          <w:p w:rsidR="00222F23" w:rsidRPr="00222F23" w:rsidRDefault="00222F23" w:rsidP="00222F23">
            <w:pPr>
              <w:pStyle w:val="a7"/>
              <w:numPr>
                <w:ilvl w:val="1"/>
                <w:numId w:val="188"/>
              </w:numPr>
              <w:tabs>
                <w:tab w:val="left" w:pos="851"/>
              </w:tabs>
              <w:ind w:left="601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F23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культуры Архангельской области «Архангельская областная научная ордена «Знак Почета» библиотека имени Н.А. Добролюбова»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………………………………</w:t>
            </w:r>
          </w:p>
        </w:tc>
        <w:tc>
          <w:tcPr>
            <w:tcW w:w="958" w:type="dxa"/>
            <w:vAlign w:val="bottom"/>
          </w:tcPr>
          <w:p w:rsidR="00222F23" w:rsidRPr="00966400" w:rsidRDefault="00222F23" w:rsidP="00966400">
            <w:pPr>
              <w:widowControl w:val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  <w:r w:rsidR="003C1776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222F23" w:rsidTr="00304E28">
        <w:tc>
          <w:tcPr>
            <w:tcW w:w="817" w:type="dxa"/>
          </w:tcPr>
          <w:p w:rsidR="00222F23" w:rsidRPr="00966400" w:rsidRDefault="00222F23" w:rsidP="00966400">
            <w:pPr>
              <w:widowContro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796" w:type="dxa"/>
          </w:tcPr>
          <w:p w:rsidR="00222F23" w:rsidRPr="00222F23" w:rsidRDefault="00222F23" w:rsidP="00222F23">
            <w:pPr>
              <w:pStyle w:val="a7"/>
              <w:numPr>
                <w:ilvl w:val="1"/>
                <w:numId w:val="188"/>
              </w:numPr>
              <w:tabs>
                <w:tab w:val="left" w:pos="459"/>
              </w:tabs>
              <w:ind w:left="601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F23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культуры Архангельской области «Архангельская областна</w:t>
            </w:r>
            <w:r>
              <w:rPr>
                <w:rFonts w:ascii="Times New Roman" w:hAnsi="Times New Roman"/>
                <w:sz w:val="24"/>
                <w:szCs w:val="24"/>
              </w:rPr>
              <w:t>я детская библиотека имени А.П. </w:t>
            </w:r>
            <w:r w:rsidRPr="00222F23">
              <w:rPr>
                <w:rFonts w:ascii="Times New Roman" w:hAnsi="Times New Roman"/>
                <w:sz w:val="24"/>
                <w:szCs w:val="24"/>
              </w:rPr>
              <w:t>Гайдара»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…………………………………………………………</w:t>
            </w:r>
          </w:p>
        </w:tc>
        <w:tc>
          <w:tcPr>
            <w:tcW w:w="958" w:type="dxa"/>
            <w:vAlign w:val="bottom"/>
          </w:tcPr>
          <w:p w:rsidR="00222F23" w:rsidRPr="00966400" w:rsidRDefault="003C1776" w:rsidP="00966400">
            <w:pPr>
              <w:widowControl w:val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18</w:t>
            </w:r>
          </w:p>
        </w:tc>
      </w:tr>
      <w:tr w:rsidR="00222F23" w:rsidTr="00304E28">
        <w:tc>
          <w:tcPr>
            <w:tcW w:w="817" w:type="dxa"/>
          </w:tcPr>
          <w:p w:rsidR="00222F23" w:rsidRPr="00966400" w:rsidRDefault="00222F23" w:rsidP="00966400">
            <w:pPr>
              <w:widowContro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796" w:type="dxa"/>
          </w:tcPr>
          <w:p w:rsidR="00222F23" w:rsidRPr="00222F23" w:rsidRDefault="00222F23" w:rsidP="00222F23">
            <w:pPr>
              <w:pStyle w:val="a7"/>
              <w:numPr>
                <w:ilvl w:val="1"/>
                <w:numId w:val="188"/>
              </w:numPr>
              <w:tabs>
                <w:tab w:val="left" w:pos="459"/>
              </w:tabs>
              <w:ind w:left="601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F23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культуры Архангельской области «Архангельская областная специальная библиотека для слепых»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…………………………………………………………………</w:t>
            </w:r>
          </w:p>
        </w:tc>
        <w:tc>
          <w:tcPr>
            <w:tcW w:w="958" w:type="dxa"/>
            <w:vAlign w:val="bottom"/>
          </w:tcPr>
          <w:p w:rsidR="00222F23" w:rsidRPr="00966400" w:rsidRDefault="00222F23" w:rsidP="00966400">
            <w:pPr>
              <w:widowControl w:val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  <w:r w:rsidR="003C1776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222F23" w:rsidTr="00304E28">
        <w:tc>
          <w:tcPr>
            <w:tcW w:w="817" w:type="dxa"/>
          </w:tcPr>
          <w:p w:rsidR="00222F23" w:rsidRPr="00966400" w:rsidRDefault="00222F23" w:rsidP="00966400">
            <w:pPr>
              <w:widowContro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796" w:type="dxa"/>
          </w:tcPr>
          <w:p w:rsidR="00222F23" w:rsidRPr="00222F23" w:rsidRDefault="00222F23" w:rsidP="00222F23">
            <w:pPr>
              <w:pStyle w:val="a7"/>
              <w:numPr>
                <w:ilvl w:val="1"/>
                <w:numId w:val="188"/>
              </w:numPr>
              <w:tabs>
                <w:tab w:val="left" w:pos="459"/>
              </w:tabs>
              <w:ind w:left="601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F23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культуры Архангельской области «Поморская филармония»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…………………………………..</w:t>
            </w:r>
          </w:p>
        </w:tc>
        <w:tc>
          <w:tcPr>
            <w:tcW w:w="958" w:type="dxa"/>
            <w:vAlign w:val="bottom"/>
          </w:tcPr>
          <w:p w:rsidR="00222F23" w:rsidRPr="00966400" w:rsidRDefault="003C1776" w:rsidP="00966400">
            <w:pPr>
              <w:widowControl w:val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28</w:t>
            </w:r>
          </w:p>
        </w:tc>
      </w:tr>
      <w:tr w:rsidR="00222F23" w:rsidTr="00304E28">
        <w:tc>
          <w:tcPr>
            <w:tcW w:w="817" w:type="dxa"/>
          </w:tcPr>
          <w:p w:rsidR="00222F23" w:rsidRPr="00966400" w:rsidRDefault="00222F23" w:rsidP="00966400">
            <w:pPr>
              <w:widowContro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796" w:type="dxa"/>
          </w:tcPr>
          <w:p w:rsidR="00222F23" w:rsidRPr="00222F23" w:rsidRDefault="00222F23" w:rsidP="00222F23">
            <w:pPr>
              <w:pStyle w:val="a7"/>
              <w:numPr>
                <w:ilvl w:val="1"/>
                <w:numId w:val="188"/>
              </w:numPr>
              <w:tabs>
                <w:tab w:val="left" w:pos="601"/>
              </w:tabs>
              <w:ind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F23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культуры Архангельской области «Архангельский театр драмы имени М.В. Ломоносова»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...</w:t>
            </w:r>
          </w:p>
        </w:tc>
        <w:tc>
          <w:tcPr>
            <w:tcW w:w="958" w:type="dxa"/>
            <w:vAlign w:val="bottom"/>
          </w:tcPr>
          <w:p w:rsidR="00222F23" w:rsidRPr="00966400" w:rsidRDefault="003C1776" w:rsidP="00966400">
            <w:pPr>
              <w:widowControl w:val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33</w:t>
            </w:r>
          </w:p>
        </w:tc>
      </w:tr>
      <w:tr w:rsidR="00222F23" w:rsidTr="00304E28">
        <w:tc>
          <w:tcPr>
            <w:tcW w:w="817" w:type="dxa"/>
          </w:tcPr>
          <w:p w:rsidR="00222F23" w:rsidRPr="00966400" w:rsidRDefault="00222F23" w:rsidP="00966400">
            <w:pPr>
              <w:widowContro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796" w:type="dxa"/>
          </w:tcPr>
          <w:p w:rsidR="00222F23" w:rsidRPr="00222F23" w:rsidRDefault="000D2C43" w:rsidP="00222F23">
            <w:pPr>
              <w:pStyle w:val="a7"/>
              <w:numPr>
                <w:ilvl w:val="1"/>
                <w:numId w:val="188"/>
              </w:numPr>
              <w:tabs>
                <w:tab w:val="left" w:pos="601"/>
              </w:tabs>
              <w:ind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культуры Архангельской области «Архангельский театр кукол»</w:t>
            </w:r>
            <w:r w:rsidR="00222F23">
              <w:rPr>
                <w:rFonts w:ascii="Times New Roman" w:hAnsi="Times New Roman"/>
                <w:sz w:val="24"/>
                <w:szCs w:val="24"/>
              </w:rPr>
              <w:t xml:space="preserve"> ……………………………...</w:t>
            </w:r>
          </w:p>
        </w:tc>
        <w:tc>
          <w:tcPr>
            <w:tcW w:w="958" w:type="dxa"/>
            <w:vAlign w:val="bottom"/>
          </w:tcPr>
          <w:p w:rsidR="00222F23" w:rsidRPr="00966400" w:rsidRDefault="003C1776" w:rsidP="00966400">
            <w:pPr>
              <w:widowControl w:val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38</w:t>
            </w:r>
          </w:p>
        </w:tc>
      </w:tr>
      <w:tr w:rsidR="00222F23" w:rsidTr="00304E28">
        <w:tc>
          <w:tcPr>
            <w:tcW w:w="817" w:type="dxa"/>
          </w:tcPr>
          <w:p w:rsidR="00222F23" w:rsidRPr="00966400" w:rsidRDefault="00222F23" w:rsidP="00966400">
            <w:pPr>
              <w:widowContro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796" w:type="dxa"/>
          </w:tcPr>
          <w:p w:rsidR="00222F23" w:rsidRPr="00222F23" w:rsidRDefault="00222F23" w:rsidP="00222F23">
            <w:pPr>
              <w:pStyle w:val="a7"/>
              <w:numPr>
                <w:ilvl w:val="1"/>
                <w:numId w:val="188"/>
              </w:numPr>
              <w:tabs>
                <w:tab w:val="left" w:pos="601"/>
              </w:tabs>
              <w:ind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F23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культуры Архангельской области «Архангельский молодежный театр»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……………………..</w:t>
            </w:r>
          </w:p>
        </w:tc>
        <w:tc>
          <w:tcPr>
            <w:tcW w:w="958" w:type="dxa"/>
            <w:vAlign w:val="bottom"/>
          </w:tcPr>
          <w:p w:rsidR="00222F23" w:rsidRPr="00966400" w:rsidRDefault="003C1776" w:rsidP="00966400">
            <w:pPr>
              <w:widowControl w:val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43</w:t>
            </w:r>
          </w:p>
        </w:tc>
      </w:tr>
      <w:tr w:rsidR="00222F23" w:rsidTr="00304E28">
        <w:tc>
          <w:tcPr>
            <w:tcW w:w="817" w:type="dxa"/>
          </w:tcPr>
          <w:p w:rsidR="00222F23" w:rsidRPr="00966400" w:rsidRDefault="00222F23" w:rsidP="00966400">
            <w:pPr>
              <w:widowContro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796" w:type="dxa"/>
          </w:tcPr>
          <w:p w:rsidR="00222F23" w:rsidRPr="00222F23" w:rsidRDefault="00222F23" w:rsidP="00222F23">
            <w:pPr>
              <w:pStyle w:val="a7"/>
              <w:numPr>
                <w:ilvl w:val="1"/>
                <w:numId w:val="188"/>
              </w:numPr>
              <w:tabs>
                <w:tab w:val="left" w:pos="601"/>
              </w:tabs>
              <w:ind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F23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культуры Архангельской области «Государственный академический Северный русский народный хор»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………………………………………………………..</w:t>
            </w:r>
          </w:p>
        </w:tc>
        <w:tc>
          <w:tcPr>
            <w:tcW w:w="958" w:type="dxa"/>
            <w:vAlign w:val="bottom"/>
          </w:tcPr>
          <w:p w:rsidR="00222F23" w:rsidRPr="00966400" w:rsidRDefault="003C1776" w:rsidP="00966400">
            <w:pPr>
              <w:widowControl w:val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48</w:t>
            </w:r>
          </w:p>
        </w:tc>
      </w:tr>
      <w:tr w:rsidR="00222F23" w:rsidTr="00304E28">
        <w:tc>
          <w:tcPr>
            <w:tcW w:w="817" w:type="dxa"/>
          </w:tcPr>
          <w:p w:rsidR="00222F23" w:rsidRPr="00966400" w:rsidRDefault="00222F23" w:rsidP="00966400">
            <w:pPr>
              <w:widowContro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796" w:type="dxa"/>
          </w:tcPr>
          <w:p w:rsidR="00222F23" w:rsidRPr="00222F23" w:rsidRDefault="00222F23" w:rsidP="00222F23">
            <w:pPr>
              <w:pStyle w:val="a7"/>
              <w:numPr>
                <w:ilvl w:val="1"/>
                <w:numId w:val="188"/>
              </w:numPr>
              <w:tabs>
                <w:tab w:val="left" w:pos="601"/>
              </w:tabs>
              <w:ind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F23">
              <w:rPr>
                <w:rFonts w:ascii="Times New Roman" w:eastAsia="Times New Roman" w:hAnsi="Times New Roman"/>
                <w:sz w:val="24"/>
                <w:szCs w:val="24"/>
              </w:rPr>
              <w:t>государственное бюджетное учреждение культуры Архангельской области «Архангельский краеведческий музей»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…………………...</w:t>
            </w:r>
          </w:p>
        </w:tc>
        <w:tc>
          <w:tcPr>
            <w:tcW w:w="958" w:type="dxa"/>
            <w:vAlign w:val="bottom"/>
          </w:tcPr>
          <w:p w:rsidR="00222F23" w:rsidRPr="00966400" w:rsidRDefault="003C1776" w:rsidP="00966400">
            <w:pPr>
              <w:widowControl w:val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53</w:t>
            </w:r>
          </w:p>
        </w:tc>
      </w:tr>
      <w:tr w:rsidR="00222F23" w:rsidTr="00304E28">
        <w:tc>
          <w:tcPr>
            <w:tcW w:w="817" w:type="dxa"/>
          </w:tcPr>
          <w:p w:rsidR="00222F23" w:rsidRPr="00966400" w:rsidRDefault="00222F23" w:rsidP="00966400">
            <w:pPr>
              <w:widowContro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796" w:type="dxa"/>
          </w:tcPr>
          <w:p w:rsidR="00222F23" w:rsidRPr="00222F23" w:rsidRDefault="00222F23" w:rsidP="00222F23">
            <w:pPr>
              <w:pStyle w:val="a7"/>
              <w:numPr>
                <w:ilvl w:val="1"/>
                <w:numId w:val="188"/>
              </w:numPr>
              <w:tabs>
                <w:tab w:val="left" w:pos="601"/>
              </w:tabs>
              <w:ind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F23">
              <w:rPr>
                <w:rFonts w:ascii="Times New Roman" w:eastAsia="Times New Roman" w:hAnsi="Times New Roman"/>
                <w:sz w:val="24"/>
                <w:szCs w:val="24"/>
              </w:rPr>
              <w:t>государственное бюджетное учреждение культуры Архангельской области «Северный морской музей»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………………………………..</w:t>
            </w:r>
          </w:p>
        </w:tc>
        <w:tc>
          <w:tcPr>
            <w:tcW w:w="958" w:type="dxa"/>
            <w:vAlign w:val="bottom"/>
          </w:tcPr>
          <w:p w:rsidR="00222F23" w:rsidRPr="00966400" w:rsidRDefault="003C1776" w:rsidP="00966400">
            <w:pPr>
              <w:widowControl w:val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59</w:t>
            </w:r>
          </w:p>
        </w:tc>
      </w:tr>
      <w:tr w:rsidR="00222F23" w:rsidTr="00304E28">
        <w:tc>
          <w:tcPr>
            <w:tcW w:w="817" w:type="dxa"/>
          </w:tcPr>
          <w:p w:rsidR="00222F23" w:rsidRPr="00966400" w:rsidRDefault="00222F23" w:rsidP="00966400">
            <w:pPr>
              <w:widowContro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796" w:type="dxa"/>
          </w:tcPr>
          <w:p w:rsidR="00222F23" w:rsidRPr="00222F23" w:rsidRDefault="00222F23" w:rsidP="00222F23">
            <w:pPr>
              <w:pStyle w:val="a7"/>
              <w:numPr>
                <w:ilvl w:val="1"/>
                <w:numId w:val="188"/>
              </w:numPr>
              <w:tabs>
                <w:tab w:val="left" w:pos="601"/>
              </w:tabs>
              <w:ind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F23">
              <w:rPr>
                <w:rFonts w:ascii="Times New Roman" w:eastAsia="Times New Roman" w:hAnsi="Times New Roman"/>
                <w:sz w:val="24"/>
                <w:szCs w:val="24"/>
              </w:rPr>
              <w:t>государственное бюджетное учреждение культуры Архангельской области «Государственное музейное объединение «Художественная культура Русского Севера»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……………………</w:t>
            </w:r>
          </w:p>
        </w:tc>
        <w:tc>
          <w:tcPr>
            <w:tcW w:w="958" w:type="dxa"/>
            <w:vAlign w:val="bottom"/>
          </w:tcPr>
          <w:p w:rsidR="00222F23" w:rsidRPr="00966400" w:rsidRDefault="003C1776" w:rsidP="00966400">
            <w:pPr>
              <w:widowControl w:val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64</w:t>
            </w:r>
          </w:p>
        </w:tc>
      </w:tr>
      <w:tr w:rsidR="00222F23" w:rsidTr="00304E28">
        <w:tc>
          <w:tcPr>
            <w:tcW w:w="817" w:type="dxa"/>
          </w:tcPr>
          <w:p w:rsidR="00222F23" w:rsidRPr="00966400" w:rsidRDefault="00222F23" w:rsidP="00966400">
            <w:pPr>
              <w:widowContro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796" w:type="dxa"/>
          </w:tcPr>
          <w:p w:rsidR="00222F23" w:rsidRPr="00222F23" w:rsidRDefault="00222F23" w:rsidP="00222F23">
            <w:pPr>
              <w:pStyle w:val="a7"/>
              <w:numPr>
                <w:ilvl w:val="1"/>
                <w:numId w:val="188"/>
              </w:numPr>
              <w:tabs>
                <w:tab w:val="left" w:pos="601"/>
              </w:tabs>
              <w:ind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F23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культуры Архангельской области «Каргопольский историко-архитектурный и художественный музей»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……………………………………………..</w:t>
            </w:r>
          </w:p>
        </w:tc>
        <w:tc>
          <w:tcPr>
            <w:tcW w:w="958" w:type="dxa"/>
            <w:vAlign w:val="bottom"/>
          </w:tcPr>
          <w:p w:rsidR="00222F23" w:rsidRPr="00966400" w:rsidRDefault="003C1776" w:rsidP="00966400">
            <w:pPr>
              <w:widowControl w:val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7</w:t>
            </w:r>
            <w:r w:rsidR="00222F23">
              <w:rPr>
                <w:rFonts w:ascii="Times New Roman" w:hAnsi="Times New Roman" w:cs="Times New Roman"/>
                <w:caps/>
                <w:sz w:val="24"/>
                <w:szCs w:val="24"/>
              </w:rPr>
              <w:t>0</w:t>
            </w:r>
          </w:p>
        </w:tc>
      </w:tr>
      <w:tr w:rsidR="00222F23" w:rsidTr="00304E28">
        <w:tc>
          <w:tcPr>
            <w:tcW w:w="817" w:type="dxa"/>
          </w:tcPr>
          <w:p w:rsidR="00222F23" w:rsidRPr="00966400" w:rsidRDefault="00222F23" w:rsidP="00966400">
            <w:pPr>
              <w:widowContro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796" w:type="dxa"/>
          </w:tcPr>
          <w:p w:rsidR="00222F23" w:rsidRPr="00222F23" w:rsidRDefault="00222F23" w:rsidP="00222F23">
            <w:pPr>
              <w:pStyle w:val="a7"/>
              <w:numPr>
                <w:ilvl w:val="1"/>
                <w:numId w:val="188"/>
              </w:numPr>
              <w:tabs>
                <w:tab w:val="left" w:pos="601"/>
              </w:tabs>
              <w:ind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F23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культуры Архангельской области «Сольвычегодский историко-художественный музей»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…..</w:t>
            </w:r>
          </w:p>
        </w:tc>
        <w:tc>
          <w:tcPr>
            <w:tcW w:w="958" w:type="dxa"/>
            <w:vAlign w:val="bottom"/>
          </w:tcPr>
          <w:p w:rsidR="00222F23" w:rsidRPr="00966400" w:rsidRDefault="003C1776" w:rsidP="00966400">
            <w:pPr>
              <w:widowControl w:val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7</w:t>
            </w:r>
            <w:r w:rsidR="00222F23"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222F23" w:rsidTr="00304E28">
        <w:tc>
          <w:tcPr>
            <w:tcW w:w="817" w:type="dxa"/>
          </w:tcPr>
          <w:p w:rsidR="00222F23" w:rsidRPr="00966400" w:rsidRDefault="00222F23" w:rsidP="00966400">
            <w:pPr>
              <w:widowContro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796" w:type="dxa"/>
          </w:tcPr>
          <w:p w:rsidR="00222F23" w:rsidRPr="00222F23" w:rsidRDefault="00222F23" w:rsidP="00222F23">
            <w:pPr>
              <w:pStyle w:val="a7"/>
              <w:numPr>
                <w:ilvl w:val="1"/>
                <w:numId w:val="188"/>
              </w:numPr>
              <w:tabs>
                <w:tab w:val="left" w:pos="601"/>
              </w:tabs>
              <w:ind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культуры Архангельской области «Вельский краеведческий музей имени В.Ф. Кулакова» …</w:t>
            </w:r>
          </w:p>
        </w:tc>
        <w:tc>
          <w:tcPr>
            <w:tcW w:w="958" w:type="dxa"/>
            <w:vAlign w:val="bottom"/>
          </w:tcPr>
          <w:p w:rsidR="00222F23" w:rsidRDefault="003C1776" w:rsidP="00966400">
            <w:pPr>
              <w:widowControl w:val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  <w:r w:rsidR="00222F23">
              <w:rPr>
                <w:rFonts w:ascii="Times New Roman" w:hAnsi="Times New Roman" w:cs="Times New Roman"/>
                <w:caps/>
                <w:sz w:val="24"/>
                <w:szCs w:val="24"/>
              </w:rPr>
              <w:t>0</w:t>
            </w:r>
          </w:p>
        </w:tc>
      </w:tr>
      <w:tr w:rsidR="00222F23" w:rsidTr="00304E28">
        <w:tc>
          <w:tcPr>
            <w:tcW w:w="817" w:type="dxa"/>
          </w:tcPr>
          <w:p w:rsidR="00222F23" w:rsidRPr="00966400" w:rsidRDefault="00222F23" w:rsidP="00966400">
            <w:pPr>
              <w:widowContro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796" w:type="dxa"/>
          </w:tcPr>
          <w:p w:rsidR="00222F23" w:rsidRDefault="00222F23" w:rsidP="00222F23">
            <w:pPr>
              <w:pStyle w:val="a7"/>
              <w:numPr>
                <w:ilvl w:val="1"/>
                <w:numId w:val="188"/>
              </w:numPr>
              <w:tabs>
                <w:tab w:val="left" w:pos="601"/>
              </w:tabs>
              <w:ind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культуры Архангельской области «Дом народного творчества» ………………………………</w:t>
            </w:r>
          </w:p>
        </w:tc>
        <w:tc>
          <w:tcPr>
            <w:tcW w:w="958" w:type="dxa"/>
            <w:vAlign w:val="bottom"/>
          </w:tcPr>
          <w:p w:rsidR="00222F23" w:rsidRDefault="003C1776" w:rsidP="00966400">
            <w:pPr>
              <w:widowControl w:val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85</w:t>
            </w:r>
          </w:p>
        </w:tc>
      </w:tr>
      <w:tr w:rsidR="00304E28" w:rsidTr="00304E28">
        <w:tc>
          <w:tcPr>
            <w:tcW w:w="817" w:type="dxa"/>
          </w:tcPr>
          <w:p w:rsidR="00304E28" w:rsidRPr="00966400" w:rsidRDefault="00304E28" w:rsidP="00304E28">
            <w:pPr>
              <w:widowControl w:val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304E28" w:rsidRPr="00FD3343" w:rsidRDefault="00304E28" w:rsidP="00F74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43">
              <w:rPr>
                <w:rFonts w:ascii="Times New Roman" w:hAnsi="Times New Roman"/>
                <w:sz w:val="24"/>
                <w:szCs w:val="24"/>
              </w:rPr>
              <w:t xml:space="preserve">Выводы и предложения по совершенствованию деятельности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………………………………………………………………….</w:t>
            </w:r>
          </w:p>
        </w:tc>
        <w:tc>
          <w:tcPr>
            <w:tcW w:w="958" w:type="dxa"/>
            <w:vAlign w:val="bottom"/>
          </w:tcPr>
          <w:p w:rsidR="00304E28" w:rsidRPr="00C32F50" w:rsidRDefault="003C1776" w:rsidP="00966400">
            <w:pPr>
              <w:widowControl w:val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32F50">
              <w:rPr>
                <w:rFonts w:ascii="Times New Roman" w:hAnsi="Times New Roman" w:cs="Times New Roman"/>
                <w:caps/>
                <w:sz w:val="24"/>
                <w:szCs w:val="24"/>
              </w:rPr>
              <w:t>9</w:t>
            </w:r>
            <w:r w:rsidR="00222F23" w:rsidRPr="00C32F50">
              <w:rPr>
                <w:rFonts w:ascii="Times New Roman" w:hAnsi="Times New Roman" w:cs="Times New Roman"/>
                <w:caps/>
                <w:sz w:val="24"/>
                <w:szCs w:val="24"/>
              </w:rPr>
              <w:t>0</w:t>
            </w:r>
          </w:p>
        </w:tc>
      </w:tr>
      <w:tr w:rsidR="00304E28" w:rsidTr="00304E28">
        <w:tc>
          <w:tcPr>
            <w:tcW w:w="817" w:type="dxa"/>
          </w:tcPr>
          <w:p w:rsidR="00304E28" w:rsidRPr="00966400" w:rsidRDefault="00304E28" w:rsidP="00966400">
            <w:pPr>
              <w:widowContro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796" w:type="dxa"/>
          </w:tcPr>
          <w:p w:rsidR="00304E28" w:rsidRPr="00FD3343" w:rsidRDefault="00304E28" w:rsidP="00F74FBF">
            <w:pPr>
              <w:rPr>
                <w:rFonts w:ascii="Times New Roman" w:hAnsi="Times New Roman"/>
                <w:sz w:val="24"/>
                <w:szCs w:val="24"/>
              </w:rPr>
            </w:pPr>
            <w:r w:rsidRPr="00FD3343">
              <w:rPr>
                <w:rFonts w:ascii="Times New Roman" w:hAnsi="Times New Roman"/>
                <w:sz w:val="24"/>
                <w:szCs w:val="24"/>
              </w:rPr>
              <w:t xml:space="preserve">Приложения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…………………………………………………………………</w:t>
            </w:r>
          </w:p>
        </w:tc>
        <w:tc>
          <w:tcPr>
            <w:tcW w:w="958" w:type="dxa"/>
            <w:vAlign w:val="bottom"/>
          </w:tcPr>
          <w:p w:rsidR="00304E28" w:rsidRPr="00C32F50" w:rsidRDefault="00C32F50" w:rsidP="00966400">
            <w:pPr>
              <w:widowControl w:val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32F50">
              <w:rPr>
                <w:rFonts w:ascii="Times New Roman" w:hAnsi="Times New Roman" w:cs="Times New Roman"/>
                <w:caps/>
                <w:sz w:val="24"/>
                <w:szCs w:val="24"/>
              </w:rPr>
              <w:t>93</w:t>
            </w:r>
          </w:p>
        </w:tc>
      </w:tr>
    </w:tbl>
    <w:p w:rsidR="00966400" w:rsidRPr="00304E28" w:rsidRDefault="00966400" w:rsidP="00966400">
      <w:pPr>
        <w:widowControl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36C37" w:rsidRPr="00304E28" w:rsidRDefault="00C36C37" w:rsidP="00573B36">
      <w:pPr>
        <w:pStyle w:val="a7"/>
        <w:pageBreakBefore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304E28">
        <w:rPr>
          <w:rFonts w:ascii="Times New Roman" w:hAnsi="Times New Roman" w:cs="Times New Roman"/>
          <w:b/>
          <w:i/>
          <w:caps/>
          <w:sz w:val="28"/>
          <w:szCs w:val="28"/>
        </w:rPr>
        <w:lastRenderedPageBreak/>
        <w:t>Описание  методики  исследования</w:t>
      </w:r>
    </w:p>
    <w:p w:rsidR="00C36C37" w:rsidRDefault="00C36C37" w:rsidP="00C3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F23" w:rsidRPr="006F3629" w:rsidRDefault="00222F23" w:rsidP="00222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AE9">
        <w:rPr>
          <w:rFonts w:ascii="Times New Roman" w:hAnsi="Times New Roman" w:cs="Times New Roman"/>
          <w:sz w:val="24"/>
          <w:szCs w:val="24"/>
        </w:rPr>
        <w:t xml:space="preserve">Независимая оценка качества </w:t>
      </w:r>
      <w:r>
        <w:rPr>
          <w:rFonts w:ascii="Times New Roman" w:hAnsi="Times New Roman" w:cs="Times New Roman"/>
          <w:sz w:val="24"/>
          <w:szCs w:val="24"/>
        </w:rPr>
        <w:t>условий оказания услуг</w:t>
      </w:r>
      <w:r w:rsidRPr="00F72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организациями</w:t>
      </w:r>
      <w:r w:rsidRPr="00F72AE9">
        <w:rPr>
          <w:rFonts w:ascii="Times New Roman" w:hAnsi="Times New Roman" w:cs="Times New Roman"/>
          <w:sz w:val="24"/>
          <w:szCs w:val="24"/>
        </w:rPr>
        <w:t xml:space="preserve"> культуры Архангельской области инициирована Министерством культуры Арха</w:t>
      </w:r>
      <w:r>
        <w:rPr>
          <w:rFonts w:ascii="Times New Roman" w:hAnsi="Times New Roman" w:cs="Times New Roman"/>
          <w:sz w:val="24"/>
          <w:szCs w:val="24"/>
        </w:rPr>
        <w:t>нгельской области на основании приказа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утвержденного Министерством труда и социальной защиты Российской Федерации от 31 мая 2018 года № 344н, а также приказа</w:t>
      </w:r>
      <w:r w:rsidRPr="006F3629">
        <w:rPr>
          <w:rFonts w:ascii="Times New Roman" w:hAnsi="Times New Roman" w:cs="Times New Roman"/>
          <w:sz w:val="24"/>
          <w:szCs w:val="24"/>
        </w:rPr>
        <w:t xml:space="preserve"> Министерства культуры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27 апреля 2018 г. № 599 «</w:t>
      </w:r>
      <w:r w:rsidRPr="006F3629">
        <w:rPr>
          <w:rFonts w:ascii="Times New Roman" w:hAnsi="Times New Roman" w:cs="Times New Roman"/>
          <w:sz w:val="24"/>
          <w:szCs w:val="24"/>
        </w:rPr>
        <w:t>Об утверждении показателей, характеризующих общие критерии оценки качества условий оказания услуг организациями культуры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3629">
        <w:rPr>
          <w:rFonts w:ascii="Times New Roman" w:hAnsi="Times New Roman" w:cs="Times New Roman"/>
          <w:sz w:val="24"/>
          <w:szCs w:val="24"/>
        </w:rPr>
        <w:t xml:space="preserve"> (зарегистрирован Министерством юстиции Российской Федерации 18 мая 20</w:t>
      </w:r>
      <w:r>
        <w:rPr>
          <w:rFonts w:ascii="Times New Roman" w:hAnsi="Times New Roman" w:cs="Times New Roman"/>
          <w:sz w:val="24"/>
          <w:szCs w:val="24"/>
        </w:rPr>
        <w:t>18 г., № 51132).</w:t>
      </w:r>
    </w:p>
    <w:p w:rsidR="00222F23" w:rsidRDefault="00222F23" w:rsidP="00222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данного исследования являются:</w:t>
      </w:r>
    </w:p>
    <w:p w:rsidR="00222F23" w:rsidRPr="00E05BE8" w:rsidRDefault="00222F23" w:rsidP="00222F23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8"/>
        </w:rPr>
      </w:pPr>
      <w:r>
        <w:rPr>
          <w:rFonts w:ascii="Times New Roman" w:hAnsi="Times New Roman"/>
          <w:snapToGrid w:val="0"/>
          <w:sz w:val="24"/>
          <w:szCs w:val="28"/>
        </w:rPr>
        <w:t>п</w:t>
      </w:r>
      <w:r w:rsidRPr="00E05BE8">
        <w:rPr>
          <w:rFonts w:ascii="Times New Roman" w:hAnsi="Times New Roman"/>
          <w:snapToGrid w:val="0"/>
          <w:sz w:val="24"/>
          <w:szCs w:val="28"/>
        </w:rPr>
        <w:t xml:space="preserve">овышение качества условий оказания услуг организациями </w:t>
      </w:r>
      <w:r>
        <w:rPr>
          <w:rFonts w:ascii="Times New Roman" w:hAnsi="Times New Roman"/>
          <w:snapToGrid w:val="0"/>
          <w:sz w:val="24"/>
          <w:szCs w:val="28"/>
        </w:rPr>
        <w:t>культуры</w:t>
      </w:r>
      <w:r w:rsidRPr="00E05BE8">
        <w:rPr>
          <w:rFonts w:ascii="Times New Roman" w:hAnsi="Times New Roman"/>
          <w:snapToGrid w:val="0"/>
          <w:sz w:val="24"/>
          <w:szCs w:val="28"/>
        </w:rPr>
        <w:t xml:space="preserve">, расположенными на территории Архангельской области (далее – организации </w:t>
      </w:r>
      <w:r>
        <w:rPr>
          <w:rFonts w:ascii="Times New Roman" w:hAnsi="Times New Roman"/>
          <w:snapToGrid w:val="0"/>
          <w:sz w:val="24"/>
          <w:szCs w:val="28"/>
        </w:rPr>
        <w:t>культуры),</w:t>
      </w:r>
    </w:p>
    <w:p w:rsidR="00222F23" w:rsidRPr="00465400" w:rsidRDefault="00222F23" w:rsidP="00222F23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8"/>
        </w:rPr>
      </w:pPr>
      <w:r w:rsidRPr="00E05BE8">
        <w:rPr>
          <w:rFonts w:ascii="Times New Roman" w:hAnsi="Times New Roman"/>
          <w:snapToGrid w:val="0"/>
          <w:sz w:val="24"/>
          <w:szCs w:val="28"/>
        </w:rPr>
        <w:t xml:space="preserve"> </w:t>
      </w:r>
      <w:r>
        <w:rPr>
          <w:rFonts w:ascii="Times New Roman" w:hAnsi="Times New Roman"/>
          <w:snapToGrid w:val="0"/>
          <w:sz w:val="24"/>
          <w:szCs w:val="28"/>
        </w:rPr>
        <w:t>у</w:t>
      </w:r>
      <w:r w:rsidRPr="00E05BE8">
        <w:rPr>
          <w:rFonts w:ascii="Times New Roman" w:hAnsi="Times New Roman"/>
          <w:snapToGrid w:val="0"/>
          <w:sz w:val="24"/>
          <w:szCs w:val="28"/>
        </w:rPr>
        <w:t xml:space="preserve">лучшение информированности получателей услуг о деятельности организаций </w:t>
      </w:r>
      <w:r>
        <w:rPr>
          <w:rFonts w:ascii="Times New Roman" w:hAnsi="Times New Roman"/>
          <w:snapToGrid w:val="0"/>
          <w:sz w:val="24"/>
          <w:szCs w:val="28"/>
        </w:rPr>
        <w:t>культуры</w:t>
      </w:r>
      <w:r w:rsidRPr="00E05BE8">
        <w:rPr>
          <w:rFonts w:ascii="Times New Roman" w:hAnsi="Times New Roman"/>
          <w:snapToGrid w:val="0"/>
          <w:sz w:val="24"/>
          <w:szCs w:val="28"/>
        </w:rPr>
        <w:t xml:space="preserve">, в том числе через </w:t>
      </w:r>
      <w:r w:rsidRPr="00E05BE8">
        <w:rPr>
          <w:rFonts w:ascii="Times New Roman" w:hAnsi="Times New Roman"/>
          <w:sz w:val="24"/>
          <w:szCs w:val="28"/>
        </w:rPr>
        <w:t>телефонную связь, электронную почту и электронные сервисы на официальном сайте организации в информационно-телекоммуникационной сети «Интернет».</w:t>
      </w:r>
    </w:p>
    <w:p w:rsidR="00222F23" w:rsidRPr="00DB0D16" w:rsidRDefault="00222F23" w:rsidP="00222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D16">
        <w:rPr>
          <w:rFonts w:ascii="Times New Roman" w:hAnsi="Times New Roman" w:cs="Times New Roman"/>
          <w:sz w:val="24"/>
          <w:szCs w:val="24"/>
        </w:rPr>
        <w:t>Задачи исследования включают следующие направления анализа:</w:t>
      </w:r>
    </w:p>
    <w:p w:rsidR="00222F23" w:rsidRPr="00A779B5" w:rsidRDefault="00222F23" w:rsidP="00222F23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D16">
        <w:rPr>
          <w:rFonts w:ascii="Times New Roman" w:hAnsi="Times New Roman" w:cs="Times New Roman"/>
          <w:sz w:val="24"/>
          <w:szCs w:val="24"/>
        </w:rPr>
        <w:t xml:space="preserve">Изучение мнения получателей  </w:t>
      </w:r>
      <w:r w:rsidRPr="00A779B5">
        <w:rPr>
          <w:rFonts w:ascii="Times New Roman" w:hAnsi="Times New Roman" w:cs="Times New Roman"/>
          <w:sz w:val="24"/>
          <w:szCs w:val="24"/>
        </w:rPr>
        <w:t xml:space="preserve">услуг, </w:t>
      </w:r>
      <w:r w:rsidRPr="00A779B5">
        <w:rPr>
          <w:rFonts w:ascii="Times New Roman" w:eastAsia="Times New Roman" w:hAnsi="Times New Roman" w:cs="Times New Roman"/>
          <w:sz w:val="24"/>
          <w:szCs w:val="24"/>
        </w:rPr>
        <w:t xml:space="preserve">посредством онлайн-опроса </w:t>
      </w:r>
      <w:r w:rsidRPr="00A779B5">
        <w:rPr>
          <w:rFonts w:ascii="Times New Roman" w:eastAsia="Times New Roman" w:hAnsi="Times New Roman" w:cs="Times New Roman"/>
          <w:sz w:val="24"/>
          <w:szCs w:val="24"/>
        </w:rPr>
        <w:br/>
        <w:t>и анкетирования на бумажном носителе</w:t>
      </w:r>
      <w:r>
        <w:rPr>
          <w:rFonts w:ascii="Times New Roman" w:hAnsi="Times New Roman"/>
          <w:sz w:val="24"/>
          <w:szCs w:val="24"/>
        </w:rPr>
        <w:t>,</w:t>
      </w:r>
      <w:r w:rsidRPr="00A779B5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222F23" w:rsidRPr="00DB0D16" w:rsidRDefault="00222F23" w:rsidP="00222F23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D16">
        <w:rPr>
          <w:rFonts w:ascii="Times New Roman" w:hAnsi="Times New Roman" w:cs="Times New Roman"/>
          <w:sz w:val="24"/>
          <w:szCs w:val="24"/>
        </w:rPr>
        <w:t>определение уровня открытости и доступности информации об организациях культуры области;</w:t>
      </w:r>
    </w:p>
    <w:p w:rsidR="00222F23" w:rsidRPr="00DB0D16" w:rsidRDefault="00222F23" w:rsidP="00222F23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D16">
        <w:rPr>
          <w:rFonts w:ascii="Times New Roman" w:hAnsi="Times New Roman" w:cs="Times New Roman"/>
          <w:sz w:val="24"/>
          <w:szCs w:val="24"/>
        </w:rPr>
        <w:t>определение уровня комфортности условий для предоставления услуг и доступности их получения;</w:t>
      </w:r>
    </w:p>
    <w:p w:rsidR="00222F23" w:rsidRPr="00DB0D16" w:rsidRDefault="00222F23" w:rsidP="00222F23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D16">
        <w:rPr>
          <w:rFonts w:ascii="Times New Roman" w:hAnsi="Times New Roman" w:cs="Times New Roman"/>
          <w:sz w:val="24"/>
          <w:szCs w:val="24"/>
        </w:rPr>
        <w:t>определение уровня удовлетворенности доброжелательностью, вежливостью, компетентностью работников учреждений культуры;</w:t>
      </w:r>
    </w:p>
    <w:p w:rsidR="00222F23" w:rsidRPr="00DB0D16" w:rsidRDefault="00222F23" w:rsidP="00222F23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D16">
        <w:rPr>
          <w:rFonts w:ascii="Times New Roman" w:hAnsi="Times New Roman" w:cs="Times New Roman"/>
          <w:sz w:val="24"/>
          <w:szCs w:val="24"/>
        </w:rPr>
        <w:t xml:space="preserve">определение уровня удовлетворенности качеством </w:t>
      </w:r>
      <w:r w:rsidR="009E0A9B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B0D16">
        <w:rPr>
          <w:rFonts w:ascii="Times New Roman" w:hAnsi="Times New Roman" w:cs="Times New Roman"/>
          <w:sz w:val="24"/>
          <w:szCs w:val="24"/>
        </w:rPr>
        <w:t>оказания услуг в учреждениях культуры.</w:t>
      </w:r>
    </w:p>
    <w:p w:rsidR="00222F23" w:rsidRPr="00DB0D16" w:rsidRDefault="00222F23" w:rsidP="00222F23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D16">
        <w:rPr>
          <w:rFonts w:ascii="Times New Roman" w:hAnsi="Times New Roman" w:cs="Times New Roman"/>
          <w:sz w:val="24"/>
          <w:szCs w:val="24"/>
        </w:rPr>
        <w:t>Анализ информации на официальном сайте организации культуры или (при его отсутствии) на сайте учредителя организации культуры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0D16">
        <w:rPr>
          <w:rFonts w:ascii="Times New Roman" w:hAnsi="Times New Roman" w:cs="Times New Roman"/>
          <w:sz w:val="24"/>
          <w:szCs w:val="24"/>
        </w:rPr>
        <w:t>в том числе:</w:t>
      </w:r>
    </w:p>
    <w:p w:rsidR="00222F23" w:rsidRPr="00DB0D16" w:rsidRDefault="00222F23" w:rsidP="00222F23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D16">
        <w:rPr>
          <w:rFonts w:ascii="Times New Roman" w:hAnsi="Times New Roman" w:cs="Times New Roman"/>
          <w:sz w:val="24"/>
          <w:szCs w:val="24"/>
        </w:rPr>
        <w:t>определение уровня открытости и доступности информации об учреждении культуры.</w:t>
      </w:r>
    </w:p>
    <w:p w:rsidR="00222F23" w:rsidRPr="00DB0D16" w:rsidRDefault="00222F23" w:rsidP="00222F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D16">
        <w:rPr>
          <w:rFonts w:ascii="Times New Roman" w:hAnsi="Times New Roman" w:cs="Times New Roman"/>
          <w:sz w:val="24"/>
          <w:szCs w:val="24"/>
        </w:rPr>
        <w:t xml:space="preserve">Предметом исследования выступает оценка качества </w:t>
      </w:r>
      <w:r w:rsidR="009E0A9B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B0D16">
        <w:rPr>
          <w:rFonts w:ascii="Times New Roman" w:hAnsi="Times New Roman" w:cs="Times New Roman"/>
          <w:sz w:val="24"/>
          <w:szCs w:val="24"/>
        </w:rPr>
        <w:t>оказания услуг организациями культуры Архангельской области.</w:t>
      </w:r>
    </w:p>
    <w:p w:rsidR="00222F23" w:rsidRPr="00DB0D16" w:rsidRDefault="00222F23" w:rsidP="00222F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D16">
        <w:rPr>
          <w:rFonts w:ascii="Times New Roman" w:hAnsi="Times New Roman" w:cs="Times New Roman"/>
          <w:sz w:val="24"/>
          <w:szCs w:val="24"/>
        </w:rPr>
        <w:t>Объектами исследования определены:</w:t>
      </w:r>
    </w:p>
    <w:p w:rsidR="00222F23" w:rsidRPr="00DB0D16" w:rsidRDefault="00222F23" w:rsidP="00222F23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D16">
        <w:rPr>
          <w:rFonts w:ascii="Times New Roman" w:hAnsi="Times New Roman" w:cs="Times New Roman"/>
          <w:sz w:val="24"/>
          <w:szCs w:val="24"/>
        </w:rPr>
        <w:t>получатели услуг организаций культуры Архангельской области в возрасте от 18 лет и старше;</w:t>
      </w:r>
    </w:p>
    <w:p w:rsidR="00222F23" w:rsidRPr="00DB0D16" w:rsidRDefault="00222F23" w:rsidP="00222F23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D16">
        <w:rPr>
          <w:rFonts w:ascii="Times New Roman" w:hAnsi="Times New Roman" w:cs="Times New Roman"/>
          <w:sz w:val="24"/>
          <w:szCs w:val="24"/>
        </w:rPr>
        <w:t>информация, размещенная на официальных сайтах учреждений культуры или (при их отсутствии) на сайтах учредителей организаций культуры Архангельской области.</w:t>
      </w:r>
    </w:p>
    <w:p w:rsidR="00222F23" w:rsidRDefault="00222F23" w:rsidP="00222F2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D16">
        <w:rPr>
          <w:rFonts w:ascii="Times New Roman" w:hAnsi="Times New Roman" w:cs="Times New Roman"/>
          <w:sz w:val="24"/>
          <w:szCs w:val="24"/>
        </w:rPr>
        <w:t>Методы социологического исследования адекватны его цели и задачам и включают:</w:t>
      </w:r>
    </w:p>
    <w:p w:rsidR="00222F23" w:rsidRPr="009A7EFF" w:rsidRDefault="00222F23" w:rsidP="00222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9A7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анкетирование</w:t>
      </w:r>
      <w:r w:rsidRPr="009A7EFF">
        <w:rPr>
          <w:rFonts w:ascii="Times New Roman" w:eastAsia="Times New Roman" w:hAnsi="Times New Roman" w:cs="Times New Roman"/>
          <w:sz w:val="24"/>
          <w:szCs w:val="24"/>
        </w:rPr>
        <w:t xml:space="preserve"> получателей услуг посредством онлайн-опроса </w:t>
      </w:r>
      <w:r w:rsidRPr="009A7EFF">
        <w:rPr>
          <w:rFonts w:ascii="Times New Roman" w:eastAsia="Times New Roman" w:hAnsi="Times New Roman" w:cs="Times New Roman"/>
          <w:sz w:val="24"/>
          <w:szCs w:val="24"/>
        </w:rPr>
        <w:br/>
        <w:t>и анкетирования на бумажном носителе. Исполнитель разрабатывает инструментарий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6</w:t>
      </w:r>
      <w:r>
        <w:rPr>
          <w:rFonts w:ascii="Times New Roman" w:hAnsi="Times New Roman"/>
          <w:sz w:val="24"/>
          <w:szCs w:val="24"/>
        </w:rPr>
        <w:t xml:space="preserve"> технического задания)</w:t>
      </w:r>
      <w:r w:rsidRPr="009A7EFF">
        <w:rPr>
          <w:rFonts w:ascii="Times New Roman" w:eastAsia="Times New Roman" w:hAnsi="Times New Roman" w:cs="Times New Roman"/>
          <w:sz w:val="24"/>
          <w:szCs w:val="24"/>
        </w:rPr>
        <w:t xml:space="preserve">, программирует анкету на </w:t>
      </w:r>
      <w:r>
        <w:rPr>
          <w:rFonts w:ascii="Times New Roman" w:eastAsia="Times New Roman" w:hAnsi="Times New Roman" w:cs="Times New Roman"/>
          <w:sz w:val="24"/>
          <w:szCs w:val="24"/>
        </w:rPr>
        <w:t>онлайн-</w:t>
      </w:r>
      <w:r w:rsidRPr="009A7EFF">
        <w:rPr>
          <w:rFonts w:ascii="Times New Roman" w:eastAsia="Times New Roman" w:hAnsi="Times New Roman" w:cs="Times New Roman"/>
          <w:sz w:val="24"/>
          <w:szCs w:val="24"/>
        </w:rPr>
        <w:t>платформе, обобщает и анализир</w:t>
      </w:r>
      <w:r>
        <w:rPr>
          <w:rFonts w:ascii="Times New Roman" w:hAnsi="Times New Roman"/>
          <w:sz w:val="24"/>
          <w:szCs w:val="24"/>
        </w:rPr>
        <w:t>ует полученный массив;</w:t>
      </w:r>
    </w:p>
    <w:p w:rsidR="00222F23" w:rsidRPr="009A7EFF" w:rsidRDefault="00222F23" w:rsidP="00222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9A7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оценку</w:t>
      </w:r>
      <w:r w:rsidRPr="009A7EFF">
        <w:rPr>
          <w:rFonts w:ascii="Times New Roman" w:eastAsia="Times New Roman" w:hAnsi="Times New Roman" w:cs="Times New Roman"/>
          <w:sz w:val="24"/>
          <w:szCs w:val="24"/>
        </w:rPr>
        <w:t xml:space="preserve"> информации, размещенной на официальных сайтах организаций культуры в соответствии с требованиями, установленными статьей 36.2 Закона Российской Федерации от 9 октября 1992 года № 3612-1, приказом Минкультуры России </w:t>
      </w:r>
      <w:r w:rsidRPr="009A7EFF">
        <w:rPr>
          <w:rFonts w:ascii="Times New Roman" w:eastAsia="Times New Roman" w:hAnsi="Times New Roman" w:cs="Times New Roman"/>
          <w:sz w:val="24"/>
          <w:szCs w:val="24"/>
        </w:rPr>
        <w:lastRenderedPageBreak/>
        <w:t>от 20 февраля 2015 года № 277 «Об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 (зарегистрирован в Министерстве юстиции Российской Федерации 8 мая 2015 года, регистрационный номер 37187), по форме оценки информации, размещенной на официальных сайтах организаций культуры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FF">
        <w:rPr>
          <w:rFonts w:ascii="Times New Roman" w:eastAsia="Times New Roman" w:hAnsi="Times New Roman" w:cs="Times New Roman"/>
          <w:sz w:val="24"/>
          <w:szCs w:val="24"/>
        </w:rPr>
        <w:t>(Приложение № 7</w:t>
      </w:r>
      <w:r>
        <w:rPr>
          <w:rFonts w:ascii="Times New Roman" w:hAnsi="Times New Roman"/>
          <w:sz w:val="24"/>
          <w:szCs w:val="24"/>
        </w:rPr>
        <w:t xml:space="preserve"> технического задания);</w:t>
      </w:r>
    </w:p>
    <w:p w:rsidR="00222F23" w:rsidRPr="009A7EFF" w:rsidRDefault="00222F23" w:rsidP="00222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9A7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оценку</w:t>
      </w:r>
      <w:r w:rsidRPr="009A7EFF">
        <w:rPr>
          <w:rFonts w:ascii="Times New Roman" w:eastAsia="Times New Roman" w:hAnsi="Times New Roman" w:cs="Times New Roman"/>
          <w:sz w:val="24"/>
          <w:szCs w:val="24"/>
        </w:rPr>
        <w:t xml:space="preserve"> информации, размещенной на официальных стендах </w:t>
      </w:r>
      <w:r w:rsidRPr="009A7EFF">
        <w:rPr>
          <w:rFonts w:ascii="Times New Roman" w:eastAsia="Times New Roman" w:hAnsi="Times New Roman" w:cs="Times New Roman"/>
          <w:sz w:val="24"/>
          <w:szCs w:val="24"/>
        </w:rPr>
        <w:br/>
        <w:t>в помещениях организаций культуры</w:t>
      </w:r>
      <w:r w:rsidR="009E0A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7EF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требованиями, установленными статьей 36.2 Закона Российской Федерации от 9 октября 1992 года № 3612-1, по форме оценки информации</w:t>
      </w:r>
      <w:r>
        <w:rPr>
          <w:rFonts w:ascii="Times New Roman" w:hAnsi="Times New Roman"/>
          <w:sz w:val="24"/>
          <w:szCs w:val="24"/>
        </w:rPr>
        <w:t xml:space="preserve">, размещенной на информационных </w:t>
      </w:r>
      <w:r w:rsidRPr="009A7EFF">
        <w:rPr>
          <w:rFonts w:ascii="Times New Roman" w:eastAsia="Times New Roman" w:hAnsi="Times New Roman" w:cs="Times New Roman"/>
          <w:sz w:val="24"/>
          <w:szCs w:val="24"/>
        </w:rPr>
        <w:t>стендах</w:t>
      </w:r>
      <w:r>
        <w:rPr>
          <w:rFonts w:ascii="Times New Roman" w:hAnsi="Times New Roman"/>
          <w:sz w:val="24"/>
          <w:szCs w:val="24"/>
        </w:rPr>
        <w:t xml:space="preserve"> в организациях культуры (Приложение № 7 технического задания</w:t>
      </w:r>
      <w:r w:rsidRPr="009A7EFF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222F23" w:rsidRPr="009C7B80" w:rsidRDefault="00222F23" w:rsidP="00222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г) оценку</w:t>
      </w:r>
      <w:r w:rsidRPr="009A7EFF">
        <w:rPr>
          <w:rFonts w:ascii="Times New Roman" w:eastAsia="Times New Roman" w:hAnsi="Times New Roman" w:cs="Times New Roman"/>
          <w:sz w:val="24"/>
          <w:szCs w:val="24"/>
        </w:rPr>
        <w:t xml:space="preserve"> доступности организаций культуры для инвалидов по утвержденной форме (</w:t>
      </w:r>
      <w:r>
        <w:rPr>
          <w:rFonts w:ascii="Times New Roman" w:eastAsia="Times New Roman" w:hAnsi="Times New Roman" w:cs="Times New Roman"/>
          <w:sz w:val="24"/>
          <w:szCs w:val="24"/>
        </w:rPr>
        <w:t>форма 1 и форма 2 Приложения</w:t>
      </w:r>
      <w:r w:rsidRPr="009A7EFF">
        <w:rPr>
          <w:rFonts w:ascii="Times New Roman" w:eastAsia="Times New Roman" w:hAnsi="Times New Roman" w:cs="Times New Roman"/>
          <w:sz w:val="24"/>
          <w:szCs w:val="24"/>
        </w:rPr>
        <w:t xml:space="preserve"> № 8 </w:t>
      </w:r>
      <w:r w:rsidRPr="009A7EFF">
        <w:rPr>
          <w:rFonts w:ascii="Times New Roman" w:hAnsi="Times New Roman"/>
          <w:sz w:val="24"/>
          <w:szCs w:val="24"/>
        </w:rPr>
        <w:t>технического</w:t>
      </w:r>
      <w:r>
        <w:rPr>
          <w:rFonts w:ascii="Times New Roman" w:hAnsi="Times New Roman"/>
          <w:sz w:val="24"/>
          <w:szCs w:val="24"/>
        </w:rPr>
        <w:t xml:space="preserve"> задания</w:t>
      </w:r>
      <w:r w:rsidRPr="006D66D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22F23" w:rsidRDefault="00222F23" w:rsidP="00222F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DB0D16">
        <w:rPr>
          <w:rFonts w:ascii="Times New Roman" w:hAnsi="Times New Roman" w:cs="Times New Roman"/>
          <w:sz w:val="24"/>
          <w:szCs w:val="24"/>
        </w:rPr>
        <w:t xml:space="preserve">Анкетный лист для опроса получателей услуг учреждений культуры разработан на основании </w:t>
      </w:r>
      <w:r>
        <w:rPr>
          <w:rFonts w:ascii="Times New Roman" w:hAnsi="Times New Roman" w:cs="Times New Roman"/>
          <w:sz w:val="24"/>
          <w:szCs w:val="24"/>
        </w:rPr>
        <w:t>приказа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утвержденного Министерством труда и социальной защиты Российской Федерации от 31 мая 2018 года № 344н, а также приказа</w:t>
      </w:r>
      <w:r w:rsidRPr="006F3629">
        <w:rPr>
          <w:rFonts w:ascii="Times New Roman" w:hAnsi="Times New Roman" w:cs="Times New Roman"/>
          <w:sz w:val="24"/>
          <w:szCs w:val="24"/>
        </w:rPr>
        <w:t xml:space="preserve"> Министерства культуры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27 апреля 2018 г. № 599 «</w:t>
      </w:r>
      <w:r w:rsidRPr="006F3629">
        <w:rPr>
          <w:rFonts w:ascii="Times New Roman" w:hAnsi="Times New Roman" w:cs="Times New Roman"/>
          <w:sz w:val="24"/>
          <w:szCs w:val="24"/>
        </w:rPr>
        <w:t>Об утверждении показателей, характеризующих общие критерии оценки качества условий оказания услуг организациями культуры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3629">
        <w:rPr>
          <w:rFonts w:ascii="Times New Roman" w:hAnsi="Times New Roman" w:cs="Times New Roman"/>
          <w:sz w:val="24"/>
          <w:szCs w:val="24"/>
        </w:rPr>
        <w:t xml:space="preserve"> (зарегистрирован Министерством юстиции Российской Федерации 18 мая 20</w:t>
      </w:r>
      <w:r>
        <w:rPr>
          <w:rFonts w:ascii="Times New Roman" w:hAnsi="Times New Roman" w:cs="Times New Roman"/>
          <w:sz w:val="24"/>
          <w:szCs w:val="24"/>
        </w:rPr>
        <w:t>18 г., № 51132) (Приложение № 6</w:t>
      </w:r>
      <w:r w:rsidRPr="00DB0D16">
        <w:rPr>
          <w:rFonts w:ascii="Times New Roman" w:hAnsi="Times New Roman" w:cs="Times New Roman"/>
          <w:sz w:val="24"/>
          <w:szCs w:val="24"/>
        </w:rPr>
        <w:t xml:space="preserve"> к техническому заданию). Анкета включает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B0D16">
        <w:rPr>
          <w:rFonts w:ascii="Times New Roman" w:hAnsi="Times New Roman" w:cs="Times New Roman"/>
          <w:sz w:val="24"/>
          <w:szCs w:val="24"/>
        </w:rPr>
        <w:t xml:space="preserve"> основных вопросов, а также 4 вопроса, касающиеся социально-демографической характеристики респондентов (пол, возраст, образование, статус потребителя услуги). </w:t>
      </w:r>
    </w:p>
    <w:p w:rsidR="00222F23" w:rsidRDefault="00222F23" w:rsidP="0022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</w:t>
      </w:r>
      <w:r w:rsidRPr="006326A6">
        <w:rPr>
          <w:rFonts w:ascii="Times New Roman" w:hAnsi="Times New Roman"/>
          <w:sz w:val="24"/>
          <w:szCs w:val="24"/>
        </w:rPr>
        <w:t xml:space="preserve"> информации, размещенной на официальном сайте организации культуры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проводилась на основании 13</w:t>
      </w:r>
      <w:r w:rsidRPr="00A41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установленных нормативными правовыми актами индикаторов информации о деятельности организации культуры, которые должны быть размещены на общедоступных информационных ресурсах</w:t>
      </w:r>
      <w:r w:rsidRPr="00A41D48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41D48">
        <w:rPr>
          <w:rFonts w:ascii="Times New Roman" w:hAnsi="Times New Roman" w:cs="Times New Roman"/>
          <w:sz w:val="24"/>
          <w:szCs w:val="24"/>
        </w:rPr>
        <w:t xml:space="preserve">7 к техническому заданию).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F23" w:rsidRDefault="00222F23" w:rsidP="00222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наличия информации, </w:t>
      </w:r>
      <w:r w:rsidRPr="002A2968">
        <w:rPr>
          <w:rFonts w:ascii="Times New Roman" w:hAnsi="Times New Roman"/>
          <w:sz w:val="24"/>
          <w:szCs w:val="24"/>
        </w:rPr>
        <w:t>размещенн</w:t>
      </w:r>
      <w:r>
        <w:rPr>
          <w:rFonts w:ascii="Times New Roman" w:hAnsi="Times New Roman"/>
          <w:sz w:val="24"/>
          <w:szCs w:val="24"/>
        </w:rPr>
        <w:t>ой</w:t>
      </w:r>
      <w:r w:rsidRPr="002A2968">
        <w:rPr>
          <w:rFonts w:ascii="Times New Roman" w:hAnsi="Times New Roman"/>
          <w:sz w:val="24"/>
          <w:szCs w:val="24"/>
        </w:rPr>
        <w:t xml:space="preserve"> на информационных стендах </w:t>
      </w:r>
      <w:r w:rsidRPr="002A2968">
        <w:rPr>
          <w:rFonts w:ascii="Times New Roman" w:hAnsi="Times New Roman"/>
          <w:sz w:val="24"/>
          <w:szCs w:val="24"/>
        </w:rPr>
        <w:br/>
        <w:t>в организациях культуры</w:t>
      </w:r>
      <w:r>
        <w:rPr>
          <w:rFonts w:ascii="Times New Roman" w:hAnsi="Times New Roman"/>
          <w:sz w:val="24"/>
          <w:szCs w:val="24"/>
        </w:rPr>
        <w:t xml:space="preserve">, проводилась на основании 10 </w:t>
      </w:r>
      <w:r>
        <w:rPr>
          <w:rFonts w:ascii="Times New Roman" w:hAnsi="Times New Roman" w:cs="Times New Roman"/>
          <w:sz w:val="24"/>
          <w:szCs w:val="24"/>
        </w:rPr>
        <w:t>установленных нормативными правовыми актами индикаторов информации о деятельности организации культуры, которые должны быть размещены на общедоступных информационных ресурсах</w:t>
      </w:r>
      <w:r>
        <w:rPr>
          <w:rFonts w:ascii="Times New Roman" w:hAnsi="Times New Roman"/>
          <w:sz w:val="24"/>
          <w:szCs w:val="24"/>
        </w:rPr>
        <w:t xml:space="preserve"> (Приложение № 7 к техническому заданию). </w:t>
      </w:r>
    </w:p>
    <w:p w:rsidR="00222F23" w:rsidRDefault="00222F23" w:rsidP="0022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показателей, характеризующих доступность услуг для инвалидов, осуществлялась в соответствии с оценочным листом (Приложение № 8 технического задания), отдельно для организаций культуры, расположенных в объектах культурного наследия и вне них (форма 1 и форма 2).</w:t>
      </w:r>
    </w:p>
    <w:p w:rsidR="00222F23" w:rsidRDefault="00222F23" w:rsidP="00222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D39">
        <w:rPr>
          <w:rFonts w:ascii="Times New Roman" w:hAnsi="Times New Roman"/>
          <w:sz w:val="24"/>
          <w:szCs w:val="24"/>
        </w:rPr>
        <w:t>Параметры и значения показателей</w:t>
      </w:r>
      <w:r>
        <w:rPr>
          <w:rFonts w:ascii="Times New Roman" w:hAnsi="Times New Roman"/>
          <w:sz w:val="24"/>
          <w:szCs w:val="24"/>
        </w:rPr>
        <w:t>, характеризующие общие критерии оценки качества  условий оказания услуг организациями культуры, включают в себя (Приложение № 9 технического задания):</w:t>
      </w:r>
    </w:p>
    <w:p w:rsidR="00222F23" w:rsidRPr="00814607" w:rsidRDefault="00222F23" w:rsidP="00222F2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814607">
        <w:rPr>
          <w:rFonts w:ascii="Times New Roman" w:hAnsi="Times New Roman"/>
          <w:i/>
          <w:sz w:val="24"/>
          <w:szCs w:val="24"/>
        </w:rPr>
        <w:t xml:space="preserve">1 критерий - </w:t>
      </w:r>
      <w:r w:rsidRPr="00814607">
        <w:rPr>
          <w:rFonts w:ascii="Times New Roman" w:hAnsi="Times New Roman"/>
          <w:i/>
          <w:sz w:val="24"/>
          <w:szCs w:val="24"/>
          <w:lang w:eastAsia="en-US"/>
        </w:rPr>
        <w:t>открытость и доступность информации об организации культуры:</w:t>
      </w:r>
    </w:p>
    <w:p w:rsidR="00222F23" w:rsidRPr="00270DDD" w:rsidRDefault="00222F23" w:rsidP="00222F23">
      <w:pPr>
        <w:pStyle w:val="a7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0DDD">
        <w:rPr>
          <w:rFonts w:ascii="Times New Roman" w:hAnsi="Times New Roman"/>
          <w:sz w:val="24"/>
          <w:szCs w:val="24"/>
        </w:rPr>
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актами;</w:t>
      </w:r>
    </w:p>
    <w:p w:rsidR="00222F23" w:rsidRPr="00270DDD" w:rsidRDefault="00222F23" w:rsidP="00222F23">
      <w:pPr>
        <w:pStyle w:val="a7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75BE1">
        <w:rPr>
          <w:rFonts w:ascii="Times New Roman" w:hAnsi="Times New Roman"/>
          <w:sz w:val="24"/>
          <w:szCs w:val="24"/>
        </w:rPr>
        <w:t>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</w:r>
      <w:r>
        <w:rPr>
          <w:rFonts w:ascii="Times New Roman" w:hAnsi="Times New Roman"/>
          <w:sz w:val="24"/>
          <w:szCs w:val="24"/>
        </w:rPr>
        <w:t>;</w:t>
      </w:r>
    </w:p>
    <w:p w:rsidR="00222F23" w:rsidRPr="00270DDD" w:rsidRDefault="00222F23" w:rsidP="00222F23">
      <w:pPr>
        <w:pStyle w:val="a7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</w:t>
      </w:r>
      <w:r>
        <w:rPr>
          <w:rFonts w:ascii="Times New Roman" w:hAnsi="Times New Roman"/>
          <w:sz w:val="24"/>
          <w:szCs w:val="24"/>
        </w:rPr>
        <w:t>.</w:t>
      </w:r>
    </w:p>
    <w:p w:rsidR="00222F23" w:rsidRPr="00814607" w:rsidRDefault="00222F23" w:rsidP="00222F23">
      <w:pPr>
        <w:pStyle w:val="a7"/>
        <w:spacing w:after="0" w:line="240" w:lineRule="auto"/>
        <w:ind w:left="585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814607">
        <w:rPr>
          <w:rFonts w:ascii="Times New Roman" w:hAnsi="Times New Roman"/>
          <w:i/>
          <w:sz w:val="24"/>
          <w:szCs w:val="24"/>
        </w:rPr>
        <w:t xml:space="preserve">2 критерий - </w:t>
      </w:r>
      <w:r w:rsidRPr="00814607">
        <w:rPr>
          <w:rFonts w:ascii="Times New Roman" w:hAnsi="Times New Roman"/>
          <w:i/>
          <w:sz w:val="24"/>
          <w:szCs w:val="24"/>
          <w:lang w:eastAsia="en-US"/>
        </w:rPr>
        <w:t>комфортность условий предоставления услуг:</w:t>
      </w:r>
    </w:p>
    <w:p w:rsidR="00222F23" w:rsidRPr="00A358AC" w:rsidRDefault="00222F23" w:rsidP="00222F23">
      <w:pPr>
        <w:pStyle w:val="a7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358AC">
        <w:rPr>
          <w:rFonts w:ascii="Times New Roman" w:hAnsi="Times New Roman"/>
          <w:sz w:val="24"/>
          <w:szCs w:val="24"/>
        </w:rPr>
        <w:t>обеспечение в организации комфортных условий для предоставления услуг;</w:t>
      </w:r>
    </w:p>
    <w:p w:rsidR="00222F23" w:rsidRPr="001479DE" w:rsidRDefault="00222F23" w:rsidP="00222F23">
      <w:pPr>
        <w:pStyle w:val="a7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479DE">
        <w:rPr>
          <w:rFonts w:ascii="Times New Roman" w:hAnsi="Times New Roman"/>
          <w:sz w:val="24"/>
          <w:szCs w:val="24"/>
        </w:rPr>
        <w:t>доля получателей услуг, удовлетворенных комфортностью условий предоставления услуг.</w:t>
      </w:r>
    </w:p>
    <w:p w:rsidR="00222F23" w:rsidRPr="00814607" w:rsidRDefault="00222F23" w:rsidP="00222F23">
      <w:pPr>
        <w:pStyle w:val="a7"/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814607">
        <w:rPr>
          <w:rFonts w:ascii="Times New Roman" w:hAnsi="Times New Roman"/>
          <w:i/>
          <w:sz w:val="24"/>
          <w:szCs w:val="24"/>
        </w:rPr>
        <w:t xml:space="preserve">3 критерий - </w:t>
      </w:r>
      <w:r w:rsidRPr="00814607">
        <w:rPr>
          <w:rFonts w:ascii="Times New Roman" w:hAnsi="Times New Roman"/>
          <w:i/>
          <w:sz w:val="24"/>
          <w:szCs w:val="24"/>
          <w:lang w:eastAsia="en-US"/>
        </w:rPr>
        <w:t>доступность услуг для инвалидов:</w:t>
      </w:r>
    </w:p>
    <w:p w:rsidR="00222F23" w:rsidRDefault="00222F23" w:rsidP="00222F2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3.1  </w:t>
      </w:r>
      <w:r>
        <w:rPr>
          <w:rFonts w:ascii="Times New Roman" w:hAnsi="Times New Roman"/>
          <w:sz w:val="24"/>
          <w:szCs w:val="24"/>
        </w:rPr>
        <w:t>о</w:t>
      </w:r>
      <w:r w:rsidRPr="00575BE1">
        <w:rPr>
          <w:rFonts w:ascii="Times New Roman" w:hAnsi="Times New Roman"/>
          <w:sz w:val="24"/>
          <w:szCs w:val="24"/>
        </w:rPr>
        <w:t>борудование территории, прилегающей к организации, и ее помещений с учетом доступности для инвалидов</w:t>
      </w:r>
      <w:r>
        <w:rPr>
          <w:rFonts w:ascii="Times New Roman" w:hAnsi="Times New Roman"/>
          <w:sz w:val="24"/>
          <w:szCs w:val="24"/>
        </w:rPr>
        <w:t>;</w:t>
      </w:r>
    </w:p>
    <w:p w:rsidR="00222F23" w:rsidRDefault="00222F23" w:rsidP="00222F2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  о</w:t>
      </w:r>
      <w:r w:rsidRPr="00575BE1">
        <w:rPr>
          <w:rFonts w:ascii="Times New Roman" w:hAnsi="Times New Roman"/>
          <w:sz w:val="24"/>
          <w:szCs w:val="24"/>
        </w:rPr>
        <w:t>беспечение в организации условий доступности, позволяющих инвалидам получать услуги наравне с другими</w:t>
      </w:r>
      <w:r>
        <w:rPr>
          <w:rFonts w:ascii="Times New Roman" w:hAnsi="Times New Roman"/>
          <w:sz w:val="24"/>
          <w:szCs w:val="24"/>
        </w:rPr>
        <w:t>;</w:t>
      </w:r>
    </w:p>
    <w:p w:rsidR="00222F23" w:rsidRDefault="00222F23" w:rsidP="00222F2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  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доступностью услуг для инвалидов</w:t>
      </w:r>
      <w:r>
        <w:rPr>
          <w:rFonts w:ascii="Times New Roman" w:hAnsi="Times New Roman"/>
          <w:sz w:val="24"/>
          <w:szCs w:val="24"/>
        </w:rPr>
        <w:t>.</w:t>
      </w:r>
    </w:p>
    <w:p w:rsidR="00222F23" w:rsidRPr="00814607" w:rsidRDefault="00222F23" w:rsidP="00222F23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814607">
        <w:rPr>
          <w:rFonts w:ascii="Times New Roman" w:hAnsi="Times New Roman"/>
          <w:i/>
          <w:sz w:val="24"/>
          <w:szCs w:val="24"/>
        </w:rPr>
        <w:t xml:space="preserve">4 критерий - </w:t>
      </w:r>
      <w:r w:rsidRPr="00814607">
        <w:rPr>
          <w:rFonts w:ascii="Times New Roman" w:hAnsi="Times New Roman"/>
          <w:i/>
          <w:sz w:val="24"/>
          <w:szCs w:val="24"/>
          <w:lang w:eastAsia="en-US"/>
        </w:rPr>
        <w:t>доброжелательность, вежливость работников организаций культуры:</w:t>
      </w:r>
    </w:p>
    <w:p w:rsidR="00222F23" w:rsidRDefault="00222F23" w:rsidP="00222F2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4.1 </w:t>
      </w:r>
      <w:r>
        <w:rPr>
          <w:rFonts w:ascii="Times New Roman" w:hAnsi="Times New Roman"/>
          <w:sz w:val="24"/>
          <w:szCs w:val="24"/>
        </w:rPr>
        <w:t>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  <w:r>
        <w:rPr>
          <w:rFonts w:ascii="Times New Roman" w:hAnsi="Times New Roman"/>
          <w:sz w:val="24"/>
          <w:szCs w:val="24"/>
        </w:rPr>
        <w:t>;</w:t>
      </w:r>
    </w:p>
    <w:p w:rsidR="00222F23" w:rsidRDefault="00222F23" w:rsidP="00222F2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</w:r>
      <w:r>
        <w:rPr>
          <w:rFonts w:ascii="Times New Roman" w:hAnsi="Times New Roman"/>
          <w:sz w:val="24"/>
          <w:szCs w:val="24"/>
        </w:rPr>
        <w:t>;</w:t>
      </w:r>
    </w:p>
    <w:p w:rsidR="00222F23" w:rsidRDefault="00222F23" w:rsidP="00222F2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</w:r>
      <w:r>
        <w:rPr>
          <w:rFonts w:ascii="Times New Roman" w:hAnsi="Times New Roman"/>
          <w:sz w:val="24"/>
          <w:szCs w:val="24"/>
        </w:rPr>
        <w:t>.</w:t>
      </w:r>
    </w:p>
    <w:p w:rsidR="00222F23" w:rsidRPr="00814607" w:rsidRDefault="00222F23" w:rsidP="00222F23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814607">
        <w:rPr>
          <w:rFonts w:ascii="Times New Roman" w:hAnsi="Times New Roman"/>
          <w:i/>
          <w:sz w:val="24"/>
          <w:szCs w:val="24"/>
          <w:lang w:eastAsia="en-US"/>
        </w:rPr>
        <w:t>5 критерий - удовлетворенность условиями оказания услуг:</w:t>
      </w:r>
    </w:p>
    <w:p w:rsidR="00222F23" w:rsidRDefault="00222F23" w:rsidP="00222F2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5.1    </w:t>
      </w:r>
      <w:r>
        <w:rPr>
          <w:rFonts w:ascii="Times New Roman" w:hAnsi="Times New Roman"/>
          <w:sz w:val="24"/>
          <w:szCs w:val="24"/>
        </w:rPr>
        <w:t>д</w:t>
      </w:r>
      <w:r w:rsidRPr="00575BE1">
        <w:rPr>
          <w:rFonts w:ascii="Times New Roman" w:hAnsi="Times New Roman"/>
          <w:sz w:val="24"/>
          <w:szCs w:val="24"/>
        </w:rPr>
        <w:t>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>
        <w:rPr>
          <w:rFonts w:ascii="Times New Roman" w:hAnsi="Times New Roman"/>
          <w:sz w:val="24"/>
          <w:szCs w:val="24"/>
        </w:rPr>
        <w:t>;</w:t>
      </w:r>
    </w:p>
    <w:p w:rsidR="00222F23" w:rsidRDefault="00222F23" w:rsidP="00222F2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    доля получат</w:t>
      </w:r>
      <w:r w:rsidRPr="00575BE1">
        <w:rPr>
          <w:rFonts w:ascii="Times New Roman" w:hAnsi="Times New Roman"/>
          <w:sz w:val="24"/>
          <w:szCs w:val="24"/>
        </w:rPr>
        <w:t>елей услуг, удовлетворенных графиком работы организации</w:t>
      </w:r>
      <w:r>
        <w:rPr>
          <w:rFonts w:ascii="Times New Roman" w:hAnsi="Times New Roman"/>
          <w:sz w:val="24"/>
          <w:szCs w:val="24"/>
        </w:rPr>
        <w:t>;</w:t>
      </w:r>
    </w:p>
    <w:p w:rsidR="00222F23" w:rsidRDefault="00222F23" w:rsidP="00222F2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 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в целом условиями оказания услуг в организации</w:t>
      </w:r>
      <w:r>
        <w:rPr>
          <w:rFonts w:ascii="Times New Roman" w:hAnsi="Times New Roman"/>
          <w:sz w:val="24"/>
          <w:szCs w:val="24"/>
        </w:rPr>
        <w:t>.</w:t>
      </w:r>
    </w:p>
    <w:p w:rsidR="00222F23" w:rsidRDefault="00222F23" w:rsidP="00222F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Оценка</w:t>
      </w:r>
      <w:r w:rsidRPr="00E12454">
        <w:rPr>
          <w:rFonts w:ascii="Times New Roman" w:eastAsiaTheme="minorHAnsi" w:hAnsi="Times New Roman"/>
          <w:bCs/>
          <w:sz w:val="24"/>
          <w:szCs w:val="24"/>
        </w:rPr>
        <w:t xml:space="preserve"> качества условий оказания услуг организациями культуры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E12454">
        <w:rPr>
          <w:rFonts w:ascii="Times New Roman" w:eastAsiaTheme="minorHAnsi" w:hAnsi="Times New Roman"/>
          <w:bCs/>
          <w:sz w:val="24"/>
          <w:szCs w:val="24"/>
        </w:rPr>
        <w:t>(утверждены приказом Министерства культуры Российской Федерации от 27 апреля 2018 года № 599)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проводится в балльных значениях (</w:t>
      </w:r>
      <w:r>
        <w:rPr>
          <w:rFonts w:ascii="Times New Roman" w:hAnsi="Times New Roman" w:cs="Times New Roman"/>
          <w:sz w:val="24"/>
          <w:szCs w:val="24"/>
        </w:rPr>
        <w:t>Приложение №9</w:t>
      </w:r>
      <w:r w:rsidRPr="00A41D48">
        <w:rPr>
          <w:rFonts w:ascii="Times New Roman" w:hAnsi="Times New Roman" w:cs="Times New Roman"/>
          <w:sz w:val="24"/>
          <w:szCs w:val="24"/>
        </w:rPr>
        <w:t xml:space="preserve"> к техническому заданию</w:t>
      </w:r>
      <w:r>
        <w:rPr>
          <w:rFonts w:ascii="Times New Roman" w:hAnsi="Times New Roman" w:cs="Times New Roman"/>
          <w:sz w:val="24"/>
          <w:szCs w:val="24"/>
        </w:rPr>
        <w:t xml:space="preserve"> и таблице 1</w:t>
      </w:r>
      <w:r w:rsidRPr="00A41D4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2F23" w:rsidRDefault="00222F23" w:rsidP="00222F2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222F23" w:rsidRPr="001479DE" w:rsidRDefault="00222F23" w:rsidP="00222F23">
      <w:pPr>
        <w:spacing w:after="0" w:line="240" w:lineRule="auto"/>
        <w:ind w:left="567" w:hanging="567"/>
        <w:jc w:val="right"/>
        <w:rPr>
          <w:rFonts w:ascii="Times New Roman" w:hAnsi="Times New Roman"/>
          <w:i/>
          <w:sz w:val="24"/>
          <w:szCs w:val="24"/>
        </w:rPr>
      </w:pPr>
      <w:r w:rsidRPr="001479DE">
        <w:rPr>
          <w:rFonts w:ascii="Times New Roman" w:hAnsi="Times New Roman"/>
          <w:i/>
          <w:sz w:val="24"/>
          <w:szCs w:val="24"/>
        </w:rPr>
        <w:t>Таблица 1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1701"/>
        <w:gridCol w:w="1418"/>
        <w:gridCol w:w="1559"/>
      </w:tblGrid>
      <w:tr w:rsidR="00222F23" w:rsidRPr="001479DE" w:rsidTr="00C730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Максимальная величина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Значимость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с учетом его значимости</w:t>
            </w:r>
          </w:p>
        </w:tc>
      </w:tr>
      <w:tr w:rsidR="00222F23" w:rsidRPr="001479DE" w:rsidTr="00C730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Критерий «Открытость и доступность информации об организации культуры»</w:t>
            </w:r>
          </w:p>
        </w:tc>
      </w:tr>
      <w:tr w:rsidR="00222F23" w:rsidRPr="001479DE" w:rsidTr="00C730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- на информационных стендах в помещении организации,</w:t>
            </w:r>
          </w:p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 официальном сайте организации в информационно-телекоммуникационной сети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</w:tr>
      <w:tr w:rsidR="00222F23" w:rsidRPr="001479DE" w:rsidTr="00C730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информации о дистанционных способах</w:t>
            </w: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 xml:space="preserve"> обратной связи и взаимодействия с получателями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функционирование</w:t>
            </w: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абонентского номера </w:t>
            </w: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телефона,</w:t>
            </w:r>
          </w:p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</w:t>
            </w: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электронной почты,</w:t>
            </w:r>
          </w:p>
          <w:p w:rsidR="00222F23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- электронных сервисов (дл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подачи электронного обращения (</w:t>
            </w: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по оказываемым услугам и иных</w:t>
            </w: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раздела официального сайта «Часто задаваемые вопросы»;</w:t>
            </w:r>
          </w:p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 xml:space="preserve">- технической возможности выражения получателем услуг мнения о качестве оказания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культуры </w:t>
            </w: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(наличие анкеты для опроса граждан или гиперссылки на нее)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  <w:p w:rsidR="00222F23" w:rsidRPr="001479DE" w:rsidRDefault="00222F23" w:rsidP="00C7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F23" w:rsidRPr="001479DE" w:rsidRDefault="00222F23" w:rsidP="00C7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F23" w:rsidRPr="001479DE" w:rsidRDefault="00222F23" w:rsidP="00C7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F23" w:rsidRPr="001479DE" w:rsidRDefault="00222F23" w:rsidP="00C7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F23" w:rsidRPr="001479DE" w:rsidRDefault="00222F23" w:rsidP="00C7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F23" w:rsidRPr="001479DE" w:rsidRDefault="00222F23" w:rsidP="00C7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F23" w:rsidRPr="001479DE" w:rsidRDefault="00222F23" w:rsidP="00C7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</w:tr>
      <w:tr w:rsidR="00222F23" w:rsidRPr="001479DE" w:rsidTr="00C730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помещении организации культуры</w:t>
            </w: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культуры</w:t>
            </w: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 xml:space="preserve"> в сети "Интернет" (в % от общего числа опрошенных получателей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</w:tr>
      <w:tr w:rsidR="00222F23" w:rsidRPr="001479DE" w:rsidTr="00C73002"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</w:tr>
      <w:tr w:rsidR="00222F23" w:rsidRPr="001479DE" w:rsidTr="00C730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Критерий «Комфортность условий предоставления услуг»</w:t>
            </w:r>
          </w:p>
        </w:tc>
      </w:tr>
      <w:tr w:rsidR="00222F23" w:rsidRPr="001479DE" w:rsidTr="00C730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Обеспечение в организации комфортных условий для предоставления услуг:</w:t>
            </w:r>
          </w:p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- наличие комфортной зоны отдыха (ожидания);</w:t>
            </w:r>
          </w:p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- наличие и понятность навигации внутри организации;</w:t>
            </w:r>
          </w:p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</w:t>
            </w: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доступность питьевой воды;</w:t>
            </w:r>
          </w:p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- санитарное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помещений организации культуры</w:t>
            </w: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50 баллов</w:t>
            </w:r>
          </w:p>
        </w:tc>
      </w:tr>
      <w:tr w:rsidR="00222F23" w:rsidRPr="001479DE" w:rsidTr="00C730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условий предоставления услуг (в % от общего числа опрошенных получателей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50 баллов</w:t>
            </w:r>
          </w:p>
        </w:tc>
      </w:tr>
      <w:tr w:rsidR="00222F23" w:rsidRPr="001479DE" w:rsidTr="00C73002"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</w:tr>
      <w:tr w:rsidR="00222F23" w:rsidRPr="001479DE" w:rsidTr="00C730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Критерий «Доступность услуг для инвалидов»</w:t>
            </w:r>
          </w:p>
        </w:tc>
      </w:tr>
      <w:tr w:rsidR="00222F23" w:rsidRPr="001479DE" w:rsidTr="00C730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Оборудование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культуры и прилегающей к ней территории</w:t>
            </w: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доступности для инвалидов:</w:t>
            </w:r>
          </w:p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- оборудование входных групп пандусами/подъемными платформами;</w:t>
            </w:r>
          </w:p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- наличие выделенных стоянок для автотранспортных средств инвалидов;</w:t>
            </w:r>
          </w:p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- наличие адаптированных лифтов, поручней, расширенных дверных проемов;</w:t>
            </w:r>
          </w:p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- наличие сменных кресел-колясок;</w:t>
            </w:r>
          </w:p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</w:tr>
      <w:tr w:rsidR="00222F23" w:rsidRPr="001479DE" w:rsidTr="00C730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 xml:space="preserve">- дублирование надписей, знаков и иной текстовой и графической информации знаками, </w:t>
            </w:r>
            <w:r w:rsidRPr="00147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выполненными рельефно-точечным шрифтом Брайля;</w:t>
            </w:r>
          </w:p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</w:tr>
      <w:tr w:rsidR="00222F23" w:rsidRPr="001479DE" w:rsidTr="00C730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</w:tr>
      <w:tr w:rsidR="00222F23" w:rsidRPr="001479DE" w:rsidTr="00C73002"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</w:tr>
      <w:tr w:rsidR="00222F23" w:rsidRPr="001479DE" w:rsidTr="00C730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Критерий «Доброжелательность, вежливость работников организации»</w:t>
            </w:r>
          </w:p>
        </w:tc>
      </w:tr>
      <w:tr w:rsidR="00222F23" w:rsidRPr="001479DE" w:rsidTr="00C730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(в % от общего числа опрошенных получателей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</w:tr>
      <w:tr w:rsidR="00222F23" w:rsidRPr="001479DE" w:rsidTr="00C730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, обеспечивающих непосредственное оказание услуги при обращении в организацию (в % от общего числа опрошенных получателей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</w:tr>
      <w:tr w:rsidR="00222F23" w:rsidRPr="001479DE" w:rsidTr="00C730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услуг, </w:t>
            </w:r>
            <w:r w:rsidRPr="00147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удовлетворенных доброжелательностью, вежливостью работников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 xml:space="preserve">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жалоб/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предложений, записи на получение услуги, получение консультации по оказываемым услугам и пр.)) (в % от общего числа опрошенных получателей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</w:tr>
      <w:tr w:rsidR="00222F23" w:rsidRPr="001479DE" w:rsidTr="00C73002"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</w:tr>
      <w:tr w:rsidR="00222F23" w:rsidRPr="001479DE" w:rsidTr="00C730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Критерий «Удовлетворенность условиями оказания услуг»</w:t>
            </w:r>
          </w:p>
        </w:tc>
      </w:tr>
      <w:tr w:rsidR="00222F23" w:rsidRPr="001479DE" w:rsidTr="00C730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которые готовы рекомендовать 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</w:tr>
      <w:tr w:rsidR="00222F23" w:rsidRPr="001479DE" w:rsidTr="00C730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услуг, удовлетворенных графиком работы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(в % от общего числа опрошенных получателей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</w:tr>
      <w:tr w:rsidR="00222F23" w:rsidRPr="001479DE" w:rsidTr="00C730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 xml:space="preserve"> (в % от общего числа опрошенных получателей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50 баллов</w:t>
            </w:r>
          </w:p>
        </w:tc>
      </w:tr>
      <w:tr w:rsidR="00222F23" w:rsidRPr="001479DE" w:rsidTr="00C73002"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3" w:rsidRPr="001479DE" w:rsidRDefault="00222F23" w:rsidP="00C7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DE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</w:tr>
    </w:tbl>
    <w:p w:rsidR="00222F23" w:rsidRDefault="00222F23" w:rsidP="00222F23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222F23" w:rsidRDefault="00222F23" w:rsidP="00222F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D78">
        <w:rPr>
          <w:rFonts w:ascii="Times New Roman" w:hAnsi="Times New Roman"/>
          <w:sz w:val="24"/>
          <w:szCs w:val="24"/>
        </w:rPr>
        <w:t xml:space="preserve">Перечень </w:t>
      </w:r>
      <w:r>
        <w:rPr>
          <w:rFonts w:ascii="Times New Roman" w:hAnsi="Times New Roman"/>
          <w:sz w:val="24"/>
          <w:szCs w:val="24"/>
        </w:rPr>
        <w:t>организаций культуры</w:t>
      </w:r>
      <w:r w:rsidRPr="005C3D78">
        <w:rPr>
          <w:rFonts w:ascii="Times New Roman" w:hAnsi="Times New Roman"/>
          <w:sz w:val="24"/>
          <w:szCs w:val="24"/>
        </w:rPr>
        <w:t>, находящихся на территории Архангельской области, в отношении которых проводится независимая оценка качест</w:t>
      </w:r>
      <w:r>
        <w:rPr>
          <w:rFonts w:ascii="Times New Roman" w:hAnsi="Times New Roman"/>
          <w:sz w:val="24"/>
          <w:szCs w:val="24"/>
        </w:rPr>
        <w:t>ва условий оказания услуг в 2021</w:t>
      </w:r>
      <w:r w:rsidRPr="005C3D78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>, включает:</w:t>
      </w:r>
    </w:p>
    <w:p w:rsidR="00222F23" w:rsidRPr="00DD1B26" w:rsidRDefault="00222F23" w:rsidP="00222F23">
      <w:pPr>
        <w:tabs>
          <w:tab w:val="left" w:pos="851"/>
        </w:tabs>
        <w:spacing w:after="0" w:line="240" w:lineRule="auto"/>
        <w:ind w:left="426" w:firstLine="283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б</w:t>
      </w:r>
      <w:r w:rsidRPr="00DD1B26">
        <w:rPr>
          <w:rFonts w:ascii="Times New Roman" w:eastAsia="Times New Roman" w:hAnsi="Times New Roman"/>
          <w:i/>
          <w:sz w:val="24"/>
          <w:szCs w:val="24"/>
        </w:rPr>
        <w:t>иблиотеки</w:t>
      </w:r>
    </w:p>
    <w:p w:rsidR="00222F23" w:rsidRDefault="00222F23" w:rsidP="00222F23">
      <w:pPr>
        <w:pStyle w:val="a7"/>
        <w:numPr>
          <w:ilvl w:val="0"/>
          <w:numId w:val="19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DD1B26">
        <w:rPr>
          <w:rFonts w:ascii="Times New Roman" w:hAnsi="Times New Roman"/>
          <w:sz w:val="24"/>
          <w:szCs w:val="24"/>
        </w:rPr>
        <w:t>осударственное бюджетное учреждение культуры Архангельской области «Архангельская областная научная ордена «Зна</w:t>
      </w:r>
      <w:r>
        <w:rPr>
          <w:rFonts w:ascii="Times New Roman" w:hAnsi="Times New Roman"/>
          <w:sz w:val="24"/>
          <w:szCs w:val="24"/>
        </w:rPr>
        <w:t>к Почета» библиотека имени Н.А. </w:t>
      </w:r>
      <w:r w:rsidRPr="00DD1B26">
        <w:rPr>
          <w:rFonts w:ascii="Times New Roman" w:hAnsi="Times New Roman"/>
          <w:sz w:val="24"/>
          <w:szCs w:val="24"/>
        </w:rPr>
        <w:t>Добролюбова»</w:t>
      </w:r>
      <w:r>
        <w:rPr>
          <w:rFonts w:ascii="Times New Roman" w:hAnsi="Times New Roman"/>
          <w:sz w:val="24"/>
          <w:szCs w:val="24"/>
        </w:rPr>
        <w:t>,</w:t>
      </w:r>
    </w:p>
    <w:p w:rsidR="00222F23" w:rsidRDefault="00222F23" w:rsidP="00222F23">
      <w:pPr>
        <w:pStyle w:val="a7"/>
        <w:numPr>
          <w:ilvl w:val="0"/>
          <w:numId w:val="190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DD1B26">
        <w:rPr>
          <w:rFonts w:ascii="Times New Roman" w:hAnsi="Times New Roman"/>
          <w:sz w:val="24"/>
          <w:szCs w:val="24"/>
        </w:rPr>
        <w:t>осударственное бюджетное учреждение культуры Архангельской области «Архангельская областная детская библиотека имени А.П. Гайдара»</w:t>
      </w:r>
      <w:r>
        <w:rPr>
          <w:rFonts w:ascii="Times New Roman" w:hAnsi="Times New Roman"/>
          <w:sz w:val="24"/>
          <w:szCs w:val="24"/>
        </w:rPr>
        <w:t>,</w:t>
      </w:r>
    </w:p>
    <w:p w:rsidR="00222F23" w:rsidRDefault="00222F23" w:rsidP="00222F23">
      <w:pPr>
        <w:pStyle w:val="a7"/>
        <w:numPr>
          <w:ilvl w:val="0"/>
          <w:numId w:val="190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DD1B26">
        <w:rPr>
          <w:rFonts w:ascii="Times New Roman" w:hAnsi="Times New Roman"/>
          <w:sz w:val="24"/>
          <w:szCs w:val="24"/>
        </w:rPr>
        <w:t>осударственное бюджетное учреждение культуры Архангельской области «Архангельская областная специальная библиотека для слепых»</w:t>
      </w:r>
      <w:r>
        <w:rPr>
          <w:rFonts w:ascii="Times New Roman" w:hAnsi="Times New Roman"/>
          <w:sz w:val="24"/>
          <w:szCs w:val="24"/>
        </w:rPr>
        <w:t>,</w:t>
      </w:r>
    </w:p>
    <w:p w:rsidR="00222F23" w:rsidRPr="00DD1B26" w:rsidRDefault="00222F23" w:rsidP="00222F23">
      <w:pPr>
        <w:pStyle w:val="a7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DD1B26">
        <w:rPr>
          <w:rFonts w:ascii="Times New Roman" w:hAnsi="Times New Roman"/>
          <w:i/>
          <w:sz w:val="24"/>
          <w:szCs w:val="24"/>
        </w:rPr>
        <w:lastRenderedPageBreak/>
        <w:t>театрально-концертные организации</w:t>
      </w:r>
    </w:p>
    <w:p w:rsidR="00222F23" w:rsidRDefault="00222F23" w:rsidP="00222F23">
      <w:pPr>
        <w:pStyle w:val="a7"/>
        <w:numPr>
          <w:ilvl w:val="0"/>
          <w:numId w:val="190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учреждение культуры Архангельской области «Поморская филармония»,</w:t>
      </w:r>
    </w:p>
    <w:p w:rsidR="00222F23" w:rsidRDefault="00222F23" w:rsidP="00222F23">
      <w:pPr>
        <w:pStyle w:val="a7"/>
        <w:numPr>
          <w:ilvl w:val="0"/>
          <w:numId w:val="190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учреждение культуры Архангельской области «Архангельский театр драмы имени М.В. Ломоносова»,</w:t>
      </w:r>
    </w:p>
    <w:p w:rsidR="00222F23" w:rsidRDefault="000D2C43" w:rsidP="00222F23">
      <w:pPr>
        <w:pStyle w:val="a7"/>
        <w:numPr>
          <w:ilvl w:val="0"/>
          <w:numId w:val="190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автономное учреждение культуры Архангельской области «Архангельский театр кукол»</w:t>
      </w:r>
      <w:r w:rsidR="00222F23">
        <w:rPr>
          <w:rFonts w:ascii="Times New Roman" w:hAnsi="Times New Roman"/>
          <w:sz w:val="24"/>
          <w:szCs w:val="24"/>
        </w:rPr>
        <w:t>,</w:t>
      </w:r>
    </w:p>
    <w:p w:rsidR="00222F23" w:rsidRDefault="00222F23" w:rsidP="00222F23">
      <w:pPr>
        <w:pStyle w:val="a7"/>
        <w:numPr>
          <w:ilvl w:val="0"/>
          <w:numId w:val="190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учреждение культуры Архангельской области «Архангельский молодежный театр»,</w:t>
      </w:r>
    </w:p>
    <w:p w:rsidR="00222F23" w:rsidRDefault="00222F23" w:rsidP="00222F23">
      <w:pPr>
        <w:pStyle w:val="a7"/>
        <w:numPr>
          <w:ilvl w:val="0"/>
          <w:numId w:val="190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учреждение культуры Архангельской области «Государственный академический Северный русский народный хор»,</w:t>
      </w:r>
    </w:p>
    <w:p w:rsidR="00222F23" w:rsidRPr="00DD1B26" w:rsidRDefault="00222F23" w:rsidP="00222F23">
      <w:pPr>
        <w:pStyle w:val="a7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DD1B26">
        <w:rPr>
          <w:rFonts w:ascii="Times New Roman" w:hAnsi="Times New Roman"/>
          <w:i/>
          <w:sz w:val="24"/>
          <w:szCs w:val="24"/>
        </w:rPr>
        <w:t>музеи</w:t>
      </w:r>
    </w:p>
    <w:p w:rsidR="00222F23" w:rsidRPr="00DD1B26" w:rsidRDefault="00222F23" w:rsidP="00222F23">
      <w:pPr>
        <w:pStyle w:val="a7"/>
        <w:numPr>
          <w:ilvl w:val="0"/>
          <w:numId w:val="190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государственное бюджетное учреждение культуры Архангельской области «Архангельский краеведческий музей»,</w:t>
      </w:r>
    </w:p>
    <w:p w:rsidR="00222F23" w:rsidRPr="00DD1B26" w:rsidRDefault="00222F23" w:rsidP="00222F23">
      <w:pPr>
        <w:pStyle w:val="a7"/>
        <w:numPr>
          <w:ilvl w:val="0"/>
          <w:numId w:val="190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государственное бюджетное учреждение культуры Архангельской области «Северный морской музей»,</w:t>
      </w:r>
    </w:p>
    <w:p w:rsidR="00222F23" w:rsidRPr="00DD1B26" w:rsidRDefault="00222F23" w:rsidP="00222F23">
      <w:pPr>
        <w:pStyle w:val="a7"/>
        <w:numPr>
          <w:ilvl w:val="0"/>
          <w:numId w:val="190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государственное бюджетное учреждение культуры Архангельской области «Государственное музейное объединение «Художественная культура Русского Севера»,</w:t>
      </w:r>
    </w:p>
    <w:p w:rsidR="00222F23" w:rsidRDefault="00222F23" w:rsidP="00222F23">
      <w:pPr>
        <w:pStyle w:val="a7"/>
        <w:numPr>
          <w:ilvl w:val="0"/>
          <w:numId w:val="190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учреждение культуры Архангельской области «Каргопольский историко-архитектурный и художественный музей»,</w:t>
      </w:r>
    </w:p>
    <w:p w:rsidR="00222F23" w:rsidRDefault="00222F23" w:rsidP="00222F23">
      <w:pPr>
        <w:pStyle w:val="a7"/>
        <w:numPr>
          <w:ilvl w:val="0"/>
          <w:numId w:val="190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учреждение культуры Архангельской области «Сольвычегодский историко-художественный музей»,</w:t>
      </w:r>
    </w:p>
    <w:p w:rsidR="00222F23" w:rsidRPr="00DD1B26" w:rsidRDefault="00222F23" w:rsidP="00222F23">
      <w:pPr>
        <w:pStyle w:val="a7"/>
        <w:numPr>
          <w:ilvl w:val="0"/>
          <w:numId w:val="190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учреждение </w:t>
      </w:r>
      <w:r>
        <w:rPr>
          <w:rFonts w:ascii="Times New Roman" w:hAnsi="Times New Roman"/>
          <w:spacing w:val="-4"/>
          <w:sz w:val="24"/>
          <w:szCs w:val="24"/>
        </w:rPr>
        <w:t>культуры Архангельской области «Вельский краеведческий музей имени В.Ф. Кулакова»,</w:t>
      </w:r>
    </w:p>
    <w:p w:rsidR="00222F23" w:rsidRPr="00DD1B26" w:rsidRDefault="00222F23" w:rsidP="00222F23">
      <w:pPr>
        <w:pStyle w:val="a7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DD1B26">
        <w:rPr>
          <w:rFonts w:ascii="Times New Roman" w:eastAsia="Times New Roman" w:hAnsi="Times New Roman"/>
          <w:i/>
          <w:sz w:val="24"/>
          <w:szCs w:val="24"/>
        </w:rPr>
        <w:t>культурно-досуговые учреждения</w:t>
      </w:r>
    </w:p>
    <w:p w:rsidR="00222F23" w:rsidRPr="00DD1B26" w:rsidRDefault="00222F23" w:rsidP="00222F23">
      <w:pPr>
        <w:pStyle w:val="a7"/>
        <w:numPr>
          <w:ilvl w:val="0"/>
          <w:numId w:val="190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учреждение </w:t>
      </w:r>
      <w:r>
        <w:rPr>
          <w:rFonts w:ascii="Times New Roman" w:hAnsi="Times New Roman"/>
          <w:spacing w:val="-4"/>
          <w:sz w:val="24"/>
          <w:szCs w:val="24"/>
        </w:rPr>
        <w:t>культуры Архангельской области «Дом народного творчества».</w:t>
      </w:r>
    </w:p>
    <w:p w:rsidR="00222F23" w:rsidRDefault="00222F23" w:rsidP="00222F23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0D2C43" w:rsidRPr="0068752F" w:rsidRDefault="000D2C43" w:rsidP="000D2C4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BE3">
        <w:rPr>
          <w:rFonts w:ascii="Times New Roman" w:hAnsi="Times New Roman" w:cs="Times New Roman"/>
          <w:sz w:val="24"/>
          <w:szCs w:val="24"/>
        </w:rPr>
        <w:t xml:space="preserve">Выборочная совокупность для проведения анкетного </w:t>
      </w:r>
      <w:r w:rsidRPr="0068752F">
        <w:rPr>
          <w:rFonts w:ascii="Times New Roman" w:hAnsi="Times New Roman" w:cs="Times New Roman"/>
          <w:sz w:val="24"/>
          <w:szCs w:val="24"/>
        </w:rPr>
        <w:t xml:space="preserve">опроса </w:t>
      </w:r>
      <w:r w:rsidRPr="001668A3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Pr="009E287C">
        <w:rPr>
          <w:rFonts w:ascii="Times New Roman" w:hAnsi="Times New Roman" w:cs="Times New Roman"/>
          <w:sz w:val="24"/>
          <w:szCs w:val="24"/>
        </w:rPr>
        <w:t>8 445</w:t>
      </w:r>
      <w:r w:rsidRPr="006875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Pr="0068752F">
        <w:rPr>
          <w:rFonts w:ascii="Times New Roman" w:hAnsi="Times New Roman" w:cs="Times New Roman"/>
          <w:sz w:val="24"/>
          <w:szCs w:val="24"/>
        </w:rPr>
        <w:t xml:space="preserve">. </w:t>
      </w:r>
      <w:r w:rsidRPr="0068752F">
        <w:rPr>
          <w:rFonts w:ascii="Times New Roman" w:hAnsi="Times New Roman"/>
          <w:sz w:val="24"/>
          <w:szCs w:val="24"/>
        </w:rPr>
        <w:t xml:space="preserve">Поскольку информация о характеристиках генеральной совокупности отсутствует, метод построения выборки – стихийный. Ссылка на онлайн-опрос размещалась на сайтах </w:t>
      </w:r>
      <w:r>
        <w:rPr>
          <w:rFonts w:ascii="Times New Roman" w:hAnsi="Times New Roman"/>
          <w:sz w:val="24"/>
          <w:szCs w:val="24"/>
        </w:rPr>
        <w:t>организаций культуры</w:t>
      </w:r>
      <w:r w:rsidRPr="0068752F">
        <w:rPr>
          <w:rFonts w:ascii="Times New Roman" w:hAnsi="Times New Roman"/>
          <w:sz w:val="24"/>
          <w:szCs w:val="24"/>
        </w:rPr>
        <w:t>. В начале опроса выяснялось соответствие респондента критериям опроса: возраст – старше 18 лет, а также отбор учреждения, услуги которого респондент может оценить.</w:t>
      </w:r>
    </w:p>
    <w:p w:rsidR="000D2C43" w:rsidRPr="0068752F" w:rsidRDefault="000D2C43" w:rsidP="000D2C4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52F">
        <w:rPr>
          <w:rFonts w:ascii="Times New Roman" w:hAnsi="Times New Roman" w:cs="Times New Roman"/>
          <w:sz w:val="24"/>
          <w:szCs w:val="24"/>
        </w:rPr>
        <w:t>Социально-демографический портрет выборки можно описать через следующие характеристики:</w:t>
      </w:r>
    </w:p>
    <w:p w:rsidR="000D2C43" w:rsidRPr="0068752F" w:rsidRDefault="000D2C43" w:rsidP="000D2C43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52F">
        <w:rPr>
          <w:rFonts w:ascii="Times New Roman" w:hAnsi="Times New Roman" w:cs="Times New Roman"/>
          <w:sz w:val="24"/>
          <w:szCs w:val="24"/>
        </w:rPr>
        <w:t xml:space="preserve">половой состав </w:t>
      </w:r>
      <w:r w:rsidRPr="009E287C">
        <w:rPr>
          <w:rFonts w:ascii="Times New Roman" w:hAnsi="Times New Roman" w:cs="Times New Roman"/>
          <w:sz w:val="24"/>
          <w:szCs w:val="24"/>
        </w:rPr>
        <w:t>– 26,3 % мужчин и 73,7 %</w:t>
      </w:r>
      <w:r w:rsidRPr="0068752F">
        <w:rPr>
          <w:rFonts w:ascii="Times New Roman" w:hAnsi="Times New Roman" w:cs="Times New Roman"/>
          <w:sz w:val="24"/>
          <w:szCs w:val="24"/>
        </w:rPr>
        <w:t xml:space="preserve"> женщин;    </w:t>
      </w:r>
    </w:p>
    <w:p w:rsidR="000D2C43" w:rsidRPr="009A6AAC" w:rsidRDefault="000D2C43" w:rsidP="000D2C43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6AAC">
        <w:rPr>
          <w:rFonts w:ascii="Times New Roman" w:hAnsi="Times New Roman" w:cs="Times New Roman"/>
          <w:i/>
          <w:sz w:val="24"/>
          <w:szCs w:val="24"/>
        </w:rPr>
        <w:t>Таблица 2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863"/>
        <w:gridCol w:w="3322"/>
        <w:gridCol w:w="3386"/>
      </w:tblGrid>
      <w:tr w:rsidR="000D2C43" w:rsidRPr="00AE3BE3" w:rsidTr="00271820">
        <w:trPr>
          <w:jc w:val="center"/>
        </w:trPr>
        <w:tc>
          <w:tcPr>
            <w:tcW w:w="2863" w:type="dxa"/>
            <w:vAlign w:val="center"/>
          </w:tcPr>
          <w:p w:rsidR="000D2C43" w:rsidRPr="00AE3BE3" w:rsidRDefault="000D2C43" w:rsidP="00271820">
            <w:pPr>
              <w:autoSpaceDE w:val="0"/>
              <w:autoSpaceDN w:val="0"/>
              <w:adjustRightInd w:val="0"/>
              <w:ind w:left="62"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</w:t>
            </w:r>
            <w:r w:rsidRPr="00AE3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респондентов</w:t>
            </w:r>
          </w:p>
        </w:tc>
        <w:tc>
          <w:tcPr>
            <w:tcW w:w="3322" w:type="dxa"/>
          </w:tcPr>
          <w:p w:rsidR="000D2C43" w:rsidRPr="00AE3BE3" w:rsidRDefault="000D2C43" w:rsidP="00271820">
            <w:pPr>
              <w:autoSpaceDE w:val="0"/>
              <w:autoSpaceDN w:val="0"/>
              <w:adjustRightInd w:val="0"/>
              <w:ind w:left="62" w:right="62" w:hanging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(чел.)</w:t>
            </w:r>
          </w:p>
        </w:tc>
        <w:tc>
          <w:tcPr>
            <w:tcW w:w="3386" w:type="dxa"/>
            <w:vAlign w:val="center"/>
          </w:tcPr>
          <w:p w:rsidR="000D2C43" w:rsidRPr="00AE3BE3" w:rsidRDefault="000D2C43" w:rsidP="00271820">
            <w:pPr>
              <w:autoSpaceDE w:val="0"/>
              <w:autoSpaceDN w:val="0"/>
              <w:adjustRightInd w:val="0"/>
              <w:ind w:left="62" w:right="62" w:hanging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 выборке (%)</w:t>
            </w:r>
          </w:p>
        </w:tc>
      </w:tr>
      <w:tr w:rsidR="000D2C43" w:rsidRPr="00885F3E" w:rsidTr="00271820">
        <w:trPr>
          <w:jc w:val="center"/>
        </w:trPr>
        <w:tc>
          <w:tcPr>
            <w:tcW w:w="2863" w:type="dxa"/>
            <w:vAlign w:val="center"/>
          </w:tcPr>
          <w:p w:rsidR="000D2C43" w:rsidRPr="00AE3BE3" w:rsidRDefault="000D2C43" w:rsidP="00271820">
            <w:pPr>
              <w:autoSpaceDE w:val="0"/>
              <w:autoSpaceDN w:val="0"/>
              <w:adjustRightInd w:val="0"/>
              <w:ind w:left="62" w:right="62" w:hanging="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мужской </w:t>
            </w:r>
          </w:p>
        </w:tc>
        <w:tc>
          <w:tcPr>
            <w:tcW w:w="3322" w:type="dxa"/>
          </w:tcPr>
          <w:p w:rsidR="000D2C43" w:rsidRPr="009A6AAC" w:rsidRDefault="000D2C43" w:rsidP="00271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2 221</w:t>
            </w:r>
          </w:p>
        </w:tc>
        <w:tc>
          <w:tcPr>
            <w:tcW w:w="3386" w:type="dxa"/>
          </w:tcPr>
          <w:p w:rsidR="000D2C43" w:rsidRPr="009A6AAC" w:rsidRDefault="000D2C43" w:rsidP="00271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0D2C43" w:rsidRPr="00885F3E" w:rsidTr="00271820">
        <w:trPr>
          <w:jc w:val="center"/>
        </w:trPr>
        <w:tc>
          <w:tcPr>
            <w:tcW w:w="2863" w:type="dxa"/>
            <w:vAlign w:val="center"/>
          </w:tcPr>
          <w:p w:rsidR="000D2C43" w:rsidRPr="00AE3BE3" w:rsidRDefault="000D2C43" w:rsidP="00271820">
            <w:pPr>
              <w:autoSpaceDE w:val="0"/>
              <w:autoSpaceDN w:val="0"/>
              <w:adjustRightInd w:val="0"/>
              <w:ind w:left="62" w:right="62" w:hanging="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322" w:type="dxa"/>
          </w:tcPr>
          <w:p w:rsidR="000D2C43" w:rsidRPr="009A6AAC" w:rsidRDefault="000D2C43" w:rsidP="00271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6 22</w:t>
            </w:r>
            <w:r w:rsidR="003649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6" w:type="dxa"/>
          </w:tcPr>
          <w:p w:rsidR="000D2C43" w:rsidRPr="009A6AAC" w:rsidRDefault="000D2C43" w:rsidP="00271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</w:tr>
      <w:tr w:rsidR="000D2C43" w:rsidRPr="00885F3E" w:rsidTr="00271820">
        <w:trPr>
          <w:jc w:val="center"/>
        </w:trPr>
        <w:tc>
          <w:tcPr>
            <w:tcW w:w="2863" w:type="dxa"/>
            <w:vAlign w:val="center"/>
          </w:tcPr>
          <w:p w:rsidR="000D2C43" w:rsidRPr="00AE3BE3" w:rsidRDefault="000D2C43" w:rsidP="00271820">
            <w:pPr>
              <w:autoSpaceDE w:val="0"/>
              <w:autoSpaceDN w:val="0"/>
              <w:adjustRightInd w:val="0"/>
              <w:ind w:left="62" w:right="62" w:hanging="4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322" w:type="dxa"/>
          </w:tcPr>
          <w:p w:rsidR="000D2C43" w:rsidRPr="00885F3E" w:rsidRDefault="000D2C43" w:rsidP="00271820">
            <w:pPr>
              <w:autoSpaceDE w:val="0"/>
              <w:autoSpaceDN w:val="0"/>
              <w:adjustRightInd w:val="0"/>
              <w:ind w:left="62" w:right="62" w:hanging="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87C">
              <w:rPr>
                <w:rFonts w:ascii="Times New Roman" w:hAnsi="Times New Roman" w:cs="Times New Roman"/>
                <w:sz w:val="24"/>
                <w:szCs w:val="24"/>
              </w:rPr>
              <w:t>8 445</w:t>
            </w:r>
          </w:p>
        </w:tc>
        <w:tc>
          <w:tcPr>
            <w:tcW w:w="3386" w:type="dxa"/>
            <w:vAlign w:val="center"/>
          </w:tcPr>
          <w:p w:rsidR="000D2C43" w:rsidRPr="00885F3E" w:rsidRDefault="000D2C43" w:rsidP="00271820">
            <w:pPr>
              <w:autoSpaceDE w:val="0"/>
              <w:autoSpaceDN w:val="0"/>
              <w:adjustRightInd w:val="0"/>
              <w:ind w:left="62" w:right="62" w:hanging="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0D2C43" w:rsidRPr="00D449EB" w:rsidRDefault="000D2C43" w:rsidP="000D2C4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C43" w:rsidRDefault="000D2C43" w:rsidP="000D2C43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возрастной состав:</w:t>
      </w:r>
    </w:p>
    <w:p w:rsidR="000D2C43" w:rsidRPr="009A6AAC" w:rsidRDefault="000D2C43" w:rsidP="000D2C43">
      <w:pPr>
        <w:pStyle w:val="a7"/>
        <w:tabs>
          <w:tab w:val="left" w:pos="993"/>
        </w:tabs>
        <w:spacing w:after="0" w:line="240" w:lineRule="auto"/>
        <w:ind w:left="128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6AAC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3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861"/>
        <w:gridCol w:w="3386"/>
        <w:gridCol w:w="3324"/>
      </w:tblGrid>
      <w:tr w:rsidR="000D2C43" w:rsidRPr="00AE3BE3" w:rsidTr="00271820">
        <w:trPr>
          <w:jc w:val="center"/>
        </w:trPr>
        <w:tc>
          <w:tcPr>
            <w:tcW w:w="2861" w:type="dxa"/>
            <w:vAlign w:val="center"/>
          </w:tcPr>
          <w:p w:rsidR="000D2C43" w:rsidRPr="00AE3BE3" w:rsidRDefault="000D2C43" w:rsidP="00271820">
            <w:pPr>
              <w:autoSpaceDE w:val="0"/>
              <w:autoSpaceDN w:val="0"/>
              <w:adjustRightInd w:val="0"/>
              <w:ind w:left="62" w:right="62" w:hanging="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 респондентов</w:t>
            </w:r>
          </w:p>
        </w:tc>
        <w:tc>
          <w:tcPr>
            <w:tcW w:w="3386" w:type="dxa"/>
            <w:vAlign w:val="center"/>
          </w:tcPr>
          <w:p w:rsidR="000D2C43" w:rsidRPr="00AE3BE3" w:rsidRDefault="000D2C43" w:rsidP="00271820">
            <w:pPr>
              <w:autoSpaceDE w:val="0"/>
              <w:autoSpaceDN w:val="0"/>
              <w:adjustRightInd w:val="0"/>
              <w:ind w:left="62" w:right="62" w:hanging="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(чел.)</w:t>
            </w:r>
          </w:p>
        </w:tc>
        <w:tc>
          <w:tcPr>
            <w:tcW w:w="3324" w:type="dxa"/>
          </w:tcPr>
          <w:p w:rsidR="000D2C43" w:rsidRPr="00AE3BE3" w:rsidRDefault="000D2C43" w:rsidP="00271820">
            <w:pPr>
              <w:autoSpaceDE w:val="0"/>
              <w:autoSpaceDN w:val="0"/>
              <w:adjustRightInd w:val="0"/>
              <w:ind w:left="62" w:right="62" w:hanging="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 выборке (%)</w:t>
            </w:r>
          </w:p>
        </w:tc>
      </w:tr>
      <w:tr w:rsidR="000D2C43" w:rsidRPr="00AE3BE3" w:rsidTr="00271820">
        <w:trPr>
          <w:jc w:val="center"/>
        </w:trPr>
        <w:tc>
          <w:tcPr>
            <w:tcW w:w="2861" w:type="dxa"/>
          </w:tcPr>
          <w:p w:rsidR="000D2C43" w:rsidRPr="00D7749F" w:rsidRDefault="000D2C43" w:rsidP="00271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25 лет</w:t>
            </w:r>
          </w:p>
        </w:tc>
        <w:tc>
          <w:tcPr>
            <w:tcW w:w="3386" w:type="dxa"/>
          </w:tcPr>
          <w:p w:rsidR="000D2C43" w:rsidRPr="009A6AAC" w:rsidRDefault="000D2C43" w:rsidP="00271820">
            <w:pPr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1 285</w:t>
            </w:r>
          </w:p>
        </w:tc>
        <w:tc>
          <w:tcPr>
            <w:tcW w:w="3324" w:type="dxa"/>
          </w:tcPr>
          <w:p w:rsidR="000D2C43" w:rsidRDefault="000D2C43" w:rsidP="00271820">
            <w:pPr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0D2C43" w:rsidRPr="00AE3BE3" w:rsidTr="00271820">
        <w:trPr>
          <w:jc w:val="center"/>
        </w:trPr>
        <w:tc>
          <w:tcPr>
            <w:tcW w:w="2861" w:type="dxa"/>
          </w:tcPr>
          <w:p w:rsidR="000D2C43" w:rsidRPr="00D7749F" w:rsidRDefault="000D2C43" w:rsidP="00271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– 35 лет</w:t>
            </w:r>
          </w:p>
        </w:tc>
        <w:tc>
          <w:tcPr>
            <w:tcW w:w="3386" w:type="dxa"/>
          </w:tcPr>
          <w:p w:rsidR="000D2C43" w:rsidRPr="009A6AAC" w:rsidRDefault="000D2C43" w:rsidP="00271820">
            <w:pPr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1 970</w:t>
            </w:r>
          </w:p>
        </w:tc>
        <w:tc>
          <w:tcPr>
            <w:tcW w:w="3324" w:type="dxa"/>
          </w:tcPr>
          <w:p w:rsidR="000D2C43" w:rsidRDefault="000D2C43" w:rsidP="00271820">
            <w:pPr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0D2C43" w:rsidRPr="00AE3BE3" w:rsidTr="00271820">
        <w:trPr>
          <w:jc w:val="center"/>
        </w:trPr>
        <w:tc>
          <w:tcPr>
            <w:tcW w:w="2861" w:type="dxa"/>
          </w:tcPr>
          <w:p w:rsidR="000D2C43" w:rsidRPr="00D7749F" w:rsidRDefault="000D2C43" w:rsidP="00271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– 54 года</w:t>
            </w:r>
          </w:p>
        </w:tc>
        <w:tc>
          <w:tcPr>
            <w:tcW w:w="3386" w:type="dxa"/>
          </w:tcPr>
          <w:p w:rsidR="000D2C43" w:rsidRPr="009A6AAC" w:rsidRDefault="000D2C43" w:rsidP="00271820">
            <w:pPr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3 663</w:t>
            </w:r>
          </w:p>
        </w:tc>
        <w:tc>
          <w:tcPr>
            <w:tcW w:w="3324" w:type="dxa"/>
          </w:tcPr>
          <w:p w:rsidR="000D2C43" w:rsidRDefault="000D2C43" w:rsidP="00271820">
            <w:pPr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</w:tr>
      <w:tr w:rsidR="000D2C43" w:rsidRPr="00AE3BE3" w:rsidTr="00271820">
        <w:trPr>
          <w:jc w:val="center"/>
        </w:trPr>
        <w:tc>
          <w:tcPr>
            <w:tcW w:w="2861" w:type="dxa"/>
          </w:tcPr>
          <w:p w:rsidR="000D2C43" w:rsidRPr="00D7749F" w:rsidRDefault="000D2C43" w:rsidP="00271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 55 лет</w:t>
            </w:r>
          </w:p>
        </w:tc>
        <w:tc>
          <w:tcPr>
            <w:tcW w:w="3386" w:type="dxa"/>
          </w:tcPr>
          <w:p w:rsidR="000D2C43" w:rsidRPr="009A6AAC" w:rsidRDefault="000D2C43" w:rsidP="00271820">
            <w:pPr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1 52</w:t>
            </w:r>
            <w:r w:rsidR="003649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4" w:type="dxa"/>
          </w:tcPr>
          <w:p w:rsidR="000D2C43" w:rsidRDefault="000D2C43" w:rsidP="00271820">
            <w:pPr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0D2C43" w:rsidRPr="00AE3BE3" w:rsidTr="00271820">
        <w:trPr>
          <w:jc w:val="center"/>
        </w:trPr>
        <w:tc>
          <w:tcPr>
            <w:tcW w:w="2861" w:type="dxa"/>
            <w:vAlign w:val="center"/>
          </w:tcPr>
          <w:p w:rsidR="000D2C43" w:rsidRPr="00AE3BE3" w:rsidRDefault="000D2C43" w:rsidP="00271820">
            <w:pPr>
              <w:autoSpaceDE w:val="0"/>
              <w:autoSpaceDN w:val="0"/>
              <w:adjustRightInd w:val="0"/>
              <w:ind w:left="62" w:right="62" w:hanging="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3386" w:type="dxa"/>
            <w:vAlign w:val="center"/>
          </w:tcPr>
          <w:p w:rsidR="000D2C43" w:rsidRPr="00AE3BE3" w:rsidRDefault="000D2C43" w:rsidP="00271820">
            <w:pPr>
              <w:autoSpaceDE w:val="0"/>
              <w:autoSpaceDN w:val="0"/>
              <w:adjustRightInd w:val="0"/>
              <w:ind w:left="62" w:right="62" w:hanging="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87C">
              <w:rPr>
                <w:rFonts w:ascii="Times New Roman" w:hAnsi="Times New Roman" w:cs="Times New Roman"/>
                <w:sz w:val="24"/>
                <w:szCs w:val="24"/>
              </w:rPr>
              <w:t>8 445</w:t>
            </w:r>
          </w:p>
        </w:tc>
        <w:tc>
          <w:tcPr>
            <w:tcW w:w="3324" w:type="dxa"/>
          </w:tcPr>
          <w:p w:rsidR="000D2C43" w:rsidRPr="00AE3BE3" w:rsidRDefault="000D2C43" w:rsidP="00271820">
            <w:pPr>
              <w:autoSpaceDE w:val="0"/>
              <w:autoSpaceDN w:val="0"/>
              <w:adjustRightInd w:val="0"/>
              <w:ind w:left="62" w:right="62" w:hanging="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0D2C43" w:rsidRPr="00A33253" w:rsidRDefault="000D2C43" w:rsidP="000D2C43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253">
        <w:rPr>
          <w:rFonts w:ascii="Times New Roman" w:hAnsi="Times New Roman" w:cs="Times New Roman"/>
          <w:sz w:val="24"/>
          <w:szCs w:val="24"/>
        </w:rPr>
        <w:t xml:space="preserve">образовательный уровень: высшее образование имеют </w:t>
      </w:r>
      <w:r>
        <w:rPr>
          <w:rFonts w:ascii="Times New Roman" w:hAnsi="Times New Roman" w:cs="Times New Roman"/>
          <w:sz w:val="24"/>
          <w:szCs w:val="24"/>
        </w:rPr>
        <w:t>60,6</w:t>
      </w:r>
      <w:r w:rsidRPr="0068752F">
        <w:rPr>
          <w:rFonts w:ascii="Times New Roman" w:hAnsi="Times New Roman" w:cs="Times New Roman"/>
          <w:sz w:val="24"/>
          <w:szCs w:val="24"/>
        </w:rPr>
        <w:t> %, среднее</w:t>
      </w:r>
      <w:r w:rsidRPr="00A33253">
        <w:rPr>
          <w:rFonts w:ascii="Times New Roman" w:hAnsi="Times New Roman" w:cs="Times New Roman"/>
          <w:sz w:val="24"/>
          <w:szCs w:val="24"/>
        </w:rPr>
        <w:t xml:space="preserve"> специальное – </w:t>
      </w:r>
      <w:r>
        <w:rPr>
          <w:rFonts w:ascii="Times New Roman" w:hAnsi="Times New Roman" w:cs="Times New Roman"/>
          <w:sz w:val="24"/>
          <w:szCs w:val="24"/>
        </w:rPr>
        <w:t>27,4</w:t>
      </w:r>
      <w:r w:rsidRPr="00A33253">
        <w:rPr>
          <w:rFonts w:ascii="Times New Roman" w:hAnsi="Times New Roman" w:cs="Times New Roman"/>
          <w:sz w:val="24"/>
          <w:szCs w:val="24"/>
        </w:rPr>
        <w:t> %, полное (общее)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25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8,5 %, неполное среднее – 2,8 %, начальное – 0,7 % респондентов.</w:t>
      </w:r>
    </w:p>
    <w:p w:rsidR="000D2C43" w:rsidRPr="009A6AAC" w:rsidRDefault="000D2C43" w:rsidP="000D2C43">
      <w:pPr>
        <w:pStyle w:val="a7"/>
        <w:tabs>
          <w:tab w:val="left" w:pos="993"/>
        </w:tabs>
        <w:spacing w:after="0" w:line="240" w:lineRule="auto"/>
        <w:ind w:left="128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6AAC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663"/>
        <w:gridCol w:w="2409"/>
      </w:tblGrid>
      <w:tr w:rsidR="000D2C43" w:rsidRPr="00AE3BE3" w:rsidTr="00271820">
        <w:trPr>
          <w:jc w:val="center"/>
        </w:trPr>
        <w:tc>
          <w:tcPr>
            <w:tcW w:w="6663" w:type="dxa"/>
          </w:tcPr>
          <w:p w:rsidR="000D2C43" w:rsidRPr="00AE3BE3" w:rsidRDefault="000D2C43" w:rsidP="00271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E3">
              <w:rPr>
                <w:rFonts w:ascii="Times New Roman" w:hAnsi="Times New Roman" w:cs="Times New Roman"/>
                <w:sz w:val="24"/>
                <w:szCs w:val="24"/>
              </w:rPr>
              <w:t>Уровень образования респондентов</w:t>
            </w:r>
          </w:p>
        </w:tc>
        <w:tc>
          <w:tcPr>
            <w:tcW w:w="2409" w:type="dxa"/>
          </w:tcPr>
          <w:p w:rsidR="000D2C43" w:rsidRPr="00AE3BE3" w:rsidRDefault="000D2C43" w:rsidP="00271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 выборке (%)</w:t>
            </w:r>
          </w:p>
        </w:tc>
      </w:tr>
      <w:tr w:rsidR="000D2C43" w:rsidRPr="00AE3BE3" w:rsidTr="00271820">
        <w:trPr>
          <w:jc w:val="center"/>
        </w:trPr>
        <w:tc>
          <w:tcPr>
            <w:tcW w:w="6663" w:type="dxa"/>
          </w:tcPr>
          <w:p w:rsidR="000D2C43" w:rsidRPr="00D7749F" w:rsidRDefault="000D2C43" w:rsidP="00271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409" w:type="dxa"/>
          </w:tcPr>
          <w:p w:rsidR="000D2C43" w:rsidRPr="00D7749F" w:rsidRDefault="000D2C43" w:rsidP="002718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60,6</w:t>
            </w:r>
          </w:p>
        </w:tc>
      </w:tr>
      <w:tr w:rsidR="000D2C43" w:rsidRPr="00AE3BE3" w:rsidTr="00271820">
        <w:trPr>
          <w:jc w:val="center"/>
        </w:trPr>
        <w:tc>
          <w:tcPr>
            <w:tcW w:w="6663" w:type="dxa"/>
          </w:tcPr>
          <w:p w:rsidR="000D2C43" w:rsidRPr="00D7749F" w:rsidRDefault="000D2C43" w:rsidP="00271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2409" w:type="dxa"/>
          </w:tcPr>
          <w:p w:rsidR="000D2C43" w:rsidRPr="00D7749F" w:rsidRDefault="000D2C43" w:rsidP="002718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</w:t>
            </w:r>
          </w:p>
        </w:tc>
      </w:tr>
      <w:tr w:rsidR="000D2C43" w:rsidRPr="00AE3BE3" w:rsidTr="00271820">
        <w:trPr>
          <w:jc w:val="center"/>
        </w:trPr>
        <w:tc>
          <w:tcPr>
            <w:tcW w:w="6663" w:type="dxa"/>
          </w:tcPr>
          <w:p w:rsidR="000D2C43" w:rsidRPr="00D7749F" w:rsidRDefault="000D2C43" w:rsidP="00271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 (общее) </w:t>
            </w:r>
          </w:p>
        </w:tc>
        <w:tc>
          <w:tcPr>
            <w:tcW w:w="2409" w:type="dxa"/>
          </w:tcPr>
          <w:p w:rsidR="000D2C43" w:rsidRPr="00D7749F" w:rsidRDefault="000D2C43" w:rsidP="002718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0D2C43" w:rsidRPr="00AE3BE3" w:rsidTr="00271820">
        <w:trPr>
          <w:jc w:val="center"/>
        </w:trPr>
        <w:tc>
          <w:tcPr>
            <w:tcW w:w="6663" w:type="dxa"/>
          </w:tcPr>
          <w:p w:rsidR="000D2C43" w:rsidRPr="00D7749F" w:rsidRDefault="000D2C43" w:rsidP="00271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Неполное среднее</w:t>
            </w:r>
          </w:p>
        </w:tc>
        <w:tc>
          <w:tcPr>
            <w:tcW w:w="2409" w:type="dxa"/>
          </w:tcPr>
          <w:p w:rsidR="000D2C43" w:rsidRDefault="000D2C43" w:rsidP="002718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0D2C43" w:rsidRPr="00AE3BE3" w:rsidTr="00271820">
        <w:trPr>
          <w:jc w:val="center"/>
        </w:trPr>
        <w:tc>
          <w:tcPr>
            <w:tcW w:w="6663" w:type="dxa"/>
          </w:tcPr>
          <w:p w:rsidR="000D2C43" w:rsidRPr="00D7749F" w:rsidRDefault="000D2C43" w:rsidP="00271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</w:t>
            </w:r>
          </w:p>
        </w:tc>
        <w:tc>
          <w:tcPr>
            <w:tcW w:w="2409" w:type="dxa"/>
          </w:tcPr>
          <w:p w:rsidR="000D2C43" w:rsidRDefault="000D2C43" w:rsidP="002718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0D2C43" w:rsidRPr="00AE3BE3" w:rsidTr="00271820">
        <w:trPr>
          <w:jc w:val="center"/>
        </w:trPr>
        <w:tc>
          <w:tcPr>
            <w:tcW w:w="6663" w:type="dxa"/>
            <w:vAlign w:val="center"/>
          </w:tcPr>
          <w:p w:rsidR="000D2C43" w:rsidRPr="00AE3BE3" w:rsidRDefault="000D2C43" w:rsidP="00271820">
            <w:pPr>
              <w:autoSpaceDE w:val="0"/>
              <w:autoSpaceDN w:val="0"/>
              <w:adjustRightInd w:val="0"/>
              <w:ind w:left="60" w:right="60"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09" w:type="dxa"/>
            <w:vAlign w:val="center"/>
          </w:tcPr>
          <w:p w:rsidR="000D2C43" w:rsidRPr="00AE3BE3" w:rsidRDefault="000D2C43" w:rsidP="0027182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0D2C43" w:rsidRDefault="000D2C43" w:rsidP="000D2C43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2C43" w:rsidRDefault="000D2C43" w:rsidP="000D2C43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A73">
        <w:rPr>
          <w:rFonts w:ascii="Times New Roman" w:hAnsi="Times New Roman" w:cs="Times New Roman"/>
          <w:sz w:val="24"/>
          <w:szCs w:val="24"/>
        </w:rPr>
        <w:t xml:space="preserve">статус потребителя услуги: являются потребителем услуг учреждений культуры – </w:t>
      </w:r>
      <w:r>
        <w:rPr>
          <w:rFonts w:ascii="Times New Roman" w:hAnsi="Times New Roman" w:cs="Times New Roman"/>
          <w:sz w:val="24"/>
          <w:szCs w:val="24"/>
        </w:rPr>
        <w:t>83,4</w:t>
      </w:r>
      <w:r w:rsidRPr="00C21A73">
        <w:rPr>
          <w:rFonts w:ascii="Times New Roman" w:hAnsi="Times New Roman" w:cs="Times New Roman"/>
          <w:sz w:val="24"/>
          <w:szCs w:val="24"/>
        </w:rPr>
        <w:t> %</w:t>
      </w:r>
      <w:r w:rsidRPr="00A33253">
        <w:rPr>
          <w:rFonts w:ascii="Times New Roman" w:hAnsi="Times New Roman" w:cs="Times New Roman"/>
          <w:sz w:val="24"/>
          <w:szCs w:val="24"/>
        </w:rPr>
        <w:t xml:space="preserve"> опрошенных, родителем (законным представителем) несовершеннолетнего потребителя услуг </w:t>
      </w:r>
      <w:r>
        <w:rPr>
          <w:rFonts w:ascii="Times New Roman" w:hAnsi="Times New Roman" w:cs="Times New Roman"/>
          <w:sz w:val="24"/>
          <w:szCs w:val="24"/>
        </w:rPr>
        <w:t>– 16,6 %.</w:t>
      </w:r>
    </w:p>
    <w:p w:rsidR="000D2C43" w:rsidRPr="00D7749F" w:rsidRDefault="000D2C43" w:rsidP="000D2C43">
      <w:pPr>
        <w:pStyle w:val="a7"/>
        <w:tabs>
          <w:tab w:val="left" w:pos="993"/>
        </w:tabs>
        <w:spacing w:after="0" w:line="240" w:lineRule="auto"/>
        <w:ind w:left="128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6AAC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5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771"/>
        <w:gridCol w:w="2409"/>
      </w:tblGrid>
      <w:tr w:rsidR="000D2C43" w:rsidTr="00271820">
        <w:trPr>
          <w:jc w:val="center"/>
        </w:trPr>
        <w:tc>
          <w:tcPr>
            <w:tcW w:w="6771" w:type="dxa"/>
          </w:tcPr>
          <w:p w:rsidR="000D2C43" w:rsidRPr="00D7749F" w:rsidRDefault="000D2C43" w:rsidP="00271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9F">
              <w:rPr>
                <w:rFonts w:ascii="Times New Roman" w:hAnsi="Times New Roman" w:cs="Times New Roman"/>
                <w:sz w:val="24"/>
                <w:szCs w:val="24"/>
              </w:rPr>
              <w:t>Статус потребителя услуги</w:t>
            </w:r>
          </w:p>
        </w:tc>
        <w:tc>
          <w:tcPr>
            <w:tcW w:w="2409" w:type="dxa"/>
          </w:tcPr>
          <w:p w:rsidR="000D2C43" w:rsidRPr="00D7749F" w:rsidRDefault="000D2C43" w:rsidP="0027182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 выборке (%)</w:t>
            </w:r>
          </w:p>
        </w:tc>
      </w:tr>
      <w:tr w:rsidR="000D2C43" w:rsidTr="00271820">
        <w:trPr>
          <w:jc w:val="center"/>
        </w:trPr>
        <w:tc>
          <w:tcPr>
            <w:tcW w:w="6771" w:type="dxa"/>
          </w:tcPr>
          <w:p w:rsidR="000D2C43" w:rsidRPr="00D7749F" w:rsidRDefault="000D2C43" w:rsidP="00271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 услуги</w:t>
            </w:r>
          </w:p>
        </w:tc>
        <w:tc>
          <w:tcPr>
            <w:tcW w:w="2409" w:type="dxa"/>
            <w:vAlign w:val="center"/>
          </w:tcPr>
          <w:p w:rsidR="000D2C43" w:rsidRPr="00D7749F" w:rsidRDefault="000D2C43" w:rsidP="002718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</w:t>
            </w:r>
          </w:p>
        </w:tc>
      </w:tr>
      <w:tr w:rsidR="000D2C43" w:rsidTr="00271820">
        <w:trPr>
          <w:jc w:val="center"/>
        </w:trPr>
        <w:tc>
          <w:tcPr>
            <w:tcW w:w="6771" w:type="dxa"/>
          </w:tcPr>
          <w:p w:rsidR="000D2C43" w:rsidRPr="00D7749F" w:rsidRDefault="000D2C43" w:rsidP="00271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 (законный представитель) несовершеннолетнего потребителя услуг</w:t>
            </w:r>
          </w:p>
        </w:tc>
        <w:tc>
          <w:tcPr>
            <w:tcW w:w="2409" w:type="dxa"/>
            <w:vAlign w:val="center"/>
          </w:tcPr>
          <w:p w:rsidR="000D2C43" w:rsidRPr="00D7749F" w:rsidRDefault="000D2C43" w:rsidP="002718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0D2C43" w:rsidTr="00271820">
        <w:trPr>
          <w:jc w:val="center"/>
        </w:trPr>
        <w:tc>
          <w:tcPr>
            <w:tcW w:w="6771" w:type="dxa"/>
            <w:vAlign w:val="center"/>
          </w:tcPr>
          <w:p w:rsidR="000D2C43" w:rsidRPr="00AE3BE3" w:rsidRDefault="000D2C43" w:rsidP="00271820">
            <w:pPr>
              <w:autoSpaceDE w:val="0"/>
              <w:autoSpaceDN w:val="0"/>
              <w:adjustRightInd w:val="0"/>
              <w:ind w:left="60" w:right="60"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09" w:type="dxa"/>
            <w:vAlign w:val="center"/>
          </w:tcPr>
          <w:p w:rsidR="000D2C43" w:rsidRPr="00AE3BE3" w:rsidRDefault="000D2C43" w:rsidP="0027182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0D2C43" w:rsidRPr="00AE3BE3" w:rsidRDefault="000D2C43" w:rsidP="000D2C4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C43" w:rsidRPr="00AE3BE3" w:rsidRDefault="000D2C43" w:rsidP="000D2C4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BE3">
        <w:rPr>
          <w:rFonts w:ascii="Times New Roman" w:hAnsi="Times New Roman" w:cs="Times New Roman"/>
          <w:sz w:val="24"/>
          <w:szCs w:val="24"/>
        </w:rPr>
        <w:t xml:space="preserve">Совокупный анализ данных, полученных с помощью 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Pr="00AE3BE3">
        <w:rPr>
          <w:rFonts w:ascii="Times New Roman" w:hAnsi="Times New Roman" w:cs="Times New Roman"/>
          <w:sz w:val="24"/>
          <w:szCs w:val="24"/>
        </w:rPr>
        <w:t xml:space="preserve"> методов – анализа информации</w:t>
      </w:r>
      <w:r>
        <w:rPr>
          <w:rFonts w:ascii="Times New Roman" w:hAnsi="Times New Roman" w:cs="Times New Roman"/>
          <w:sz w:val="24"/>
          <w:szCs w:val="24"/>
        </w:rPr>
        <w:t xml:space="preserve"> на стендах и сайтах, контрольных посещений</w:t>
      </w:r>
      <w:r w:rsidRPr="00AE3BE3">
        <w:rPr>
          <w:rFonts w:ascii="Times New Roman" w:hAnsi="Times New Roman" w:cs="Times New Roman"/>
          <w:sz w:val="24"/>
          <w:szCs w:val="24"/>
        </w:rPr>
        <w:t xml:space="preserve"> и анкетного опроса, позволил составить сводную таблицу результатов независимой оценки качества оказания услуг организациями культуры, расположенных на территории Архангельской</w:t>
      </w:r>
      <w:r>
        <w:rPr>
          <w:rFonts w:ascii="Times New Roman" w:hAnsi="Times New Roman" w:cs="Times New Roman"/>
          <w:sz w:val="24"/>
          <w:szCs w:val="24"/>
        </w:rPr>
        <w:t xml:space="preserve"> области (согласно Приложению №9</w:t>
      </w:r>
      <w:r w:rsidRPr="00AE3BE3">
        <w:rPr>
          <w:rFonts w:ascii="Times New Roman" w:hAnsi="Times New Roman" w:cs="Times New Roman"/>
          <w:sz w:val="24"/>
          <w:szCs w:val="24"/>
        </w:rPr>
        <w:t xml:space="preserve"> к технич</w:t>
      </w:r>
      <w:r>
        <w:rPr>
          <w:rFonts w:ascii="Times New Roman" w:hAnsi="Times New Roman" w:cs="Times New Roman"/>
          <w:sz w:val="24"/>
          <w:szCs w:val="24"/>
        </w:rPr>
        <w:t>ескому заданию).</w:t>
      </w:r>
    </w:p>
    <w:p w:rsidR="000D2C43" w:rsidRDefault="000D2C43" w:rsidP="000D2C43">
      <w:pPr>
        <w:tabs>
          <w:tab w:val="left" w:pos="851"/>
        </w:tabs>
        <w:spacing w:after="0" w:line="240" w:lineRule="auto"/>
        <w:ind w:firstLine="709"/>
        <w:jc w:val="both"/>
      </w:pPr>
      <w:r w:rsidRPr="00AE3BE3">
        <w:rPr>
          <w:rFonts w:ascii="Times New Roman" w:hAnsi="Times New Roman" w:cs="Times New Roman"/>
          <w:sz w:val="24"/>
          <w:szCs w:val="24"/>
        </w:rPr>
        <w:t>На основе проделанной работы выявлены сильные и проблемные показатели в деятельности учреждений, сформулированы рекомендации учреждениям культуры по их эффективной коррекции, а также рекомендации Министерству культуры области по содержанию и процедуре проведения независимой оценки качества услуг организациями культуры Архангельской области с применением технологии социологического исследования.</w:t>
      </w:r>
    </w:p>
    <w:p w:rsidR="00F45FEE" w:rsidRDefault="00F45FEE"/>
    <w:p w:rsidR="00F74FBF" w:rsidRDefault="00F74FBF"/>
    <w:p w:rsidR="00F74FBF" w:rsidRDefault="00F74FBF"/>
    <w:p w:rsidR="00F74FBF" w:rsidRDefault="00F74FBF"/>
    <w:p w:rsidR="00F74FBF" w:rsidRDefault="00F74FBF"/>
    <w:p w:rsidR="00F74FBF" w:rsidRDefault="00F74FBF"/>
    <w:p w:rsidR="00F74FBF" w:rsidRDefault="00F74FBF"/>
    <w:p w:rsidR="00F74FBF" w:rsidRDefault="00F74FBF"/>
    <w:p w:rsidR="00F74FBF" w:rsidRDefault="00F74FBF"/>
    <w:p w:rsidR="00F74FBF" w:rsidRDefault="00F74FBF"/>
    <w:p w:rsidR="00F74FBF" w:rsidRPr="0012563B" w:rsidRDefault="0012563B" w:rsidP="0012563B">
      <w:pPr>
        <w:pageBreakBefore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aps/>
          <w:sz w:val="28"/>
          <w:szCs w:val="24"/>
        </w:rPr>
      </w:pPr>
      <w:r>
        <w:rPr>
          <w:rFonts w:ascii="Times New Roman" w:hAnsi="Times New Roman" w:cs="Times New Roman"/>
          <w:b/>
          <w:i/>
          <w:caps/>
          <w:sz w:val="28"/>
          <w:szCs w:val="24"/>
        </w:rPr>
        <w:lastRenderedPageBreak/>
        <w:t>2</w:t>
      </w:r>
      <w:r w:rsidR="00012A3A">
        <w:rPr>
          <w:rFonts w:ascii="Times New Roman" w:hAnsi="Times New Roman" w:cs="Times New Roman"/>
          <w:b/>
          <w:i/>
          <w:caps/>
          <w:sz w:val="28"/>
          <w:szCs w:val="24"/>
        </w:rPr>
        <w:t>.</w:t>
      </w:r>
      <w:r>
        <w:rPr>
          <w:rFonts w:ascii="Times New Roman" w:hAnsi="Times New Roman" w:cs="Times New Roman"/>
          <w:b/>
          <w:i/>
          <w:caps/>
          <w:sz w:val="28"/>
          <w:szCs w:val="24"/>
        </w:rPr>
        <w:t xml:space="preserve"> </w:t>
      </w:r>
      <w:r w:rsidR="00F74FBF" w:rsidRPr="0012563B">
        <w:rPr>
          <w:rFonts w:ascii="Times New Roman" w:hAnsi="Times New Roman" w:cs="Times New Roman"/>
          <w:b/>
          <w:i/>
          <w:caps/>
          <w:sz w:val="28"/>
          <w:szCs w:val="24"/>
        </w:rPr>
        <w:t>Результаты исследования</w:t>
      </w:r>
    </w:p>
    <w:p w:rsidR="00F74FBF" w:rsidRDefault="00F74FBF" w:rsidP="00F74F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FBF" w:rsidRDefault="00F74FBF" w:rsidP="00F74F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F23" w:rsidRPr="00222F23" w:rsidRDefault="00F74FBF" w:rsidP="00222F2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2F23">
        <w:rPr>
          <w:rFonts w:ascii="Times New Roman" w:hAnsi="Times New Roman"/>
          <w:b/>
          <w:sz w:val="24"/>
          <w:szCs w:val="24"/>
        </w:rPr>
        <w:t xml:space="preserve">2.1 </w:t>
      </w:r>
      <w:bookmarkStart w:id="1" w:name="Организация1"/>
      <w:r w:rsidR="00222F23" w:rsidRPr="00222F23">
        <w:rPr>
          <w:rFonts w:ascii="Times New Roman" w:hAnsi="Times New Roman"/>
          <w:b/>
          <w:sz w:val="24"/>
          <w:szCs w:val="24"/>
        </w:rPr>
        <w:t>Государственное бюджетное учреждение культуры Архангельской области «Архангельская областная научная ордена «Зна</w:t>
      </w:r>
      <w:r w:rsidR="00222F23">
        <w:rPr>
          <w:rFonts w:ascii="Times New Roman" w:hAnsi="Times New Roman"/>
          <w:b/>
          <w:sz w:val="24"/>
          <w:szCs w:val="24"/>
        </w:rPr>
        <w:t>к Почета» библиотека имени Н.А. </w:t>
      </w:r>
      <w:r w:rsidR="00222F23" w:rsidRPr="00222F23">
        <w:rPr>
          <w:rFonts w:ascii="Times New Roman" w:hAnsi="Times New Roman"/>
          <w:b/>
          <w:sz w:val="24"/>
          <w:szCs w:val="24"/>
        </w:rPr>
        <w:t>Добролюбова»</w:t>
      </w:r>
    </w:p>
    <w:bookmarkEnd w:id="1"/>
    <w:p w:rsidR="00F74FBF" w:rsidRDefault="00F74FBF" w:rsidP="00F74F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FBF" w:rsidRDefault="00F74FBF" w:rsidP="00F74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0B4">
        <w:rPr>
          <w:rFonts w:ascii="Times New Roman" w:hAnsi="Times New Roman" w:cs="Times New Roman"/>
          <w:sz w:val="24"/>
          <w:szCs w:val="24"/>
        </w:rPr>
        <w:t xml:space="preserve">Социально-демографический портрет </w:t>
      </w:r>
      <w:r w:rsidRPr="009E0A9B">
        <w:rPr>
          <w:rFonts w:ascii="Times New Roman" w:hAnsi="Times New Roman" w:cs="Times New Roman"/>
          <w:sz w:val="24"/>
          <w:szCs w:val="24"/>
        </w:rPr>
        <w:t>потребителя (</w:t>
      </w:r>
      <w:r w:rsidRPr="009E0A9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E6DAF" w:rsidRPr="009E0A9B">
        <w:rPr>
          <w:rFonts w:ascii="Times New Roman" w:hAnsi="Times New Roman" w:cs="Times New Roman"/>
          <w:sz w:val="24"/>
          <w:szCs w:val="24"/>
        </w:rPr>
        <w:t xml:space="preserve"> = </w:t>
      </w:r>
      <w:r w:rsidR="009E0A9B" w:rsidRPr="009E0A9B">
        <w:rPr>
          <w:rFonts w:ascii="Times New Roman" w:hAnsi="Times New Roman" w:cs="Times New Roman"/>
          <w:sz w:val="24"/>
          <w:szCs w:val="24"/>
        </w:rPr>
        <w:t>628</w:t>
      </w:r>
      <w:r w:rsidR="008526BD" w:rsidRPr="009E0A9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942607">
        <w:rPr>
          <w:rFonts w:ascii="Times New Roman" w:hAnsi="Times New Roman" w:cs="Times New Roman"/>
          <w:sz w:val="24"/>
          <w:szCs w:val="24"/>
        </w:rPr>
        <w:t>)</w:t>
      </w:r>
      <w:r w:rsidR="00DE6DAF">
        <w:rPr>
          <w:rFonts w:ascii="Times New Roman" w:hAnsi="Times New Roman" w:cs="Times New Roman"/>
          <w:sz w:val="24"/>
          <w:szCs w:val="24"/>
        </w:rPr>
        <w:t xml:space="preserve"> представлен в таблице 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4FBF" w:rsidRPr="008067C6" w:rsidRDefault="00F74FBF" w:rsidP="00F74FB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67C6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6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4"/>
        <w:gridCol w:w="2132"/>
        <w:gridCol w:w="2375"/>
      </w:tblGrid>
      <w:tr w:rsidR="00DE6DAF" w:rsidRPr="0017392F" w:rsidTr="00250811">
        <w:tc>
          <w:tcPr>
            <w:tcW w:w="5064" w:type="dxa"/>
          </w:tcPr>
          <w:p w:rsidR="00DE6DAF" w:rsidRPr="0017392F" w:rsidRDefault="00DE6DAF" w:rsidP="002508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Пол респондентов</w:t>
            </w:r>
          </w:p>
        </w:tc>
        <w:tc>
          <w:tcPr>
            <w:tcW w:w="2132" w:type="dxa"/>
          </w:tcPr>
          <w:p w:rsidR="00DE6DAF" w:rsidRPr="0017392F" w:rsidRDefault="00DE6DAF" w:rsidP="0025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Число ответивших</w:t>
            </w:r>
          </w:p>
        </w:tc>
        <w:tc>
          <w:tcPr>
            <w:tcW w:w="2375" w:type="dxa"/>
          </w:tcPr>
          <w:p w:rsidR="00DE6DAF" w:rsidRPr="0017392F" w:rsidRDefault="00DE6DAF" w:rsidP="0025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 выборке (%)</w:t>
            </w:r>
          </w:p>
        </w:tc>
      </w:tr>
      <w:tr w:rsidR="00DE6DAF" w:rsidRPr="0017392F" w:rsidTr="00250811">
        <w:tc>
          <w:tcPr>
            <w:tcW w:w="5064" w:type="dxa"/>
          </w:tcPr>
          <w:p w:rsidR="00DE6DAF" w:rsidRPr="0017392F" w:rsidRDefault="00DE6DAF" w:rsidP="0025081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2132" w:type="dxa"/>
            <w:vAlign w:val="center"/>
          </w:tcPr>
          <w:p w:rsidR="00DE6DAF" w:rsidRPr="0017392F" w:rsidRDefault="009E0A9B" w:rsidP="0025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375" w:type="dxa"/>
            <w:vAlign w:val="center"/>
          </w:tcPr>
          <w:p w:rsidR="00DE6DAF" w:rsidRPr="0017392F" w:rsidRDefault="009E0A9B" w:rsidP="0025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222F23" w:rsidRPr="0017392F" w:rsidTr="00250811">
        <w:tc>
          <w:tcPr>
            <w:tcW w:w="5064" w:type="dxa"/>
          </w:tcPr>
          <w:p w:rsidR="00222F23" w:rsidRPr="0017392F" w:rsidRDefault="00222F23" w:rsidP="0025081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2132" w:type="dxa"/>
            <w:vAlign w:val="center"/>
          </w:tcPr>
          <w:p w:rsidR="00222F23" w:rsidRPr="0017392F" w:rsidRDefault="009E0A9B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2375" w:type="dxa"/>
            <w:vAlign w:val="center"/>
          </w:tcPr>
          <w:p w:rsidR="00222F23" w:rsidRPr="0017392F" w:rsidRDefault="009E0A9B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222F23" w:rsidRPr="0017392F" w:rsidTr="00250811">
        <w:tc>
          <w:tcPr>
            <w:tcW w:w="5064" w:type="dxa"/>
          </w:tcPr>
          <w:p w:rsidR="00222F23" w:rsidRPr="0017392F" w:rsidRDefault="00222F23" w:rsidP="002508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Возраст респондентов</w:t>
            </w:r>
          </w:p>
        </w:tc>
        <w:tc>
          <w:tcPr>
            <w:tcW w:w="2132" w:type="dxa"/>
            <w:vAlign w:val="center"/>
          </w:tcPr>
          <w:p w:rsidR="00222F23" w:rsidRPr="0017392F" w:rsidRDefault="00222F23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222F23" w:rsidRPr="0017392F" w:rsidRDefault="00222F23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F23" w:rsidRPr="0017392F" w:rsidTr="00250811">
        <w:tc>
          <w:tcPr>
            <w:tcW w:w="5064" w:type="dxa"/>
          </w:tcPr>
          <w:p w:rsidR="00222F23" w:rsidRPr="0017392F" w:rsidRDefault="00222F23" w:rsidP="0025081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25 лет</w:t>
            </w:r>
          </w:p>
        </w:tc>
        <w:tc>
          <w:tcPr>
            <w:tcW w:w="2132" w:type="dxa"/>
            <w:vAlign w:val="center"/>
          </w:tcPr>
          <w:p w:rsidR="00222F23" w:rsidRPr="0017392F" w:rsidRDefault="009E0A9B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375" w:type="dxa"/>
            <w:vAlign w:val="center"/>
          </w:tcPr>
          <w:p w:rsidR="00222F23" w:rsidRPr="0017392F" w:rsidRDefault="009E0A9B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222F23" w:rsidRPr="0017392F" w:rsidTr="00250811">
        <w:tc>
          <w:tcPr>
            <w:tcW w:w="5064" w:type="dxa"/>
          </w:tcPr>
          <w:p w:rsidR="00222F23" w:rsidRPr="0017392F" w:rsidRDefault="00222F23" w:rsidP="0025081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26 – 35 лет</w:t>
            </w:r>
          </w:p>
        </w:tc>
        <w:tc>
          <w:tcPr>
            <w:tcW w:w="2132" w:type="dxa"/>
            <w:vAlign w:val="center"/>
          </w:tcPr>
          <w:p w:rsidR="00222F23" w:rsidRPr="0017392F" w:rsidRDefault="009E0A9B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375" w:type="dxa"/>
            <w:vAlign w:val="center"/>
          </w:tcPr>
          <w:p w:rsidR="00222F23" w:rsidRPr="0017392F" w:rsidRDefault="009E0A9B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222F23" w:rsidRPr="0017392F" w:rsidTr="00250811">
        <w:tc>
          <w:tcPr>
            <w:tcW w:w="5064" w:type="dxa"/>
          </w:tcPr>
          <w:p w:rsidR="00222F23" w:rsidRPr="0017392F" w:rsidRDefault="00222F23" w:rsidP="0025081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36 – 54 года</w:t>
            </w:r>
          </w:p>
        </w:tc>
        <w:tc>
          <w:tcPr>
            <w:tcW w:w="2132" w:type="dxa"/>
            <w:vAlign w:val="center"/>
          </w:tcPr>
          <w:p w:rsidR="00222F23" w:rsidRPr="0017392F" w:rsidRDefault="009E0A9B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375" w:type="dxa"/>
            <w:vAlign w:val="center"/>
          </w:tcPr>
          <w:p w:rsidR="00222F23" w:rsidRPr="0017392F" w:rsidRDefault="009E0A9B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222F23" w:rsidRPr="0017392F" w:rsidTr="00250811">
        <w:tc>
          <w:tcPr>
            <w:tcW w:w="5064" w:type="dxa"/>
          </w:tcPr>
          <w:p w:rsidR="00222F23" w:rsidRPr="0017392F" w:rsidRDefault="00222F23" w:rsidP="0025081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старше 55 лет</w:t>
            </w:r>
          </w:p>
        </w:tc>
        <w:tc>
          <w:tcPr>
            <w:tcW w:w="2132" w:type="dxa"/>
            <w:vAlign w:val="center"/>
          </w:tcPr>
          <w:p w:rsidR="00222F23" w:rsidRPr="0017392F" w:rsidRDefault="009E0A9B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75" w:type="dxa"/>
            <w:vAlign w:val="center"/>
          </w:tcPr>
          <w:p w:rsidR="00222F23" w:rsidRPr="0017392F" w:rsidRDefault="009E0A9B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222F23" w:rsidRPr="0017392F" w:rsidTr="00250811">
        <w:tc>
          <w:tcPr>
            <w:tcW w:w="5064" w:type="dxa"/>
          </w:tcPr>
          <w:p w:rsidR="00222F23" w:rsidRPr="0017392F" w:rsidRDefault="00222F23" w:rsidP="002508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образования респондентов</w:t>
            </w:r>
          </w:p>
        </w:tc>
        <w:tc>
          <w:tcPr>
            <w:tcW w:w="2132" w:type="dxa"/>
            <w:vAlign w:val="center"/>
          </w:tcPr>
          <w:p w:rsidR="00222F23" w:rsidRPr="0017392F" w:rsidRDefault="00222F23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222F23" w:rsidRPr="0017392F" w:rsidRDefault="00222F23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F23" w:rsidRPr="0017392F" w:rsidTr="00250811">
        <w:tc>
          <w:tcPr>
            <w:tcW w:w="5064" w:type="dxa"/>
          </w:tcPr>
          <w:p w:rsidR="00222F23" w:rsidRPr="0017392F" w:rsidRDefault="00222F23" w:rsidP="00250811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132" w:type="dxa"/>
            <w:vAlign w:val="center"/>
          </w:tcPr>
          <w:p w:rsidR="00222F23" w:rsidRPr="0017392F" w:rsidRDefault="009E0A9B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2375" w:type="dxa"/>
            <w:vAlign w:val="center"/>
          </w:tcPr>
          <w:p w:rsidR="00222F23" w:rsidRPr="0017392F" w:rsidRDefault="009E0A9B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</w:tr>
      <w:tr w:rsidR="00222F23" w:rsidRPr="0017392F" w:rsidTr="00250811">
        <w:tc>
          <w:tcPr>
            <w:tcW w:w="5064" w:type="dxa"/>
          </w:tcPr>
          <w:p w:rsidR="00222F23" w:rsidRPr="0017392F" w:rsidRDefault="00222F23" w:rsidP="00250811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2132" w:type="dxa"/>
            <w:vAlign w:val="center"/>
          </w:tcPr>
          <w:p w:rsidR="00222F23" w:rsidRPr="0017392F" w:rsidRDefault="009E0A9B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75" w:type="dxa"/>
            <w:vAlign w:val="center"/>
          </w:tcPr>
          <w:p w:rsidR="00222F23" w:rsidRPr="0017392F" w:rsidRDefault="009E0A9B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22F23" w:rsidRPr="0017392F" w:rsidTr="00250811">
        <w:tc>
          <w:tcPr>
            <w:tcW w:w="5064" w:type="dxa"/>
          </w:tcPr>
          <w:p w:rsidR="00222F23" w:rsidRPr="0017392F" w:rsidRDefault="00222F23" w:rsidP="00A95BF3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 (общее) </w:t>
            </w:r>
          </w:p>
        </w:tc>
        <w:tc>
          <w:tcPr>
            <w:tcW w:w="2132" w:type="dxa"/>
            <w:vAlign w:val="center"/>
          </w:tcPr>
          <w:p w:rsidR="00222F23" w:rsidRPr="0017392F" w:rsidRDefault="009E0A9B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75" w:type="dxa"/>
            <w:vAlign w:val="center"/>
          </w:tcPr>
          <w:p w:rsidR="00222F23" w:rsidRPr="0017392F" w:rsidRDefault="009E0A9B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9E0A9B" w:rsidRPr="0017392F" w:rsidTr="00250811">
        <w:tc>
          <w:tcPr>
            <w:tcW w:w="5064" w:type="dxa"/>
          </w:tcPr>
          <w:p w:rsidR="009E0A9B" w:rsidRPr="0017392F" w:rsidRDefault="009E0A9B" w:rsidP="00A95BF3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Неполное среднее</w:t>
            </w:r>
          </w:p>
        </w:tc>
        <w:tc>
          <w:tcPr>
            <w:tcW w:w="2132" w:type="dxa"/>
            <w:vAlign w:val="center"/>
          </w:tcPr>
          <w:p w:rsidR="009E0A9B" w:rsidRPr="0017392F" w:rsidRDefault="009E0A9B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5" w:type="dxa"/>
            <w:vAlign w:val="center"/>
          </w:tcPr>
          <w:p w:rsidR="009E0A9B" w:rsidRPr="0017392F" w:rsidRDefault="009E0A9B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9E0A9B" w:rsidRPr="0017392F" w:rsidTr="00250811">
        <w:tc>
          <w:tcPr>
            <w:tcW w:w="5064" w:type="dxa"/>
          </w:tcPr>
          <w:p w:rsidR="009E0A9B" w:rsidRPr="0017392F" w:rsidRDefault="009E0A9B" w:rsidP="00A95BF3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</w:t>
            </w:r>
          </w:p>
        </w:tc>
        <w:tc>
          <w:tcPr>
            <w:tcW w:w="2132" w:type="dxa"/>
            <w:vAlign w:val="center"/>
          </w:tcPr>
          <w:p w:rsidR="009E0A9B" w:rsidRPr="0017392F" w:rsidRDefault="009E0A9B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  <w:vAlign w:val="center"/>
          </w:tcPr>
          <w:p w:rsidR="009E0A9B" w:rsidRPr="0017392F" w:rsidRDefault="009E0A9B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222F23" w:rsidRPr="0017392F" w:rsidTr="00250811">
        <w:tc>
          <w:tcPr>
            <w:tcW w:w="5064" w:type="dxa"/>
          </w:tcPr>
          <w:p w:rsidR="00222F23" w:rsidRPr="0017392F" w:rsidRDefault="00222F23" w:rsidP="0025081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Статус потребителя услуги</w:t>
            </w:r>
          </w:p>
        </w:tc>
        <w:tc>
          <w:tcPr>
            <w:tcW w:w="2132" w:type="dxa"/>
            <w:vAlign w:val="center"/>
          </w:tcPr>
          <w:p w:rsidR="00222F23" w:rsidRPr="0017392F" w:rsidRDefault="00222F23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222F23" w:rsidRPr="0017392F" w:rsidRDefault="00222F23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F23" w:rsidRPr="0017392F" w:rsidTr="00250811">
        <w:tc>
          <w:tcPr>
            <w:tcW w:w="5064" w:type="dxa"/>
          </w:tcPr>
          <w:p w:rsidR="00222F23" w:rsidRPr="0017392F" w:rsidRDefault="00222F23" w:rsidP="00250811">
            <w:p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2132" w:type="dxa"/>
            <w:vAlign w:val="center"/>
          </w:tcPr>
          <w:p w:rsidR="00222F23" w:rsidRPr="0017392F" w:rsidRDefault="009E0A9B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2375" w:type="dxa"/>
            <w:vAlign w:val="center"/>
          </w:tcPr>
          <w:p w:rsidR="00222F23" w:rsidRPr="0017392F" w:rsidRDefault="009E0A9B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222F23" w:rsidRPr="0017392F" w:rsidTr="00250811">
        <w:tc>
          <w:tcPr>
            <w:tcW w:w="5064" w:type="dxa"/>
          </w:tcPr>
          <w:p w:rsidR="00222F23" w:rsidRPr="0017392F" w:rsidRDefault="00222F23" w:rsidP="00250811">
            <w:p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(законный представитель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) несовершеннолетнего потребителя услуг</w:t>
            </w:r>
          </w:p>
        </w:tc>
        <w:tc>
          <w:tcPr>
            <w:tcW w:w="2132" w:type="dxa"/>
            <w:vAlign w:val="center"/>
          </w:tcPr>
          <w:p w:rsidR="00222F23" w:rsidRPr="0017392F" w:rsidRDefault="009E0A9B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5" w:type="dxa"/>
            <w:vAlign w:val="center"/>
          </w:tcPr>
          <w:p w:rsidR="00222F23" w:rsidRPr="0017392F" w:rsidRDefault="009E0A9B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E6DAF" w:rsidRPr="0017392F" w:rsidTr="00250811">
        <w:tc>
          <w:tcPr>
            <w:tcW w:w="5064" w:type="dxa"/>
          </w:tcPr>
          <w:p w:rsidR="00DE6DAF" w:rsidRPr="0017392F" w:rsidRDefault="00554D7C" w:rsidP="00554D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32" w:type="dxa"/>
            <w:vAlign w:val="center"/>
          </w:tcPr>
          <w:p w:rsidR="00DE6DAF" w:rsidRPr="0017392F" w:rsidRDefault="009E0A9B" w:rsidP="0025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2375" w:type="dxa"/>
            <w:vAlign w:val="center"/>
          </w:tcPr>
          <w:p w:rsidR="00DE6DAF" w:rsidRPr="0017392F" w:rsidRDefault="00DE6DAF" w:rsidP="0025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74FBF" w:rsidRDefault="00F74FBF" w:rsidP="00F74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FBF" w:rsidRPr="002F40DF" w:rsidRDefault="00F74FBF" w:rsidP="00F74F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0DF">
        <w:rPr>
          <w:rFonts w:ascii="Times New Roman" w:hAnsi="Times New Roman" w:cs="Times New Roman"/>
          <w:sz w:val="24"/>
          <w:szCs w:val="24"/>
        </w:rPr>
        <w:t xml:space="preserve">Результаты оценки </w:t>
      </w:r>
      <w:r>
        <w:rPr>
          <w:rFonts w:ascii="Times New Roman" w:hAnsi="Times New Roman" w:cs="Times New Roman"/>
          <w:sz w:val="24"/>
          <w:szCs w:val="24"/>
        </w:rPr>
        <w:t>информации об организации культуры, размещенной на официальном сайте и информационных стендах в помещ</w:t>
      </w:r>
      <w:r w:rsidR="008526BD">
        <w:rPr>
          <w:rFonts w:ascii="Times New Roman" w:hAnsi="Times New Roman" w:cs="Times New Roman"/>
          <w:sz w:val="24"/>
          <w:szCs w:val="24"/>
        </w:rPr>
        <w:t>ениях, представлены в Таблице 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26BD" w:rsidRDefault="008526BD" w:rsidP="00F74FBF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74FBF" w:rsidRDefault="00F74FBF" w:rsidP="00F74FBF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8526BD">
        <w:rPr>
          <w:rFonts w:ascii="Times New Roman" w:hAnsi="Times New Roman" w:cs="Times New Roman"/>
          <w:i/>
          <w:sz w:val="24"/>
          <w:szCs w:val="24"/>
        </w:rPr>
        <w:t>7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0"/>
        <w:gridCol w:w="1961"/>
        <w:gridCol w:w="1613"/>
      </w:tblGrid>
      <w:tr w:rsidR="00222F23" w:rsidRPr="00361142" w:rsidTr="00BD12C4">
        <w:trPr>
          <w:jc w:val="center"/>
        </w:trPr>
        <w:tc>
          <w:tcPr>
            <w:tcW w:w="6249" w:type="dxa"/>
            <w:vAlign w:val="center"/>
          </w:tcPr>
          <w:p w:rsidR="00222F23" w:rsidRPr="00361142" w:rsidRDefault="00222F23" w:rsidP="00BD12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42">
              <w:rPr>
                <w:rFonts w:ascii="Times New Roman" w:hAnsi="Times New Roman"/>
                <w:color w:val="000000"/>
                <w:sz w:val="24"/>
                <w:szCs w:val="24"/>
              </w:rPr>
              <w:t>Перечень информации</w:t>
            </w:r>
          </w:p>
        </w:tc>
        <w:tc>
          <w:tcPr>
            <w:tcW w:w="1961" w:type="dxa"/>
          </w:tcPr>
          <w:p w:rsidR="00222F23" w:rsidRPr="00361142" w:rsidRDefault="00222F23" w:rsidP="00BD12C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>на информационных стендах в помещении организации</w:t>
            </w:r>
          </w:p>
        </w:tc>
        <w:tc>
          <w:tcPr>
            <w:tcW w:w="1264" w:type="dxa"/>
          </w:tcPr>
          <w:p w:rsidR="00222F23" w:rsidRPr="00361142" w:rsidRDefault="00222F23" w:rsidP="00BD12C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>на официа</w:t>
            </w:r>
            <w:r w:rsidR="003649A7">
              <w:rPr>
                <w:rFonts w:ascii="Times New Roman" w:hAnsi="Times New Roman"/>
                <w:b/>
                <w:sz w:val="24"/>
                <w:szCs w:val="24"/>
              </w:rPr>
              <w:t>льном сайте организации в сети «</w:t>
            </w: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>Интернет»</w:t>
            </w:r>
          </w:p>
        </w:tc>
      </w:tr>
      <w:tr w:rsidR="00222F23" w:rsidRPr="00361142" w:rsidTr="00BD12C4">
        <w:trPr>
          <w:jc w:val="center"/>
        </w:trPr>
        <w:tc>
          <w:tcPr>
            <w:tcW w:w="6249" w:type="dxa"/>
          </w:tcPr>
          <w:p w:rsidR="00222F23" w:rsidRPr="00361142" w:rsidRDefault="00222F23" w:rsidP="00BD12C4">
            <w:pPr>
              <w:pStyle w:val="Default"/>
            </w:pPr>
            <w:r w:rsidRPr="00361142">
              <w:rPr>
                <w:b/>
                <w:bCs/>
              </w:rPr>
              <w:t xml:space="preserve">I. Общая информация об организации культуры </w:t>
            </w:r>
          </w:p>
        </w:tc>
        <w:tc>
          <w:tcPr>
            <w:tcW w:w="1961" w:type="dxa"/>
          </w:tcPr>
          <w:p w:rsidR="00222F23" w:rsidRPr="00361142" w:rsidRDefault="00222F23" w:rsidP="00BD12C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</w:tcPr>
          <w:p w:rsidR="00222F23" w:rsidRPr="00361142" w:rsidRDefault="00222F23" w:rsidP="00BD12C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2F23" w:rsidRPr="00361142" w:rsidTr="00BD12C4">
        <w:trPr>
          <w:jc w:val="center"/>
        </w:trPr>
        <w:tc>
          <w:tcPr>
            <w:tcW w:w="6249" w:type="dxa"/>
          </w:tcPr>
          <w:p w:rsidR="00222F23" w:rsidRPr="00361142" w:rsidRDefault="00222F23" w:rsidP="00BD12C4">
            <w:pPr>
              <w:pStyle w:val="s1"/>
              <w:numPr>
                <w:ilvl w:val="0"/>
                <w:numId w:val="2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19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1961" w:type="dxa"/>
            <w:vAlign w:val="center"/>
          </w:tcPr>
          <w:p w:rsidR="00222F23" w:rsidRPr="003649A7" w:rsidRDefault="00891120" w:rsidP="00891120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4" w:type="dxa"/>
            <w:vAlign w:val="center"/>
          </w:tcPr>
          <w:p w:rsidR="00222F23" w:rsidRPr="003649A7" w:rsidRDefault="00222F23" w:rsidP="00BD12C4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22F23" w:rsidRPr="00361142" w:rsidTr="00BD12C4">
        <w:trPr>
          <w:jc w:val="center"/>
        </w:trPr>
        <w:tc>
          <w:tcPr>
            <w:tcW w:w="6249" w:type="dxa"/>
          </w:tcPr>
          <w:p w:rsidR="00222F23" w:rsidRPr="00361142" w:rsidRDefault="00222F23" w:rsidP="00BD12C4">
            <w:pPr>
              <w:pStyle w:val="s1"/>
              <w:numPr>
                <w:ilvl w:val="0"/>
                <w:numId w:val="2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1961" w:type="dxa"/>
            <w:vAlign w:val="center"/>
          </w:tcPr>
          <w:p w:rsidR="00222F23" w:rsidRPr="003649A7" w:rsidRDefault="00891120" w:rsidP="00891120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4" w:type="dxa"/>
            <w:vAlign w:val="center"/>
          </w:tcPr>
          <w:p w:rsidR="00222F23" w:rsidRPr="003649A7" w:rsidRDefault="00222F23" w:rsidP="00BD12C4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22F23" w:rsidRPr="00361142" w:rsidTr="00BD12C4">
        <w:trPr>
          <w:jc w:val="center"/>
        </w:trPr>
        <w:tc>
          <w:tcPr>
            <w:tcW w:w="6249" w:type="dxa"/>
          </w:tcPr>
          <w:p w:rsidR="00222F23" w:rsidRPr="00361142" w:rsidRDefault="00222F23" w:rsidP="00BD12C4">
            <w:pPr>
              <w:pStyle w:val="s1"/>
              <w:numPr>
                <w:ilvl w:val="0"/>
                <w:numId w:val="2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</w:t>
            </w:r>
            <w:r w:rsidR="003649A7">
              <w:rPr>
                <w:color w:val="000000"/>
              </w:rPr>
              <w:t xml:space="preserve"> </w:t>
            </w:r>
            <w:r w:rsidRPr="00361142">
              <w:rPr>
                <w:color w:val="000000"/>
              </w:rPr>
              <w:t>учредителей</w:t>
            </w:r>
          </w:p>
        </w:tc>
        <w:tc>
          <w:tcPr>
            <w:tcW w:w="1961" w:type="dxa"/>
            <w:vAlign w:val="center"/>
          </w:tcPr>
          <w:p w:rsidR="00222F23" w:rsidRPr="003649A7" w:rsidRDefault="00891120" w:rsidP="00891120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4" w:type="dxa"/>
            <w:vAlign w:val="center"/>
          </w:tcPr>
          <w:p w:rsidR="00222F23" w:rsidRPr="003649A7" w:rsidRDefault="00222F23" w:rsidP="00BD12C4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22F23" w:rsidRPr="00361142" w:rsidTr="00BD12C4">
        <w:trPr>
          <w:jc w:val="center"/>
        </w:trPr>
        <w:tc>
          <w:tcPr>
            <w:tcW w:w="6249" w:type="dxa"/>
          </w:tcPr>
          <w:p w:rsidR="00222F23" w:rsidRPr="00361142" w:rsidRDefault="00222F23" w:rsidP="00BD12C4">
            <w:pPr>
              <w:pStyle w:val="s1"/>
              <w:numPr>
                <w:ilvl w:val="0"/>
                <w:numId w:val="2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lastRenderedPageBreak/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1961" w:type="dxa"/>
            <w:vAlign w:val="center"/>
          </w:tcPr>
          <w:p w:rsidR="00222F23" w:rsidRPr="003649A7" w:rsidRDefault="00222F23" w:rsidP="00BD12C4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64" w:type="dxa"/>
            <w:vAlign w:val="center"/>
          </w:tcPr>
          <w:p w:rsidR="00222F23" w:rsidRPr="003649A7" w:rsidRDefault="00222F23" w:rsidP="00BD12C4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22F23" w:rsidRPr="00361142" w:rsidTr="00BD12C4">
        <w:trPr>
          <w:jc w:val="center"/>
        </w:trPr>
        <w:tc>
          <w:tcPr>
            <w:tcW w:w="6249" w:type="dxa"/>
          </w:tcPr>
          <w:p w:rsidR="00222F23" w:rsidRPr="00361142" w:rsidRDefault="00222F23" w:rsidP="00BD12C4">
            <w:pPr>
              <w:pStyle w:val="s1"/>
              <w:numPr>
                <w:ilvl w:val="0"/>
                <w:numId w:val="2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1961" w:type="dxa"/>
            <w:vAlign w:val="center"/>
          </w:tcPr>
          <w:p w:rsidR="00222F23" w:rsidRPr="003649A7" w:rsidRDefault="00891120" w:rsidP="00891120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4" w:type="dxa"/>
            <w:vAlign w:val="center"/>
          </w:tcPr>
          <w:p w:rsidR="00222F23" w:rsidRPr="003649A7" w:rsidRDefault="00222F23" w:rsidP="00BD12C4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22F23" w:rsidRPr="00361142" w:rsidTr="00BD12C4">
        <w:trPr>
          <w:jc w:val="center"/>
        </w:trPr>
        <w:tc>
          <w:tcPr>
            <w:tcW w:w="6249" w:type="dxa"/>
          </w:tcPr>
          <w:p w:rsidR="00222F23" w:rsidRPr="00361142" w:rsidRDefault="00222F23" w:rsidP="00BD12C4">
            <w:pPr>
              <w:pStyle w:val="s1"/>
              <w:numPr>
                <w:ilvl w:val="0"/>
                <w:numId w:val="2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Режим, график работы организации культуры</w:t>
            </w:r>
          </w:p>
        </w:tc>
        <w:tc>
          <w:tcPr>
            <w:tcW w:w="1961" w:type="dxa"/>
            <w:vAlign w:val="center"/>
          </w:tcPr>
          <w:p w:rsidR="00222F23" w:rsidRPr="003649A7" w:rsidRDefault="00891120" w:rsidP="00891120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4" w:type="dxa"/>
            <w:vAlign w:val="center"/>
          </w:tcPr>
          <w:p w:rsidR="00222F23" w:rsidRPr="003649A7" w:rsidRDefault="00222F23" w:rsidP="00BD12C4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22F23" w:rsidRPr="00361142" w:rsidTr="00BD12C4">
        <w:trPr>
          <w:jc w:val="center"/>
        </w:trPr>
        <w:tc>
          <w:tcPr>
            <w:tcW w:w="6249" w:type="dxa"/>
          </w:tcPr>
          <w:p w:rsidR="00222F23" w:rsidRPr="00361142" w:rsidRDefault="00222F23" w:rsidP="00BD12C4">
            <w:pPr>
              <w:pStyle w:val="s1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61142">
              <w:rPr>
                <w:b/>
                <w:bCs/>
              </w:rPr>
              <w:t>II. Информация о деятельности организации культуры</w:t>
            </w:r>
          </w:p>
        </w:tc>
        <w:tc>
          <w:tcPr>
            <w:tcW w:w="1961" w:type="dxa"/>
            <w:vAlign w:val="center"/>
          </w:tcPr>
          <w:p w:rsidR="00222F23" w:rsidRPr="003649A7" w:rsidRDefault="00222F23" w:rsidP="00BD12C4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22F23" w:rsidRPr="003649A7" w:rsidRDefault="00222F23" w:rsidP="00BD12C4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23" w:rsidRPr="00361142" w:rsidTr="00BD12C4">
        <w:trPr>
          <w:jc w:val="center"/>
        </w:trPr>
        <w:tc>
          <w:tcPr>
            <w:tcW w:w="6249" w:type="dxa"/>
          </w:tcPr>
          <w:p w:rsidR="00222F23" w:rsidRPr="00361142" w:rsidRDefault="00222F23" w:rsidP="00BD12C4">
            <w:pPr>
              <w:pStyle w:val="s1"/>
              <w:numPr>
                <w:ilvl w:val="0"/>
                <w:numId w:val="2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Виды предоставляемых услуг организацией культуры</w:t>
            </w:r>
          </w:p>
        </w:tc>
        <w:tc>
          <w:tcPr>
            <w:tcW w:w="1961" w:type="dxa"/>
            <w:vAlign w:val="center"/>
          </w:tcPr>
          <w:p w:rsidR="00222F23" w:rsidRPr="003649A7" w:rsidRDefault="00891120" w:rsidP="00891120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4" w:type="dxa"/>
            <w:vAlign w:val="center"/>
          </w:tcPr>
          <w:p w:rsidR="00222F23" w:rsidRPr="003649A7" w:rsidRDefault="00222F23" w:rsidP="00BD12C4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22F23" w:rsidRPr="00361142" w:rsidTr="00BD12C4">
        <w:trPr>
          <w:jc w:val="center"/>
        </w:trPr>
        <w:tc>
          <w:tcPr>
            <w:tcW w:w="6249" w:type="dxa"/>
          </w:tcPr>
          <w:p w:rsidR="00222F23" w:rsidRPr="00361142" w:rsidRDefault="00222F23" w:rsidP="00BD12C4">
            <w:pPr>
              <w:pStyle w:val="s1"/>
              <w:numPr>
                <w:ilvl w:val="0"/>
                <w:numId w:val="2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  <w:tc>
          <w:tcPr>
            <w:tcW w:w="1961" w:type="dxa"/>
            <w:vAlign w:val="center"/>
          </w:tcPr>
          <w:p w:rsidR="00222F23" w:rsidRPr="003649A7" w:rsidRDefault="00891120" w:rsidP="00891120">
            <w:pPr>
              <w:pStyle w:val="a7"/>
              <w:widowControl w:val="0"/>
              <w:spacing w:after="0" w:line="240" w:lineRule="auto"/>
              <w:ind w:left="613" w:firstLine="102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4" w:type="dxa"/>
            <w:vAlign w:val="center"/>
          </w:tcPr>
          <w:p w:rsidR="00222F23" w:rsidRPr="003649A7" w:rsidRDefault="00222F23" w:rsidP="00BD12C4">
            <w:pPr>
              <w:pStyle w:val="a7"/>
              <w:widowControl w:val="0"/>
              <w:spacing w:after="0" w:line="240" w:lineRule="auto"/>
              <w:ind w:left="613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1</w:t>
            </w:r>
          </w:p>
        </w:tc>
      </w:tr>
      <w:tr w:rsidR="00222F23" w:rsidRPr="00361142" w:rsidTr="00BD12C4">
        <w:trPr>
          <w:jc w:val="center"/>
        </w:trPr>
        <w:tc>
          <w:tcPr>
            <w:tcW w:w="6249" w:type="dxa"/>
          </w:tcPr>
          <w:p w:rsidR="00222F23" w:rsidRPr="00361142" w:rsidRDefault="00222F23" w:rsidP="00BD12C4">
            <w:pPr>
              <w:pStyle w:val="s1"/>
              <w:numPr>
                <w:ilvl w:val="0"/>
                <w:numId w:val="2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Материально-техническое обеспечение предоставления услуг</w:t>
            </w:r>
          </w:p>
        </w:tc>
        <w:tc>
          <w:tcPr>
            <w:tcW w:w="1961" w:type="dxa"/>
            <w:vAlign w:val="center"/>
          </w:tcPr>
          <w:p w:rsidR="00222F23" w:rsidRPr="003649A7" w:rsidRDefault="00222F23" w:rsidP="00BD12C4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64" w:type="dxa"/>
            <w:vAlign w:val="center"/>
          </w:tcPr>
          <w:p w:rsidR="00222F23" w:rsidRPr="003649A7" w:rsidRDefault="00222F23" w:rsidP="00BD12C4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22F23" w:rsidRPr="00361142" w:rsidTr="00BD12C4">
        <w:trPr>
          <w:jc w:val="center"/>
        </w:trPr>
        <w:tc>
          <w:tcPr>
            <w:tcW w:w="6249" w:type="dxa"/>
          </w:tcPr>
          <w:p w:rsidR="00222F23" w:rsidRPr="00361142" w:rsidRDefault="00222F23" w:rsidP="00BD12C4">
            <w:pPr>
              <w:pStyle w:val="s1"/>
              <w:numPr>
                <w:ilvl w:val="0"/>
                <w:numId w:val="2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 xml:space="preserve">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961" w:type="dxa"/>
            <w:vAlign w:val="center"/>
          </w:tcPr>
          <w:p w:rsidR="00222F23" w:rsidRPr="003649A7" w:rsidRDefault="00222F23" w:rsidP="00BD12C4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64" w:type="dxa"/>
            <w:vAlign w:val="center"/>
          </w:tcPr>
          <w:p w:rsidR="00222F23" w:rsidRPr="003649A7" w:rsidRDefault="00222F23" w:rsidP="00BD12C4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22F23" w:rsidRPr="00361142" w:rsidTr="00BD12C4">
        <w:trPr>
          <w:jc w:val="center"/>
        </w:trPr>
        <w:tc>
          <w:tcPr>
            <w:tcW w:w="6249" w:type="dxa"/>
          </w:tcPr>
          <w:p w:rsidR="00222F23" w:rsidRPr="00361142" w:rsidRDefault="00222F23" w:rsidP="00BD12C4">
            <w:pPr>
              <w:pStyle w:val="s1"/>
              <w:numPr>
                <w:ilvl w:val="0"/>
                <w:numId w:val="2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1961" w:type="dxa"/>
            <w:vAlign w:val="center"/>
          </w:tcPr>
          <w:p w:rsidR="00222F23" w:rsidRPr="003649A7" w:rsidRDefault="00891120" w:rsidP="00891120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4" w:type="dxa"/>
            <w:vAlign w:val="center"/>
          </w:tcPr>
          <w:p w:rsidR="00222F23" w:rsidRPr="003649A7" w:rsidRDefault="00222F23" w:rsidP="00BD12C4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22F23" w:rsidRPr="00361142" w:rsidTr="00BD12C4">
        <w:trPr>
          <w:jc w:val="center"/>
        </w:trPr>
        <w:tc>
          <w:tcPr>
            <w:tcW w:w="6249" w:type="dxa"/>
          </w:tcPr>
          <w:p w:rsidR="00222F23" w:rsidRPr="00361142" w:rsidRDefault="00222F23" w:rsidP="00BD12C4">
            <w:pPr>
              <w:pStyle w:val="s1"/>
              <w:numPr>
                <w:ilvl w:val="0"/>
                <w:numId w:val="2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деятельности)*</w:t>
            </w:r>
          </w:p>
        </w:tc>
        <w:tc>
          <w:tcPr>
            <w:tcW w:w="1961" w:type="dxa"/>
            <w:vAlign w:val="center"/>
          </w:tcPr>
          <w:p w:rsidR="00222F23" w:rsidRPr="003649A7" w:rsidRDefault="00891120" w:rsidP="00891120">
            <w:pPr>
              <w:pStyle w:val="a7"/>
              <w:widowControl w:val="0"/>
              <w:spacing w:after="0" w:line="240" w:lineRule="auto"/>
              <w:ind w:left="613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Х</w:t>
            </w:r>
          </w:p>
        </w:tc>
        <w:tc>
          <w:tcPr>
            <w:tcW w:w="1264" w:type="dxa"/>
            <w:vAlign w:val="center"/>
          </w:tcPr>
          <w:p w:rsidR="00222F23" w:rsidRPr="003649A7" w:rsidRDefault="00222F23" w:rsidP="00BD12C4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222F23" w:rsidRPr="00361142" w:rsidTr="00BD12C4">
        <w:trPr>
          <w:jc w:val="center"/>
        </w:trPr>
        <w:tc>
          <w:tcPr>
            <w:tcW w:w="6249" w:type="dxa"/>
          </w:tcPr>
          <w:p w:rsidR="00222F23" w:rsidRPr="00361142" w:rsidRDefault="00222F23" w:rsidP="00BD12C4">
            <w:pPr>
              <w:pStyle w:val="s1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61142">
              <w:rPr>
                <w:b/>
                <w:bCs/>
              </w:rPr>
              <w:t xml:space="preserve">III. Информация о независимой оценке качества </w:t>
            </w:r>
          </w:p>
        </w:tc>
        <w:tc>
          <w:tcPr>
            <w:tcW w:w="1961" w:type="dxa"/>
            <w:vAlign w:val="center"/>
          </w:tcPr>
          <w:p w:rsidR="00222F23" w:rsidRPr="003649A7" w:rsidRDefault="00222F23" w:rsidP="00BD12C4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22F23" w:rsidRPr="003649A7" w:rsidRDefault="00222F23" w:rsidP="00BD12C4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23" w:rsidRPr="00361142" w:rsidTr="00BD12C4">
        <w:trPr>
          <w:jc w:val="center"/>
        </w:trPr>
        <w:tc>
          <w:tcPr>
            <w:tcW w:w="6249" w:type="dxa"/>
          </w:tcPr>
          <w:p w:rsidR="00222F23" w:rsidRPr="00361142" w:rsidRDefault="00222F23" w:rsidP="00BD12C4">
            <w:pPr>
              <w:pStyle w:val="s1"/>
              <w:numPr>
                <w:ilvl w:val="0"/>
                <w:numId w:val="2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</w:p>
        </w:tc>
        <w:tc>
          <w:tcPr>
            <w:tcW w:w="1961" w:type="dxa"/>
            <w:vAlign w:val="center"/>
          </w:tcPr>
          <w:p w:rsidR="00222F23" w:rsidRPr="003649A7" w:rsidRDefault="003649A7" w:rsidP="003649A7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="00891120"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4" w:type="dxa"/>
            <w:vAlign w:val="center"/>
          </w:tcPr>
          <w:p w:rsidR="00222F23" w:rsidRPr="003649A7" w:rsidRDefault="00222F23" w:rsidP="00BD12C4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22F23" w:rsidRPr="00361142" w:rsidTr="00BD12C4">
        <w:trPr>
          <w:jc w:val="center"/>
        </w:trPr>
        <w:tc>
          <w:tcPr>
            <w:tcW w:w="6249" w:type="dxa"/>
          </w:tcPr>
          <w:p w:rsidR="00222F23" w:rsidRPr="00361142" w:rsidRDefault="00222F23" w:rsidP="00BD12C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961" w:type="dxa"/>
          </w:tcPr>
          <w:p w:rsidR="00222F23" w:rsidRPr="00361142" w:rsidRDefault="00891120" w:rsidP="00BD12C4">
            <w:pPr>
              <w:widowControl w:val="0"/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 из 9</w:t>
            </w:r>
          </w:p>
        </w:tc>
        <w:tc>
          <w:tcPr>
            <w:tcW w:w="1264" w:type="dxa"/>
          </w:tcPr>
          <w:p w:rsidR="00222F23" w:rsidRPr="00361142" w:rsidRDefault="00222F23" w:rsidP="00BD12C4">
            <w:pPr>
              <w:widowControl w:val="0"/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 (из 12</w:t>
            </w:r>
            <w:r w:rsidRPr="003611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:rsidR="00F74FBF" w:rsidRDefault="00F74FBF" w:rsidP="00F74FB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FBF" w:rsidRDefault="00F74FBF" w:rsidP="00554D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</w:t>
      </w:r>
      <w:r w:rsidRPr="002D1F88">
        <w:rPr>
          <w:rFonts w:ascii="Times New Roman" w:hAnsi="Times New Roman"/>
          <w:sz w:val="24"/>
          <w:szCs w:val="24"/>
        </w:rPr>
        <w:t>образом, оценка открытости и доступности информации о деятельности учреждения культуры «</w:t>
      </w:r>
      <w:r w:rsidR="00BD12C4" w:rsidRPr="00BD12C4">
        <w:rPr>
          <w:rFonts w:ascii="Times New Roman" w:hAnsi="Times New Roman"/>
          <w:i/>
          <w:sz w:val="24"/>
          <w:szCs w:val="24"/>
        </w:rPr>
        <w:t>Архангельская областная научная ордена «Знак Почета» библиотека имени Н.А. Добролюбова</w:t>
      </w:r>
      <w:r w:rsidRPr="002D1F88">
        <w:rPr>
          <w:rFonts w:ascii="Times New Roman" w:hAnsi="Times New Roman"/>
          <w:sz w:val="24"/>
          <w:szCs w:val="24"/>
        </w:rPr>
        <w:t>», размещенной на общедоступных информационных ресурсах в се</w:t>
      </w:r>
      <w:r w:rsidR="00BD12C4">
        <w:rPr>
          <w:rFonts w:ascii="Times New Roman" w:hAnsi="Times New Roman"/>
          <w:sz w:val="24"/>
          <w:szCs w:val="24"/>
        </w:rPr>
        <w:t>ти Интернет (на 10</w:t>
      </w:r>
      <w:r w:rsidR="00254A62">
        <w:rPr>
          <w:rFonts w:ascii="Times New Roman" w:hAnsi="Times New Roman"/>
          <w:sz w:val="24"/>
          <w:szCs w:val="24"/>
        </w:rPr>
        <w:t xml:space="preserve"> сентября 202</w:t>
      </w:r>
      <w:r w:rsidR="00BD12C4">
        <w:rPr>
          <w:rFonts w:ascii="Times New Roman" w:hAnsi="Times New Roman"/>
          <w:sz w:val="24"/>
          <w:szCs w:val="24"/>
        </w:rPr>
        <w:t>1 г.), составляет 12</w:t>
      </w:r>
      <w:r w:rsidR="00554D7C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 xml:space="preserve"> и соответствует </w:t>
      </w:r>
      <w:r w:rsidR="00BD12C4">
        <w:rPr>
          <w:rFonts w:ascii="Times New Roman" w:hAnsi="Times New Roman"/>
          <w:sz w:val="24"/>
          <w:szCs w:val="24"/>
        </w:rPr>
        <w:t>высокому</w:t>
      </w:r>
      <w:r>
        <w:rPr>
          <w:rFonts w:ascii="Times New Roman" w:hAnsi="Times New Roman"/>
          <w:sz w:val="24"/>
          <w:szCs w:val="24"/>
        </w:rPr>
        <w:t xml:space="preserve"> уровню полноты информации и информационных объектов (критерий 1.1.). </w:t>
      </w:r>
      <w:r>
        <w:rPr>
          <w:rFonts w:ascii="Times New Roman" w:hAnsi="Times New Roman"/>
          <w:sz w:val="24"/>
          <w:szCs w:val="24"/>
        </w:rPr>
        <w:lastRenderedPageBreak/>
        <w:t>Оценка наличия информации, размещенной на инфо</w:t>
      </w:r>
      <w:r w:rsidR="00656D4D">
        <w:rPr>
          <w:rFonts w:ascii="Times New Roman" w:hAnsi="Times New Roman"/>
          <w:sz w:val="24"/>
          <w:szCs w:val="24"/>
        </w:rPr>
        <w:t xml:space="preserve">рмационных стендах, </w:t>
      </w:r>
      <w:r w:rsidR="00656D4D" w:rsidRPr="00891120">
        <w:rPr>
          <w:rFonts w:ascii="Times New Roman" w:hAnsi="Times New Roman"/>
          <w:sz w:val="24"/>
          <w:szCs w:val="24"/>
        </w:rPr>
        <w:t xml:space="preserve">составляет </w:t>
      </w:r>
      <w:r w:rsidR="00891120" w:rsidRPr="00891120">
        <w:rPr>
          <w:rFonts w:ascii="Times New Roman" w:hAnsi="Times New Roman"/>
          <w:sz w:val="24"/>
          <w:szCs w:val="24"/>
        </w:rPr>
        <w:t>9</w:t>
      </w:r>
      <w:r w:rsidR="003D2D7A">
        <w:rPr>
          <w:rFonts w:ascii="Times New Roman" w:hAnsi="Times New Roman"/>
          <w:color w:val="FF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баллов из 9 возможных и соответствует отличному уровню полноты информации. </w:t>
      </w:r>
    </w:p>
    <w:p w:rsidR="00F74FBF" w:rsidRDefault="00F74FBF" w:rsidP="00F74F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D7C">
        <w:rPr>
          <w:rFonts w:ascii="Times New Roman" w:hAnsi="Times New Roman"/>
          <w:sz w:val="24"/>
          <w:szCs w:val="24"/>
        </w:rPr>
        <w:t>Показатели удовлетворенности граждан качеством условий оказания услуг организации «</w:t>
      </w:r>
      <w:r w:rsidR="00BD12C4" w:rsidRPr="00BD12C4">
        <w:rPr>
          <w:rFonts w:ascii="Times New Roman" w:hAnsi="Times New Roman"/>
          <w:i/>
          <w:sz w:val="24"/>
          <w:szCs w:val="24"/>
        </w:rPr>
        <w:t>Архангельская областная научная ордена «Знак Почета» библиотека имени Н.А. Добролюбова</w:t>
      </w:r>
      <w:r w:rsidRPr="00554D7C">
        <w:rPr>
          <w:rFonts w:ascii="Times New Roman" w:hAnsi="Times New Roman"/>
          <w:sz w:val="24"/>
          <w:szCs w:val="24"/>
        </w:rPr>
        <w:t>», выявленные на основе массового анкетного опроса, представлены на</w:t>
      </w:r>
      <w:r>
        <w:rPr>
          <w:rFonts w:ascii="Times New Roman" w:hAnsi="Times New Roman"/>
          <w:sz w:val="24"/>
          <w:szCs w:val="24"/>
        </w:rPr>
        <w:t xml:space="preserve"> рисунке 1, а также в Приложении 2. Согласно рисунку 1, выявлена высокая удовлетворенность потребителями </w:t>
      </w:r>
      <w:r w:rsidR="002D1F88">
        <w:rPr>
          <w:rFonts w:ascii="Times New Roman" w:hAnsi="Times New Roman"/>
          <w:sz w:val="24"/>
          <w:szCs w:val="24"/>
        </w:rPr>
        <w:t>всеми анализируемыми показателями.</w:t>
      </w:r>
    </w:p>
    <w:p w:rsidR="00F74FBF" w:rsidRDefault="00F74FBF" w:rsidP="00F74F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4FBF" w:rsidRDefault="00271820" w:rsidP="00F74FB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82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62650" cy="481965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74FBF" w:rsidRPr="00554D7C" w:rsidRDefault="00F74FBF" w:rsidP="00F74FB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Рисунок 1. Показатели удовлетворенности граждан качеством условий оказания услуг организации </w:t>
      </w:r>
      <w:r w:rsidRPr="00A250DB">
        <w:rPr>
          <w:rFonts w:ascii="Times New Roman" w:hAnsi="Times New Roman"/>
          <w:sz w:val="24"/>
          <w:szCs w:val="24"/>
        </w:rPr>
        <w:t>«</w:t>
      </w:r>
      <w:r w:rsidR="00BD12C4" w:rsidRPr="00C2714B">
        <w:rPr>
          <w:rFonts w:ascii="Times New Roman" w:hAnsi="Times New Roman"/>
          <w:sz w:val="24"/>
          <w:szCs w:val="24"/>
        </w:rPr>
        <w:t>Архангельская областная научная ордена «Зна</w:t>
      </w:r>
      <w:r w:rsidR="00BD12C4">
        <w:rPr>
          <w:rFonts w:ascii="Times New Roman" w:hAnsi="Times New Roman"/>
          <w:sz w:val="24"/>
          <w:szCs w:val="24"/>
        </w:rPr>
        <w:t>к Почета» библиотека имени Н.А. </w:t>
      </w:r>
      <w:r w:rsidR="00BD12C4" w:rsidRPr="00C2714B">
        <w:rPr>
          <w:rFonts w:ascii="Times New Roman" w:hAnsi="Times New Roman"/>
          <w:sz w:val="24"/>
          <w:szCs w:val="24"/>
        </w:rPr>
        <w:t>Добролюбова</w:t>
      </w:r>
      <w:r w:rsidRPr="00554D7C">
        <w:rPr>
          <w:rFonts w:ascii="Times New Roman" w:hAnsi="Times New Roman"/>
          <w:sz w:val="24"/>
          <w:szCs w:val="24"/>
        </w:rPr>
        <w:t>», %</w:t>
      </w:r>
    </w:p>
    <w:p w:rsidR="00F74FBF" w:rsidRPr="00554D7C" w:rsidRDefault="00F74FBF" w:rsidP="00F74FB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FBF" w:rsidRPr="00554D7C" w:rsidRDefault="00F74FBF" w:rsidP="00F74F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D7C">
        <w:rPr>
          <w:rFonts w:ascii="Times New Roman" w:hAnsi="Times New Roman"/>
          <w:sz w:val="24"/>
          <w:szCs w:val="24"/>
        </w:rPr>
        <w:t>Значения показателей, характеризующих общие критерии оценки качества условий оказания услуг организацией  культуры «</w:t>
      </w:r>
      <w:r w:rsidR="00BD12C4" w:rsidRPr="00BD12C4">
        <w:rPr>
          <w:rFonts w:ascii="Times New Roman" w:hAnsi="Times New Roman"/>
          <w:i/>
          <w:sz w:val="24"/>
          <w:szCs w:val="24"/>
        </w:rPr>
        <w:t>Архангельская областная научная ордена «Знак Почета» библиотека имени Н.А. Добролюбова</w:t>
      </w:r>
      <w:r w:rsidRPr="00554D7C">
        <w:rPr>
          <w:rFonts w:ascii="Times New Roman" w:hAnsi="Times New Roman"/>
          <w:i/>
          <w:sz w:val="24"/>
          <w:szCs w:val="24"/>
        </w:rPr>
        <w:t>»</w:t>
      </w:r>
      <w:r w:rsidRPr="00554D7C">
        <w:rPr>
          <w:rFonts w:ascii="Times New Roman" w:hAnsi="Times New Roman"/>
          <w:sz w:val="24"/>
          <w:szCs w:val="24"/>
        </w:rPr>
        <w:t>, высчитанные на основе данных оценок информационных материалов, анкетного опроса потребителей и контрольных закупок/посещений, следующие:</w:t>
      </w:r>
    </w:p>
    <w:p w:rsidR="00F74FBF" w:rsidRPr="00337544" w:rsidRDefault="00F74FBF" w:rsidP="00573B36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37544">
        <w:rPr>
          <w:rFonts w:ascii="Times New Roman" w:hAnsi="Times New Roman"/>
          <w:sz w:val="24"/>
          <w:szCs w:val="24"/>
        </w:rPr>
        <w:t xml:space="preserve">критерий - </w:t>
      </w:r>
      <w:r w:rsidRPr="00337544">
        <w:rPr>
          <w:rFonts w:ascii="Times New Roman" w:hAnsi="Times New Roman"/>
          <w:sz w:val="24"/>
          <w:szCs w:val="24"/>
          <w:lang w:eastAsia="en-US"/>
        </w:rPr>
        <w:t>открытость и доступность информации об организации культуры:</w:t>
      </w:r>
    </w:p>
    <w:p w:rsidR="00F74FBF" w:rsidRDefault="00F74FBF" w:rsidP="00573B36">
      <w:pPr>
        <w:pStyle w:val="a7"/>
        <w:numPr>
          <w:ilvl w:val="1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– значение показателя равно </w:t>
      </w:r>
      <w:r w:rsidR="00271820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баллов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271820">
        <w:rPr>
          <w:rFonts w:ascii="Times New Roman" w:hAnsi="Times New Roman"/>
          <w:sz w:val="24"/>
          <w:szCs w:val="24"/>
        </w:rPr>
        <w:t>30</w:t>
      </w:r>
      <w:r w:rsidRPr="00337544">
        <w:rPr>
          <w:rFonts w:ascii="Times New Roman" w:hAnsi="Times New Roman"/>
          <w:sz w:val="24"/>
          <w:szCs w:val="24"/>
        </w:rPr>
        <w:t xml:space="preserve"> баллов;</w:t>
      </w:r>
    </w:p>
    <w:p w:rsidR="00F74FBF" w:rsidRDefault="00F74FBF" w:rsidP="00573B36">
      <w:pPr>
        <w:pStyle w:val="a7"/>
        <w:numPr>
          <w:ilvl w:val="1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lastRenderedPageBreak/>
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 – значение показателя равно </w:t>
      </w:r>
      <w:r w:rsidR="00271820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0 баллов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271820">
        <w:rPr>
          <w:rFonts w:ascii="Times New Roman" w:hAnsi="Times New Roman"/>
          <w:sz w:val="24"/>
          <w:szCs w:val="24"/>
        </w:rPr>
        <w:t>3</w:t>
      </w:r>
      <w:r w:rsidR="00D15346">
        <w:rPr>
          <w:rFonts w:ascii="Times New Roman" w:hAnsi="Times New Roman"/>
          <w:sz w:val="24"/>
          <w:szCs w:val="24"/>
        </w:rPr>
        <w:t>0</w:t>
      </w:r>
      <w:r w:rsidRPr="00337544">
        <w:rPr>
          <w:rFonts w:ascii="Times New Roman" w:hAnsi="Times New Roman"/>
          <w:sz w:val="24"/>
          <w:szCs w:val="24"/>
        </w:rPr>
        <w:t xml:space="preserve"> баллов;</w:t>
      </w:r>
    </w:p>
    <w:p w:rsidR="00F74FBF" w:rsidRPr="00337544" w:rsidRDefault="00F74FBF" w:rsidP="00573B36">
      <w:pPr>
        <w:pStyle w:val="a7"/>
        <w:numPr>
          <w:ilvl w:val="1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 – значение показателя равно </w:t>
      </w:r>
      <w:r w:rsidR="00271820">
        <w:rPr>
          <w:rFonts w:ascii="Times New Roman" w:hAnsi="Times New Roman"/>
          <w:sz w:val="24"/>
          <w:szCs w:val="24"/>
        </w:rPr>
        <w:t>97,7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271820">
        <w:rPr>
          <w:rFonts w:ascii="Times New Roman" w:hAnsi="Times New Roman"/>
          <w:sz w:val="24"/>
          <w:szCs w:val="24"/>
        </w:rPr>
        <w:t>39,1</w:t>
      </w:r>
      <w:r w:rsidRPr="00337544">
        <w:rPr>
          <w:rFonts w:ascii="Times New Roman" w:hAnsi="Times New Roman"/>
          <w:sz w:val="24"/>
          <w:szCs w:val="24"/>
        </w:rPr>
        <w:t xml:space="preserve"> баллов.</w:t>
      </w:r>
    </w:p>
    <w:p w:rsidR="00F74FBF" w:rsidRDefault="00F74FBF" w:rsidP="00573B36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комфортность условий предоставления услуг</w:t>
      </w:r>
      <w:r>
        <w:rPr>
          <w:rFonts w:ascii="Times New Roman" w:hAnsi="Times New Roman"/>
          <w:sz w:val="24"/>
          <w:szCs w:val="24"/>
          <w:lang w:eastAsia="en-US"/>
        </w:rPr>
        <w:t>:</w:t>
      </w:r>
    </w:p>
    <w:p w:rsidR="00F74FBF" w:rsidRPr="00337544" w:rsidRDefault="00F74FBF" w:rsidP="00F74FB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 </w:t>
      </w:r>
      <w:r w:rsidRPr="00337544">
        <w:rPr>
          <w:rFonts w:ascii="Times New Roman" w:hAnsi="Times New Roman"/>
          <w:sz w:val="24"/>
          <w:szCs w:val="24"/>
        </w:rPr>
        <w:t>обеспечение в организации комфортных условий для предоставления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>
        <w:rPr>
          <w:rFonts w:ascii="Times New Roman" w:hAnsi="Times New Roman"/>
          <w:sz w:val="24"/>
          <w:szCs w:val="24"/>
        </w:rPr>
        <w:t>100</w:t>
      </w:r>
      <w:r w:rsidRPr="00785B2F">
        <w:rPr>
          <w:rFonts w:ascii="Times New Roman" w:hAnsi="Times New Roman"/>
          <w:sz w:val="24"/>
          <w:szCs w:val="24"/>
        </w:rPr>
        <w:t xml:space="preserve"> баллов, с учетом его значимости – </w:t>
      </w:r>
      <w:r>
        <w:rPr>
          <w:rFonts w:ascii="Times New Roman" w:hAnsi="Times New Roman"/>
          <w:sz w:val="24"/>
          <w:szCs w:val="24"/>
        </w:rPr>
        <w:t>50</w:t>
      </w:r>
      <w:r w:rsidRPr="00337544">
        <w:rPr>
          <w:rFonts w:ascii="Times New Roman" w:hAnsi="Times New Roman"/>
          <w:sz w:val="24"/>
          <w:szCs w:val="24"/>
        </w:rPr>
        <w:t xml:space="preserve"> баллов;</w:t>
      </w:r>
    </w:p>
    <w:p w:rsidR="00F74FBF" w:rsidRPr="00337544" w:rsidRDefault="00F74FBF" w:rsidP="00F74FBF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2.3.</w:t>
      </w:r>
      <w:r w:rsidRPr="00337544">
        <w:rPr>
          <w:rFonts w:ascii="Times New Roman" w:hAnsi="Times New Roman"/>
          <w:sz w:val="24"/>
          <w:szCs w:val="24"/>
        </w:rPr>
        <w:t xml:space="preserve">  доля получателей услуг, удовлетворенных комфортностью условий предоставления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271820">
        <w:rPr>
          <w:rFonts w:ascii="Times New Roman" w:hAnsi="Times New Roman"/>
          <w:sz w:val="24"/>
          <w:szCs w:val="24"/>
        </w:rPr>
        <w:t>93,2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271820">
        <w:rPr>
          <w:rFonts w:ascii="Times New Roman" w:hAnsi="Times New Roman"/>
          <w:sz w:val="24"/>
          <w:szCs w:val="24"/>
        </w:rPr>
        <w:t>46,6</w:t>
      </w:r>
      <w:r w:rsidR="00D15346">
        <w:rPr>
          <w:rFonts w:ascii="Times New Roman" w:hAnsi="Times New Roman"/>
          <w:sz w:val="24"/>
          <w:szCs w:val="24"/>
        </w:rPr>
        <w:t xml:space="preserve"> баллов</w:t>
      </w:r>
      <w:r w:rsidRPr="00337544">
        <w:rPr>
          <w:rFonts w:ascii="Times New Roman" w:hAnsi="Times New Roman"/>
          <w:sz w:val="24"/>
          <w:szCs w:val="24"/>
        </w:rPr>
        <w:t>.</w:t>
      </w:r>
    </w:p>
    <w:p w:rsidR="00F74FBF" w:rsidRPr="00A87CE2" w:rsidRDefault="00F74FBF" w:rsidP="00F74FBF">
      <w:pPr>
        <w:pStyle w:val="a7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3 критерий - </w:t>
      </w:r>
      <w:r w:rsidRPr="00A87CE2">
        <w:rPr>
          <w:rFonts w:ascii="Times New Roman" w:hAnsi="Times New Roman"/>
          <w:sz w:val="24"/>
          <w:szCs w:val="24"/>
          <w:lang w:eastAsia="en-US"/>
        </w:rPr>
        <w:t>доступность услуг для инвалидов:</w:t>
      </w:r>
    </w:p>
    <w:p w:rsidR="00F74FBF" w:rsidRPr="00A87CE2" w:rsidRDefault="00F74FBF" w:rsidP="00F74FB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  <w:lang w:eastAsia="en-US"/>
        </w:rPr>
        <w:t xml:space="preserve">3.1  </w:t>
      </w:r>
      <w:r w:rsidRPr="00A87CE2">
        <w:rPr>
          <w:rFonts w:ascii="Times New Roman" w:hAnsi="Times New Roman"/>
          <w:sz w:val="24"/>
          <w:szCs w:val="24"/>
        </w:rPr>
        <w:t xml:space="preserve">оборудование территории, прилегающей к организации, и ее помещений с учетом доступности для инвалидов – значение показателя равно </w:t>
      </w:r>
      <w:r w:rsidR="00271820">
        <w:rPr>
          <w:rFonts w:ascii="Times New Roman" w:hAnsi="Times New Roman"/>
          <w:sz w:val="24"/>
          <w:szCs w:val="24"/>
        </w:rPr>
        <w:t>6</w:t>
      </w:r>
      <w:r w:rsidRPr="00A87CE2">
        <w:rPr>
          <w:rFonts w:ascii="Times New Roman" w:hAnsi="Times New Roman"/>
          <w:sz w:val="24"/>
          <w:szCs w:val="24"/>
        </w:rPr>
        <w:t xml:space="preserve">0 баллов, с учетом его значимости – </w:t>
      </w:r>
      <w:r w:rsidR="00271820">
        <w:rPr>
          <w:rFonts w:ascii="Times New Roman" w:hAnsi="Times New Roman"/>
          <w:sz w:val="24"/>
          <w:szCs w:val="24"/>
        </w:rPr>
        <w:t>18</w:t>
      </w:r>
      <w:r w:rsidRPr="00A87CE2">
        <w:rPr>
          <w:rFonts w:ascii="Times New Roman" w:hAnsi="Times New Roman"/>
          <w:sz w:val="24"/>
          <w:szCs w:val="24"/>
        </w:rPr>
        <w:t xml:space="preserve"> баллов;</w:t>
      </w:r>
    </w:p>
    <w:p w:rsidR="00F74FBF" w:rsidRPr="00A87CE2" w:rsidRDefault="00F74FBF" w:rsidP="00F74FB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</w:rPr>
        <w:t xml:space="preserve">3.2   обеспечение в организации условий доступности, позволяющих инвалидам получать услуги наравне с другими – значение показателя равно </w:t>
      </w:r>
      <w:r w:rsidR="0027182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0</w:t>
      </w:r>
      <w:r w:rsidRPr="00A87CE2">
        <w:rPr>
          <w:rFonts w:ascii="Times New Roman" w:hAnsi="Times New Roman"/>
          <w:sz w:val="24"/>
          <w:szCs w:val="24"/>
        </w:rPr>
        <w:t xml:space="preserve"> баллов, с учетом его значимости – </w:t>
      </w:r>
      <w:r w:rsidR="00271820">
        <w:rPr>
          <w:rFonts w:ascii="Times New Roman" w:hAnsi="Times New Roman"/>
          <w:sz w:val="24"/>
          <w:szCs w:val="24"/>
        </w:rPr>
        <w:t>32 балла</w:t>
      </w:r>
      <w:r w:rsidRPr="00A87CE2">
        <w:rPr>
          <w:rFonts w:ascii="Times New Roman" w:hAnsi="Times New Roman"/>
          <w:sz w:val="24"/>
          <w:szCs w:val="24"/>
        </w:rPr>
        <w:t>;</w:t>
      </w:r>
    </w:p>
    <w:p w:rsidR="00F74FBF" w:rsidRDefault="00F74FBF" w:rsidP="00F74FB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</w:rPr>
        <w:t>3.3   доля получателей услуг, удовлетворенных доступностью услуг для инвалидов – значение показателя равно</w:t>
      </w:r>
      <w:r w:rsidRPr="00337544">
        <w:rPr>
          <w:rFonts w:ascii="Times New Roman" w:hAnsi="Times New Roman"/>
          <w:sz w:val="24"/>
          <w:szCs w:val="24"/>
        </w:rPr>
        <w:t xml:space="preserve"> </w:t>
      </w:r>
      <w:r w:rsidR="00271820">
        <w:rPr>
          <w:rFonts w:ascii="Times New Roman" w:hAnsi="Times New Roman"/>
          <w:sz w:val="24"/>
          <w:szCs w:val="24"/>
        </w:rPr>
        <w:t>77,4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271820">
        <w:rPr>
          <w:rFonts w:ascii="Times New Roman" w:hAnsi="Times New Roman"/>
          <w:sz w:val="24"/>
          <w:szCs w:val="24"/>
        </w:rPr>
        <w:t>23,2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.</w:t>
      </w:r>
    </w:p>
    <w:p w:rsidR="00F74FBF" w:rsidRDefault="00F74FBF" w:rsidP="00F74FB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4 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доброжелательность, вежливость ра</w:t>
      </w:r>
      <w:r>
        <w:rPr>
          <w:rFonts w:ascii="Times New Roman" w:hAnsi="Times New Roman"/>
          <w:sz w:val="24"/>
          <w:szCs w:val="24"/>
          <w:lang w:eastAsia="en-US"/>
        </w:rPr>
        <w:t>ботников организаций культуры:</w:t>
      </w:r>
    </w:p>
    <w:p w:rsidR="00F74FBF" w:rsidRDefault="00F74FBF" w:rsidP="00F74FB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4.1 </w:t>
      </w:r>
      <w:r>
        <w:rPr>
          <w:rFonts w:ascii="Times New Roman" w:hAnsi="Times New Roman"/>
          <w:sz w:val="24"/>
          <w:szCs w:val="24"/>
        </w:rPr>
        <w:t>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271820">
        <w:rPr>
          <w:rFonts w:ascii="Times New Roman" w:hAnsi="Times New Roman"/>
          <w:sz w:val="24"/>
          <w:szCs w:val="24"/>
        </w:rPr>
        <w:t>97,5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271820">
        <w:rPr>
          <w:rFonts w:ascii="Times New Roman" w:hAnsi="Times New Roman"/>
          <w:sz w:val="24"/>
          <w:szCs w:val="24"/>
        </w:rPr>
        <w:t>39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;</w:t>
      </w:r>
    </w:p>
    <w:p w:rsidR="00F74FBF" w:rsidRDefault="00F74FBF" w:rsidP="00F74FB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271820">
        <w:rPr>
          <w:rFonts w:ascii="Times New Roman" w:hAnsi="Times New Roman"/>
          <w:sz w:val="24"/>
          <w:szCs w:val="24"/>
        </w:rPr>
        <w:t>98,7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>
        <w:rPr>
          <w:rFonts w:ascii="Times New Roman" w:hAnsi="Times New Roman"/>
          <w:sz w:val="24"/>
          <w:szCs w:val="24"/>
        </w:rPr>
        <w:t>39,</w:t>
      </w:r>
      <w:r w:rsidR="00271820">
        <w:rPr>
          <w:rFonts w:ascii="Times New Roman" w:hAnsi="Times New Roman"/>
          <w:sz w:val="24"/>
          <w:szCs w:val="24"/>
        </w:rPr>
        <w:t>5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;</w:t>
      </w:r>
    </w:p>
    <w:p w:rsidR="00F74FBF" w:rsidRDefault="00F74FBF" w:rsidP="00F74FB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271820">
        <w:rPr>
          <w:rFonts w:ascii="Times New Roman" w:hAnsi="Times New Roman"/>
          <w:sz w:val="24"/>
          <w:szCs w:val="24"/>
        </w:rPr>
        <w:t>98,6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271820">
        <w:rPr>
          <w:rFonts w:ascii="Times New Roman" w:hAnsi="Times New Roman"/>
          <w:sz w:val="24"/>
          <w:szCs w:val="24"/>
        </w:rPr>
        <w:t>19,7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.</w:t>
      </w:r>
    </w:p>
    <w:p w:rsidR="00F74FBF" w:rsidRDefault="00F74FBF" w:rsidP="00F74FB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5 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удовлетворенность условиями оказания услуг</w:t>
      </w:r>
      <w:r>
        <w:rPr>
          <w:rFonts w:ascii="Times New Roman" w:hAnsi="Times New Roman"/>
          <w:sz w:val="24"/>
          <w:szCs w:val="24"/>
          <w:lang w:eastAsia="en-US"/>
        </w:rPr>
        <w:t>:</w:t>
      </w:r>
    </w:p>
    <w:p w:rsidR="00F74FBF" w:rsidRDefault="00F74FBF" w:rsidP="00F74FB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5.1    </w:t>
      </w:r>
      <w:r>
        <w:rPr>
          <w:rFonts w:ascii="Times New Roman" w:hAnsi="Times New Roman"/>
          <w:sz w:val="24"/>
          <w:szCs w:val="24"/>
        </w:rPr>
        <w:t>д</w:t>
      </w:r>
      <w:r w:rsidRPr="00575BE1">
        <w:rPr>
          <w:rFonts w:ascii="Times New Roman" w:hAnsi="Times New Roman"/>
          <w:sz w:val="24"/>
          <w:szCs w:val="24"/>
        </w:rPr>
        <w:t>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271820">
        <w:rPr>
          <w:rFonts w:ascii="Times New Roman" w:hAnsi="Times New Roman"/>
          <w:sz w:val="24"/>
          <w:szCs w:val="24"/>
        </w:rPr>
        <w:t>99,2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271820">
        <w:rPr>
          <w:rFonts w:ascii="Times New Roman" w:hAnsi="Times New Roman"/>
          <w:sz w:val="24"/>
          <w:szCs w:val="24"/>
        </w:rPr>
        <w:t>29,8</w:t>
      </w:r>
      <w:r w:rsidR="00D15346"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>;</w:t>
      </w:r>
    </w:p>
    <w:p w:rsidR="00F74FBF" w:rsidRDefault="00F74FBF" w:rsidP="00F74FB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   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графиком работы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271820">
        <w:rPr>
          <w:rFonts w:ascii="Times New Roman" w:hAnsi="Times New Roman"/>
          <w:sz w:val="24"/>
          <w:szCs w:val="24"/>
        </w:rPr>
        <w:t>96,5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>
        <w:rPr>
          <w:rFonts w:ascii="Times New Roman" w:hAnsi="Times New Roman"/>
          <w:sz w:val="24"/>
          <w:szCs w:val="24"/>
        </w:rPr>
        <w:t>19</w:t>
      </w:r>
      <w:r w:rsidR="00271820">
        <w:rPr>
          <w:rFonts w:ascii="Times New Roman" w:hAnsi="Times New Roman"/>
          <w:sz w:val="24"/>
          <w:szCs w:val="24"/>
        </w:rPr>
        <w:t>,3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;</w:t>
      </w:r>
    </w:p>
    <w:p w:rsidR="00F74FBF" w:rsidRDefault="00F74FBF" w:rsidP="00F74FB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 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в целом условиями оказания услуг в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D15346">
        <w:rPr>
          <w:rFonts w:ascii="Times New Roman" w:hAnsi="Times New Roman"/>
          <w:sz w:val="24"/>
          <w:szCs w:val="24"/>
        </w:rPr>
        <w:t>98,7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D15346">
        <w:rPr>
          <w:rFonts w:ascii="Times New Roman" w:hAnsi="Times New Roman"/>
          <w:sz w:val="24"/>
          <w:szCs w:val="24"/>
        </w:rPr>
        <w:t>49,4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.</w:t>
      </w:r>
    </w:p>
    <w:p w:rsidR="00F74FBF" w:rsidRPr="00772A2A" w:rsidRDefault="00F74FBF" w:rsidP="00F74F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ответе на открытый вопрос «</w:t>
      </w:r>
      <w:r w:rsidRPr="007A2E2E">
        <w:rPr>
          <w:rFonts w:ascii="Times New Roman" w:hAnsi="Times New Roman"/>
          <w:sz w:val="24"/>
          <w:szCs w:val="24"/>
        </w:rPr>
        <w:t>Ваши предложения по улучшению условий оказания услуг в данном учреждении культуры</w:t>
      </w:r>
      <w:r>
        <w:rPr>
          <w:rFonts w:ascii="Times New Roman" w:hAnsi="Times New Roman"/>
          <w:sz w:val="24"/>
          <w:szCs w:val="24"/>
        </w:rPr>
        <w:t xml:space="preserve">» </w:t>
      </w:r>
      <w:r w:rsidR="00CC52C9">
        <w:rPr>
          <w:rFonts w:ascii="Times New Roman" w:hAnsi="Times New Roman"/>
          <w:sz w:val="24"/>
          <w:szCs w:val="24"/>
        </w:rPr>
        <w:t>около 6</w:t>
      </w:r>
      <w:r w:rsidR="00772A2A" w:rsidRPr="00772A2A">
        <w:rPr>
          <w:rFonts w:ascii="Times New Roman" w:hAnsi="Times New Roman"/>
          <w:sz w:val="24"/>
          <w:szCs w:val="24"/>
        </w:rPr>
        <w:t>0</w:t>
      </w:r>
      <w:r w:rsidRPr="00772A2A">
        <w:rPr>
          <w:rFonts w:ascii="Times New Roman" w:hAnsi="Times New Roman"/>
          <w:sz w:val="24"/>
          <w:szCs w:val="24"/>
        </w:rPr>
        <w:t>% респондентов не выразили особых пожеланий. У высказавших пожелания респондентов были следующие ответы:</w:t>
      </w:r>
    </w:p>
    <w:p w:rsidR="00DB7881" w:rsidRDefault="00271820" w:rsidP="00DB7881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271820">
        <w:rPr>
          <w:rFonts w:ascii="Times New Roman" w:hAnsi="Times New Roman"/>
          <w:sz w:val="24"/>
          <w:szCs w:val="24"/>
        </w:rPr>
        <w:t>е хватает пункта питани</w:t>
      </w:r>
      <w:r>
        <w:rPr>
          <w:rFonts w:ascii="Times New Roman" w:hAnsi="Times New Roman"/>
          <w:sz w:val="24"/>
          <w:szCs w:val="24"/>
        </w:rPr>
        <w:t>я (8 ответов),</w:t>
      </w:r>
    </w:p>
    <w:p w:rsidR="00271820" w:rsidRDefault="00271820" w:rsidP="00DB7881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271820">
        <w:rPr>
          <w:rFonts w:ascii="Times New Roman" w:hAnsi="Times New Roman"/>
          <w:sz w:val="24"/>
          <w:szCs w:val="24"/>
        </w:rPr>
        <w:t>овершенствование внутренней навигации</w:t>
      </w:r>
      <w:r>
        <w:rPr>
          <w:rFonts w:ascii="Times New Roman" w:hAnsi="Times New Roman"/>
          <w:sz w:val="24"/>
          <w:szCs w:val="24"/>
        </w:rPr>
        <w:t>,</w:t>
      </w:r>
    </w:p>
    <w:p w:rsidR="00271820" w:rsidRDefault="00271820" w:rsidP="00DB7881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</w:t>
      </w:r>
      <w:r w:rsidRPr="00271820">
        <w:rPr>
          <w:rFonts w:ascii="Times New Roman" w:hAnsi="Times New Roman"/>
          <w:sz w:val="24"/>
          <w:szCs w:val="24"/>
        </w:rPr>
        <w:t>а сайте когда бронируешь книгу было бы здорово, если бы на остатках эта книга не отображалась или отображалась бы как забронированная</w:t>
      </w:r>
      <w:r>
        <w:rPr>
          <w:rFonts w:ascii="Times New Roman" w:hAnsi="Times New Roman"/>
          <w:sz w:val="24"/>
          <w:szCs w:val="24"/>
        </w:rPr>
        <w:t>»;</w:t>
      </w:r>
    </w:p>
    <w:p w:rsidR="00271820" w:rsidRDefault="00271820" w:rsidP="00DB7881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кулер с водой (5 ответов);</w:t>
      </w:r>
    </w:p>
    <w:p w:rsidR="00271820" w:rsidRDefault="00271820" w:rsidP="00DB7881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расширить библиотечный фонд (12 ответов);</w:t>
      </w:r>
    </w:p>
    <w:p w:rsidR="00271820" w:rsidRPr="00772A2A" w:rsidRDefault="00271820" w:rsidP="00DB7881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71820">
        <w:rPr>
          <w:rFonts w:ascii="Times New Roman" w:hAnsi="Times New Roman"/>
          <w:sz w:val="24"/>
          <w:szCs w:val="24"/>
        </w:rPr>
        <w:t>оскорее открыть доступ для читателей к стеллажам и полкам с литературой, ставших недоступными в связи с пандемией</w:t>
      </w:r>
      <w:r>
        <w:rPr>
          <w:rFonts w:ascii="Times New Roman" w:hAnsi="Times New Roman"/>
          <w:sz w:val="24"/>
          <w:szCs w:val="24"/>
        </w:rPr>
        <w:t xml:space="preserve"> (8 ответов);</w:t>
      </w:r>
    </w:p>
    <w:p w:rsidR="00DB7881" w:rsidRDefault="00DB7881" w:rsidP="00DB7881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72A2A">
        <w:rPr>
          <w:rFonts w:ascii="Times New Roman" w:hAnsi="Times New Roman"/>
          <w:sz w:val="24"/>
          <w:szCs w:val="24"/>
        </w:rPr>
        <w:t xml:space="preserve">больше </w:t>
      </w:r>
      <w:r w:rsidR="00271820">
        <w:rPr>
          <w:rFonts w:ascii="Times New Roman" w:hAnsi="Times New Roman"/>
          <w:sz w:val="24"/>
          <w:szCs w:val="24"/>
        </w:rPr>
        <w:t>мероприятий</w:t>
      </w:r>
      <w:r w:rsidR="00271820" w:rsidRPr="00271820">
        <w:rPr>
          <w:rFonts w:ascii="Times New Roman" w:hAnsi="Times New Roman"/>
          <w:sz w:val="24"/>
          <w:szCs w:val="24"/>
        </w:rPr>
        <w:t xml:space="preserve"> </w:t>
      </w:r>
      <w:r w:rsidR="00CC52C9">
        <w:rPr>
          <w:rFonts w:ascii="Times New Roman" w:hAnsi="Times New Roman"/>
          <w:sz w:val="24"/>
          <w:szCs w:val="24"/>
        </w:rPr>
        <w:t>(10</w:t>
      </w:r>
      <w:r w:rsidR="00271820" w:rsidRPr="00772A2A">
        <w:rPr>
          <w:rFonts w:ascii="Times New Roman" w:hAnsi="Times New Roman"/>
          <w:sz w:val="24"/>
          <w:szCs w:val="24"/>
        </w:rPr>
        <w:t xml:space="preserve"> ответов),</w:t>
      </w:r>
    </w:p>
    <w:p w:rsidR="00271820" w:rsidRDefault="00271820" w:rsidP="00DB7881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271820">
        <w:rPr>
          <w:rFonts w:ascii="Times New Roman" w:hAnsi="Times New Roman"/>
          <w:sz w:val="24"/>
          <w:szCs w:val="24"/>
        </w:rPr>
        <w:t>азмещать информацию о проведении мероприятий во всех доступных источниках</w:t>
      </w:r>
      <w:r w:rsidR="00CC52C9">
        <w:rPr>
          <w:rFonts w:ascii="Times New Roman" w:hAnsi="Times New Roman"/>
          <w:sz w:val="24"/>
          <w:szCs w:val="24"/>
        </w:rPr>
        <w:t>;</w:t>
      </w:r>
    </w:p>
    <w:p w:rsidR="00CC52C9" w:rsidRDefault="00CC52C9" w:rsidP="00DB7881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лифт для читателей до 4 этажа (5 ответов),</w:t>
      </w:r>
    </w:p>
    <w:p w:rsidR="00CC52C9" w:rsidRPr="00772A2A" w:rsidRDefault="00CC52C9" w:rsidP="00DB7881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современный ремонт, особенно на 1этаже (5 ответов).</w:t>
      </w:r>
    </w:p>
    <w:p w:rsidR="00271820" w:rsidRDefault="00271820" w:rsidP="00F74F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Пожелания и отзывы:</w:t>
      </w:r>
    </w:p>
    <w:p w:rsidR="00271820" w:rsidRDefault="00271820" w:rsidP="00271820">
      <w:pPr>
        <w:pStyle w:val="a7"/>
        <w:numPr>
          <w:ilvl w:val="0"/>
          <w:numId w:val="19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271820">
        <w:rPr>
          <w:rFonts w:ascii="Times New Roman" w:hAnsi="Times New Roman"/>
          <w:sz w:val="24"/>
          <w:szCs w:val="24"/>
        </w:rPr>
        <w:t>не очень нравятся Дни кино, которые проводятся в библиотеке. В последнем году их было мало - только дни якутского кино. Хочется побольше таких встреч с киноисскуством разных стран;</w:t>
      </w:r>
    </w:p>
    <w:p w:rsidR="00271820" w:rsidRDefault="00271820" w:rsidP="00271820">
      <w:pPr>
        <w:pStyle w:val="a7"/>
        <w:numPr>
          <w:ilvl w:val="0"/>
          <w:numId w:val="19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1820">
        <w:rPr>
          <w:rFonts w:ascii="Times New Roman" w:hAnsi="Times New Roman"/>
          <w:sz w:val="24"/>
          <w:szCs w:val="24"/>
        </w:rPr>
        <w:t>Почаще проводить в актовом зале встречу с поэтами не только Архангельска, но и Северодвинска и Новодвинска. И, возможно,</w:t>
      </w:r>
      <w:r w:rsidR="005F0007">
        <w:rPr>
          <w:rFonts w:ascii="Times New Roman" w:hAnsi="Times New Roman"/>
          <w:sz w:val="24"/>
          <w:szCs w:val="24"/>
        </w:rPr>
        <w:t xml:space="preserve"> </w:t>
      </w:r>
      <w:r w:rsidRPr="00271820">
        <w:rPr>
          <w:rFonts w:ascii="Times New Roman" w:hAnsi="Times New Roman"/>
          <w:sz w:val="24"/>
          <w:szCs w:val="24"/>
        </w:rPr>
        <w:t>раз в году встречу с поэтами Юга Поморья - Шенкурск, Вельск, Устьяны, Котлас, Коряжма. Быть настойчивее в приглашении на эти встречи молодёжи из колледжа культуры, педколледжа, студентов САФу и СГМУ.</w:t>
      </w:r>
      <w:r>
        <w:rPr>
          <w:rFonts w:ascii="Times New Roman" w:hAnsi="Times New Roman"/>
          <w:sz w:val="24"/>
          <w:szCs w:val="24"/>
        </w:rPr>
        <w:t>;</w:t>
      </w:r>
    </w:p>
    <w:p w:rsidR="00271820" w:rsidRDefault="00271820" w:rsidP="00271820">
      <w:pPr>
        <w:pStyle w:val="a7"/>
        <w:numPr>
          <w:ilvl w:val="0"/>
          <w:numId w:val="19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1820">
        <w:rPr>
          <w:rFonts w:ascii="Times New Roman" w:hAnsi="Times New Roman"/>
          <w:sz w:val="24"/>
          <w:szCs w:val="24"/>
        </w:rPr>
        <w:t>нравится Летний читальный зал, хотелось б</w:t>
      </w:r>
      <w:r>
        <w:rPr>
          <w:rFonts w:ascii="Times New Roman" w:hAnsi="Times New Roman"/>
          <w:sz w:val="24"/>
          <w:szCs w:val="24"/>
        </w:rPr>
        <w:t>ы продолжения на следующее лето;</w:t>
      </w:r>
    </w:p>
    <w:p w:rsidR="00271820" w:rsidRPr="00271820" w:rsidRDefault="00CC52C9" w:rsidP="00271820">
      <w:pPr>
        <w:pStyle w:val="a7"/>
        <w:numPr>
          <w:ilvl w:val="0"/>
          <w:numId w:val="19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52C9">
        <w:rPr>
          <w:rFonts w:ascii="Times New Roman" w:hAnsi="Times New Roman"/>
          <w:sz w:val="24"/>
          <w:szCs w:val="24"/>
        </w:rPr>
        <w:t>В самой библ. всё по максимуму возможностей, насыщенная программа каждый месяц. Можно совместный проект с обл. архивом по обучению пользователей (мастер-классы: родословные, поиск инф. в обл. архиве по разным темам и т.п.), т.к. в архиве таких мероприятий не проводится, а в библиотеке уже заинтересованная публика</w:t>
      </w:r>
      <w:r>
        <w:rPr>
          <w:rFonts w:ascii="Times New Roman" w:hAnsi="Times New Roman"/>
          <w:sz w:val="24"/>
          <w:szCs w:val="24"/>
        </w:rPr>
        <w:t>.</w:t>
      </w:r>
    </w:p>
    <w:p w:rsidR="00F74FBF" w:rsidRPr="002D1F88" w:rsidRDefault="00F74FBF" w:rsidP="00F74F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Итоговые значения показателей, </w:t>
      </w:r>
      <w:r w:rsidRPr="002D1F88">
        <w:rPr>
          <w:rFonts w:ascii="Times New Roman" w:hAnsi="Times New Roman"/>
          <w:sz w:val="24"/>
          <w:szCs w:val="24"/>
        </w:rPr>
        <w:t>характеризующих общие критерии оценки качества условий оказания услуг</w:t>
      </w:r>
      <w:r w:rsidR="00BD12C4">
        <w:rPr>
          <w:rFonts w:ascii="Times New Roman" w:hAnsi="Times New Roman"/>
          <w:sz w:val="24"/>
          <w:szCs w:val="24"/>
        </w:rPr>
        <w:t xml:space="preserve"> организации</w:t>
      </w:r>
      <w:r w:rsidRPr="002D1F88">
        <w:rPr>
          <w:rFonts w:ascii="Times New Roman" w:hAnsi="Times New Roman"/>
          <w:sz w:val="24"/>
          <w:szCs w:val="24"/>
        </w:rPr>
        <w:t xml:space="preserve"> «</w:t>
      </w:r>
      <w:r w:rsidR="00BD12C4" w:rsidRPr="00BD12C4">
        <w:rPr>
          <w:rFonts w:ascii="Times New Roman" w:hAnsi="Times New Roman"/>
          <w:i/>
          <w:sz w:val="24"/>
          <w:szCs w:val="24"/>
        </w:rPr>
        <w:t>Архангельская областная научная ордена «Знак Почета» библиотека имени Н.А. Добролюбова</w:t>
      </w:r>
      <w:r w:rsidRPr="002D1F88">
        <w:rPr>
          <w:rFonts w:ascii="Times New Roman" w:hAnsi="Times New Roman"/>
          <w:sz w:val="24"/>
          <w:szCs w:val="24"/>
        </w:rPr>
        <w:t xml:space="preserve">», представлены на рисунке 2 и в </w:t>
      </w:r>
      <w:r w:rsidR="006920AC">
        <w:rPr>
          <w:rFonts w:ascii="Times New Roman" w:hAnsi="Times New Roman"/>
          <w:sz w:val="24"/>
          <w:szCs w:val="24"/>
        </w:rPr>
        <w:t>Приложении 2</w:t>
      </w:r>
      <w:r w:rsidRPr="002D1F88">
        <w:rPr>
          <w:rFonts w:ascii="Times New Roman" w:hAnsi="Times New Roman"/>
          <w:sz w:val="24"/>
          <w:szCs w:val="24"/>
        </w:rPr>
        <w:t>.</w:t>
      </w:r>
    </w:p>
    <w:p w:rsidR="00F74FBF" w:rsidRDefault="00F74FBF" w:rsidP="00F74F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FBF" w:rsidRDefault="00CC52C9" w:rsidP="00F74F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2C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10275" cy="2743200"/>
            <wp:effectExtent l="19050" t="0" r="952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74FBF" w:rsidRDefault="00F74FBF" w:rsidP="00F74F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2. </w:t>
      </w:r>
      <w:r>
        <w:rPr>
          <w:rFonts w:ascii="Times New Roman" w:hAnsi="Times New Roman"/>
          <w:sz w:val="24"/>
          <w:szCs w:val="24"/>
        </w:rPr>
        <w:t xml:space="preserve">Итоговые значения показателей независимой оценки качества условий оказания услуг в </w:t>
      </w:r>
      <w:r w:rsidR="00BD12C4">
        <w:rPr>
          <w:rFonts w:ascii="Times New Roman" w:hAnsi="Times New Roman"/>
          <w:sz w:val="24"/>
          <w:szCs w:val="24"/>
        </w:rPr>
        <w:t xml:space="preserve">организации </w:t>
      </w:r>
      <w:r w:rsidRPr="00A250DB">
        <w:rPr>
          <w:rFonts w:ascii="Times New Roman" w:hAnsi="Times New Roman"/>
          <w:sz w:val="24"/>
          <w:szCs w:val="24"/>
        </w:rPr>
        <w:t>«</w:t>
      </w:r>
      <w:r w:rsidR="00BD12C4" w:rsidRPr="00C2714B">
        <w:rPr>
          <w:rFonts w:ascii="Times New Roman" w:hAnsi="Times New Roman"/>
          <w:sz w:val="24"/>
          <w:szCs w:val="24"/>
        </w:rPr>
        <w:t>Архангельская областная научная ордена «Зна</w:t>
      </w:r>
      <w:r w:rsidR="00BD12C4">
        <w:rPr>
          <w:rFonts w:ascii="Times New Roman" w:hAnsi="Times New Roman"/>
          <w:sz w:val="24"/>
          <w:szCs w:val="24"/>
        </w:rPr>
        <w:t>к Почета» библиотека имени Н.А. </w:t>
      </w:r>
      <w:r w:rsidR="00BD12C4" w:rsidRPr="00C2714B">
        <w:rPr>
          <w:rFonts w:ascii="Times New Roman" w:hAnsi="Times New Roman"/>
          <w:sz w:val="24"/>
          <w:szCs w:val="24"/>
        </w:rPr>
        <w:t>Добролюбова</w:t>
      </w:r>
      <w:r>
        <w:rPr>
          <w:rFonts w:ascii="Times New Roman" w:hAnsi="Times New Roman"/>
          <w:sz w:val="24"/>
          <w:szCs w:val="24"/>
        </w:rPr>
        <w:t>», баллы</w:t>
      </w:r>
    </w:p>
    <w:p w:rsidR="00250811" w:rsidRDefault="00250811" w:rsidP="00F74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4FBF" w:rsidRPr="00554D7C" w:rsidRDefault="00F74FBF" w:rsidP="00F74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116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 xml:space="preserve">при оценке качества </w:t>
      </w:r>
      <w:r w:rsidRPr="00554D7C">
        <w:rPr>
          <w:rFonts w:ascii="Times New Roman" w:hAnsi="Times New Roman" w:cs="Times New Roman"/>
          <w:sz w:val="24"/>
          <w:szCs w:val="24"/>
        </w:rPr>
        <w:t xml:space="preserve">условий оказания услуг в </w:t>
      </w:r>
      <w:r w:rsidR="00BD12C4">
        <w:rPr>
          <w:rFonts w:ascii="Times New Roman" w:hAnsi="Times New Roman" w:cs="Times New Roman"/>
          <w:sz w:val="24"/>
          <w:szCs w:val="24"/>
        </w:rPr>
        <w:t>организации</w:t>
      </w:r>
      <w:r w:rsidRPr="00554D7C">
        <w:rPr>
          <w:rFonts w:ascii="Times New Roman" w:hAnsi="Times New Roman" w:cs="Times New Roman"/>
          <w:sz w:val="24"/>
          <w:szCs w:val="24"/>
        </w:rPr>
        <w:t xml:space="preserve"> «</w:t>
      </w:r>
      <w:r w:rsidR="00BD12C4" w:rsidRPr="00BD12C4">
        <w:rPr>
          <w:rFonts w:ascii="Times New Roman" w:hAnsi="Times New Roman"/>
          <w:i/>
          <w:sz w:val="24"/>
          <w:szCs w:val="24"/>
        </w:rPr>
        <w:t>Архангельская областная научная ордена «Знак Почета» библиотека имени Н.А. Добролюбова</w:t>
      </w:r>
      <w:r w:rsidR="00CC52C9">
        <w:rPr>
          <w:rFonts w:ascii="Times New Roman" w:hAnsi="Times New Roman" w:cs="Times New Roman"/>
          <w:sz w:val="24"/>
          <w:szCs w:val="24"/>
        </w:rPr>
        <w:t>» выявлено, что 4</w:t>
      </w:r>
      <w:r w:rsidRPr="00554D7C">
        <w:rPr>
          <w:rFonts w:ascii="Times New Roman" w:hAnsi="Times New Roman" w:cs="Times New Roman"/>
          <w:sz w:val="24"/>
          <w:szCs w:val="24"/>
        </w:rPr>
        <w:t xml:space="preserve"> из 5 показателей имеют высокую степень оценки; </w:t>
      </w:r>
      <w:r w:rsidR="00CC52C9">
        <w:rPr>
          <w:rFonts w:ascii="Times New Roman" w:hAnsi="Times New Roman" w:cs="Times New Roman"/>
          <w:sz w:val="24"/>
          <w:szCs w:val="24"/>
        </w:rPr>
        <w:t>среднюю оценку получил</w:t>
      </w:r>
      <w:r w:rsidR="00083E47" w:rsidRPr="00554D7C">
        <w:rPr>
          <w:rFonts w:ascii="Times New Roman" w:hAnsi="Times New Roman" w:cs="Times New Roman"/>
          <w:sz w:val="24"/>
          <w:szCs w:val="24"/>
        </w:rPr>
        <w:t xml:space="preserve"> </w:t>
      </w:r>
      <w:r w:rsidRPr="00554D7C">
        <w:rPr>
          <w:rFonts w:ascii="Times New Roman" w:hAnsi="Times New Roman" w:cs="Times New Roman"/>
          <w:sz w:val="24"/>
          <w:szCs w:val="24"/>
        </w:rPr>
        <w:t xml:space="preserve"> </w:t>
      </w:r>
      <w:r w:rsidR="00083E47" w:rsidRPr="00554D7C">
        <w:rPr>
          <w:rFonts w:ascii="Times New Roman" w:hAnsi="Times New Roman" w:cs="Times New Roman"/>
          <w:sz w:val="24"/>
          <w:szCs w:val="24"/>
        </w:rPr>
        <w:t xml:space="preserve">критерий </w:t>
      </w:r>
      <w:r w:rsidRPr="00554D7C">
        <w:rPr>
          <w:rFonts w:ascii="Times New Roman" w:hAnsi="Times New Roman" w:cs="Times New Roman"/>
          <w:sz w:val="24"/>
          <w:szCs w:val="24"/>
        </w:rPr>
        <w:t xml:space="preserve">3 «доступность услуг для инвалидов». </w:t>
      </w:r>
    </w:p>
    <w:p w:rsidR="00F74FBF" w:rsidRPr="00554D7C" w:rsidRDefault="006920AC" w:rsidP="00F74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оценка учреждения по 5 показателям (Приложение 3) </w:t>
      </w:r>
      <w:r w:rsidR="00083E47" w:rsidRPr="00554D7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CC52C9">
        <w:rPr>
          <w:rFonts w:ascii="Times New Roman" w:hAnsi="Times New Roman" w:cs="Times New Roman"/>
          <w:sz w:val="24"/>
          <w:szCs w:val="24"/>
        </w:rPr>
        <w:t>93,1</w:t>
      </w:r>
      <w:r w:rsidR="00F74FBF" w:rsidRPr="00554D7C">
        <w:rPr>
          <w:rFonts w:ascii="Times New Roman" w:hAnsi="Times New Roman" w:cs="Times New Roman"/>
          <w:sz w:val="24"/>
          <w:szCs w:val="24"/>
        </w:rPr>
        <w:t xml:space="preserve"> баллов из 100.</w:t>
      </w:r>
    </w:p>
    <w:p w:rsidR="00F74FBF" w:rsidRDefault="00F74FBF" w:rsidP="00012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D7C">
        <w:rPr>
          <w:rFonts w:ascii="Times New Roman" w:hAnsi="Times New Roman" w:cs="Times New Roman"/>
          <w:sz w:val="24"/>
          <w:szCs w:val="24"/>
        </w:rPr>
        <w:lastRenderedPageBreak/>
        <w:t>В рейтинге организаций, проходящих независимую оценку качества оказания у</w:t>
      </w:r>
      <w:r w:rsidR="00BD12C4">
        <w:rPr>
          <w:rFonts w:ascii="Times New Roman" w:hAnsi="Times New Roman" w:cs="Times New Roman"/>
          <w:sz w:val="24"/>
          <w:szCs w:val="24"/>
        </w:rPr>
        <w:t>слуг организациями культуры 2021</w:t>
      </w:r>
      <w:r w:rsidRPr="00554D7C">
        <w:rPr>
          <w:rFonts w:ascii="Times New Roman" w:hAnsi="Times New Roman" w:cs="Times New Roman"/>
          <w:sz w:val="24"/>
          <w:szCs w:val="24"/>
        </w:rPr>
        <w:t xml:space="preserve"> года, «</w:t>
      </w:r>
      <w:r w:rsidR="00BD12C4" w:rsidRPr="00BD12C4">
        <w:rPr>
          <w:rFonts w:ascii="Times New Roman" w:hAnsi="Times New Roman"/>
          <w:i/>
          <w:sz w:val="24"/>
          <w:szCs w:val="24"/>
        </w:rPr>
        <w:t>Архангельская областная научная ордена «Знак Почета» библиотека имени Н.А. Добролюбов</w:t>
      </w:r>
      <w:r w:rsidR="00BD12C4" w:rsidRPr="00C2714B">
        <w:rPr>
          <w:rFonts w:ascii="Times New Roman" w:hAnsi="Times New Roman"/>
          <w:sz w:val="24"/>
          <w:szCs w:val="24"/>
        </w:rPr>
        <w:t>а</w:t>
      </w:r>
      <w:r w:rsidR="00083E47" w:rsidRPr="00554D7C">
        <w:rPr>
          <w:rFonts w:ascii="Times New Roman" w:hAnsi="Times New Roman" w:cs="Times New Roman"/>
          <w:sz w:val="24"/>
          <w:szCs w:val="24"/>
        </w:rPr>
        <w:t xml:space="preserve">» занимает </w:t>
      </w:r>
      <w:r w:rsidR="00CC52C9">
        <w:rPr>
          <w:rFonts w:ascii="Times New Roman" w:hAnsi="Times New Roman" w:cs="Times New Roman"/>
          <w:sz w:val="24"/>
          <w:szCs w:val="24"/>
        </w:rPr>
        <w:t>6</w:t>
      </w:r>
      <w:r w:rsidR="00083E47" w:rsidRPr="00554D7C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BD12C4">
        <w:rPr>
          <w:rFonts w:ascii="Times New Roman" w:hAnsi="Times New Roman" w:cs="Times New Roman"/>
          <w:sz w:val="24"/>
          <w:szCs w:val="24"/>
        </w:rPr>
        <w:t xml:space="preserve"> из 15</w:t>
      </w:r>
      <w:r w:rsidR="00012A3A">
        <w:rPr>
          <w:rFonts w:ascii="Times New Roman" w:hAnsi="Times New Roman" w:cs="Times New Roman"/>
          <w:sz w:val="24"/>
          <w:szCs w:val="24"/>
        </w:rPr>
        <w:t>.</w:t>
      </w:r>
    </w:p>
    <w:p w:rsidR="005F0007" w:rsidRDefault="005F0007" w:rsidP="00012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за прошедшие три года оценка качества условий оказания услуг потребителями значительно не изменилась и осталась на высоком уровне (рисунок 3). За прошедший период повысилась оценка доступности услуг для инвалидов.</w:t>
      </w:r>
    </w:p>
    <w:p w:rsidR="00012A3A" w:rsidRDefault="00012A3A" w:rsidP="00012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2A3A" w:rsidRDefault="00132802" w:rsidP="00132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80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15025" cy="2743200"/>
            <wp:effectExtent l="19050" t="0" r="9525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F0007" w:rsidRDefault="005F0007" w:rsidP="005F000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3. П</w:t>
      </w:r>
      <w:r>
        <w:rPr>
          <w:rFonts w:ascii="Times New Roman" w:hAnsi="Times New Roman"/>
          <w:sz w:val="24"/>
          <w:szCs w:val="24"/>
        </w:rPr>
        <w:t xml:space="preserve">оказатели независимой оценки качества условий оказания услуг в организации </w:t>
      </w:r>
      <w:r w:rsidRPr="00A250DB">
        <w:rPr>
          <w:rFonts w:ascii="Times New Roman" w:hAnsi="Times New Roman"/>
          <w:sz w:val="24"/>
          <w:szCs w:val="24"/>
        </w:rPr>
        <w:t>«</w:t>
      </w:r>
      <w:r w:rsidRPr="00C2714B">
        <w:rPr>
          <w:rFonts w:ascii="Times New Roman" w:hAnsi="Times New Roman"/>
          <w:sz w:val="24"/>
          <w:szCs w:val="24"/>
        </w:rPr>
        <w:t>Архангельская областная научная ордена «Зна</w:t>
      </w:r>
      <w:r>
        <w:rPr>
          <w:rFonts w:ascii="Times New Roman" w:hAnsi="Times New Roman"/>
          <w:sz w:val="24"/>
          <w:szCs w:val="24"/>
        </w:rPr>
        <w:t>к Почета» библиотека имени Н.А. </w:t>
      </w:r>
      <w:r w:rsidRPr="00C2714B">
        <w:rPr>
          <w:rFonts w:ascii="Times New Roman" w:hAnsi="Times New Roman"/>
          <w:sz w:val="24"/>
          <w:szCs w:val="24"/>
        </w:rPr>
        <w:t>Добролюбова</w:t>
      </w:r>
      <w:r>
        <w:rPr>
          <w:rFonts w:ascii="Times New Roman" w:hAnsi="Times New Roman"/>
          <w:sz w:val="24"/>
          <w:szCs w:val="24"/>
        </w:rPr>
        <w:t>» в 2019 и 2021 гг., баллы</w:t>
      </w:r>
    </w:p>
    <w:p w:rsidR="00012A3A" w:rsidRDefault="00012A3A" w:rsidP="00012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2A3A" w:rsidRDefault="00012A3A" w:rsidP="00012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2A3A" w:rsidRDefault="00012A3A" w:rsidP="00012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2A3A" w:rsidRDefault="00012A3A" w:rsidP="00012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2A3A" w:rsidRDefault="00012A3A" w:rsidP="00012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2A3A" w:rsidRDefault="00012A3A" w:rsidP="00012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2A3A" w:rsidRDefault="00012A3A" w:rsidP="00012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2A3A" w:rsidRDefault="00012A3A" w:rsidP="00012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811" w:rsidRPr="000E330E" w:rsidRDefault="00250811" w:rsidP="00012A3A">
      <w:pPr>
        <w:pageBreakBefore/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</w:t>
      </w:r>
      <w:r w:rsidRPr="00DE6DAF">
        <w:rPr>
          <w:rFonts w:ascii="Times New Roman" w:hAnsi="Times New Roman"/>
          <w:b/>
          <w:sz w:val="24"/>
          <w:szCs w:val="24"/>
        </w:rPr>
        <w:t xml:space="preserve"> </w:t>
      </w:r>
      <w:r w:rsidR="000E330E" w:rsidRPr="000E330E">
        <w:rPr>
          <w:rFonts w:ascii="Times New Roman" w:hAnsi="Times New Roman"/>
          <w:b/>
          <w:sz w:val="24"/>
          <w:szCs w:val="24"/>
        </w:rPr>
        <w:t>Государственное бюджетное учреждение культуры Архангельской области «Архангельская областная детская библиотека имени А.П. Гайдара»</w:t>
      </w:r>
    </w:p>
    <w:p w:rsidR="00250811" w:rsidRDefault="00250811" w:rsidP="0025081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811" w:rsidRDefault="00250811" w:rsidP="00250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0B4">
        <w:rPr>
          <w:rFonts w:ascii="Times New Roman" w:hAnsi="Times New Roman" w:cs="Times New Roman"/>
          <w:sz w:val="24"/>
          <w:szCs w:val="24"/>
        </w:rPr>
        <w:t>Социально-демографический портрет потребителя</w:t>
      </w:r>
      <w:r w:rsidRPr="00942607">
        <w:rPr>
          <w:rFonts w:ascii="Times New Roman" w:hAnsi="Times New Roman" w:cs="Times New Roman"/>
          <w:sz w:val="24"/>
          <w:szCs w:val="24"/>
        </w:rPr>
        <w:t xml:space="preserve"> (</w:t>
      </w:r>
      <w:r w:rsidRPr="00942607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4534EF">
        <w:rPr>
          <w:rFonts w:ascii="Times New Roman" w:hAnsi="Times New Roman" w:cs="Times New Roman"/>
          <w:sz w:val="24"/>
          <w:szCs w:val="24"/>
        </w:rPr>
        <w:t>604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534EF">
        <w:rPr>
          <w:rFonts w:ascii="Times New Roman" w:hAnsi="Times New Roman" w:cs="Times New Roman"/>
          <w:sz w:val="24"/>
          <w:szCs w:val="24"/>
        </w:rPr>
        <w:t>а</w:t>
      </w:r>
      <w:r w:rsidRPr="009426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 таблице 8.</w:t>
      </w:r>
    </w:p>
    <w:p w:rsidR="00250811" w:rsidRPr="008067C6" w:rsidRDefault="00250811" w:rsidP="0025081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67C6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8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4"/>
        <w:gridCol w:w="2132"/>
        <w:gridCol w:w="2375"/>
      </w:tblGrid>
      <w:tr w:rsidR="00250811" w:rsidRPr="0017392F" w:rsidTr="00250811">
        <w:tc>
          <w:tcPr>
            <w:tcW w:w="5064" w:type="dxa"/>
          </w:tcPr>
          <w:p w:rsidR="00250811" w:rsidRPr="0017392F" w:rsidRDefault="00250811" w:rsidP="002508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Пол респондентов</w:t>
            </w:r>
          </w:p>
        </w:tc>
        <w:tc>
          <w:tcPr>
            <w:tcW w:w="2132" w:type="dxa"/>
          </w:tcPr>
          <w:p w:rsidR="00250811" w:rsidRPr="0017392F" w:rsidRDefault="00250811" w:rsidP="0025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Число ответивших</w:t>
            </w:r>
          </w:p>
        </w:tc>
        <w:tc>
          <w:tcPr>
            <w:tcW w:w="2375" w:type="dxa"/>
          </w:tcPr>
          <w:p w:rsidR="00250811" w:rsidRPr="0017392F" w:rsidRDefault="00250811" w:rsidP="0025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 выборке (%)</w:t>
            </w:r>
          </w:p>
        </w:tc>
      </w:tr>
      <w:tr w:rsidR="00250811" w:rsidRPr="0017392F" w:rsidTr="00250811">
        <w:tc>
          <w:tcPr>
            <w:tcW w:w="5064" w:type="dxa"/>
          </w:tcPr>
          <w:p w:rsidR="00250811" w:rsidRPr="0017392F" w:rsidRDefault="00250811" w:rsidP="0025081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2132" w:type="dxa"/>
          </w:tcPr>
          <w:p w:rsidR="00250811" w:rsidRPr="004136F8" w:rsidRDefault="004534EF" w:rsidP="0041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375" w:type="dxa"/>
            <w:vAlign w:val="center"/>
          </w:tcPr>
          <w:p w:rsidR="00250811" w:rsidRPr="004136F8" w:rsidRDefault="004534EF" w:rsidP="0041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0E330E" w:rsidRPr="0017392F" w:rsidTr="000E330E">
        <w:tc>
          <w:tcPr>
            <w:tcW w:w="5064" w:type="dxa"/>
          </w:tcPr>
          <w:p w:rsidR="000E330E" w:rsidRPr="0017392F" w:rsidRDefault="000E330E" w:rsidP="0025081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2132" w:type="dxa"/>
            <w:vAlign w:val="center"/>
          </w:tcPr>
          <w:p w:rsidR="000E330E" w:rsidRPr="004136F8" w:rsidRDefault="004534EF" w:rsidP="000E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2375" w:type="dxa"/>
            <w:vAlign w:val="center"/>
          </w:tcPr>
          <w:p w:rsidR="000E330E" w:rsidRPr="004136F8" w:rsidRDefault="004534EF" w:rsidP="000E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</w:tr>
      <w:tr w:rsidR="000E330E" w:rsidRPr="0017392F" w:rsidTr="000E330E">
        <w:tc>
          <w:tcPr>
            <w:tcW w:w="5064" w:type="dxa"/>
          </w:tcPr>
          <w:p w:rsidR="000E330E" w:rsidRPr="0017392F" w:rsidRDefault="000E330E" w:rsidP="002508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Возраст респондентов</w:t>
            </w:r>
          </w:p>
        </w:tc>
        <w:tc>
          <w:tcPr>
            <w:tcW w:w="2132" w:type="dxa"/>
            <w:vAlign w:val="center"/>
          </w:tcPr>
          <w:p w:rsidR="000E330E" w:rsidRPr="004136F8" w:rsidRDefault="000E330E" w:rsidP="000E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0E330E" w:rsidRPr="004136F8" w:rsidRDefault="000E330E" w:rsidP="000E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30E" w:rsidRPr="0017392F" w:rsidTr="000E330E">
        <w:tc>
          <w:tcPr>
            <w:tcW w:w="5064" w:type="dxa"/>
          </w:tcPr>
          <w:p w:rsidR="000E330E" w:rsidRPr="0017392F" w:rsidRDefault="000E330E" w:rsidP="0025081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25 лет</w:t>
            </w:r>
          </w:p>
        </w:tc>
        <w:tc>
          <w:tcPr>
            <w:tcW w:w="2132" w:type="dxa"/>
            <w:vAlign w:val="center"/>
          </w:tcPr>
          <w:p w:rsidR="000E330E" w:rsidRPr="004136F8" w:rsidRDefault="004534EF" w:rsidP="000E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75" w:type="dxa"/>
            <w:vAlign w:val="center"/>
          </w:tcPr>
          <w:p w:rsidR="000E330E" w:rsidRPr="004136F8" w:rsidRDefault="004534EF" w:rsidP="000E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E330E" w:rsidRPr="0017392F" w:rsidTr="000E330E">
        <w:tc>
          <w:tcPr>
            <w:tcW w:w="5064" w:type="dxa"/>
          </w:tcPr>
          <w:p w:rsidR="000E330E" w:rsidRPr="0017392F" w:rsidRDefault="000E330E" w:rsidP="0025081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26 – 35 лет</w:t>
            </w:r>
          </w:p>
        </w:tc>
        <w:tc>
          <w:tcPr>
            <w:tcW w:w="2132" w:type="dxa"/>
            <w:vAlign w:val="center"/>
          </w:tcPr>
          <w:p w:rsidR="000E330E" w:rsidRPr="004136F8" w:rsidRDefault="004534EF" w:rsidP="000E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375" w:type="dxa"/>
            <w:vAlign w:val="center"/>
          </w:tcPr>
          <w:p w:rsidR="000E330E" w:rsidRPr="004136F8" w:rsidRDefault="004534EF" w:rsidP="000E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0E330E" w:rsidRPr="0017392F" w:rsidTr="000E330E">
        <w:tc>
          <w:tcPr>
            <w:tcW w:w="5064" w:type="dxa"/>
          </w:tcPr>
          <w:p w:rsidR="000E330E" w:rsidRPr="0017392F" w:rsidRDefault="000E330E" w:rsidP="0025081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36 – 54 года</w:t>
            </w:r>
          </w:p>
        </w:tc>
        <w:tc>
          <w:tcPr>
            <w:tcW w:w="2132" w:type="dxa"/>
            <w:vAlign w:val="center"/>
          </w:tcPr>
          <w:p w:rsidR="000E330E" w:rsidRPr="004136F8" w:rsidRDefault="004534EF" w:rsidP="000E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375" w:type="dxa"/>
            <w:vAlign w:val="center"/>
          </w:tcPr>
          <w:p w:rsidR="000E330E" w:rsidRPr="004136F8" w:rsidRDefault="004534EF" w:rsidP="000E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</w:tr>
      <w:tr w:rsidR="000E330E" w:rsidRPr="0017392F" w:rsidTr="000E330E">
        <w:tc>
          <w:tcPr>
            <w:tcW w:w="5064" w:type="dxa"/>
          </w:tcPr>
          <w:p w:rsidR="000E330E" w:rsidRPr="0017392F" w:rsidRDefault="000E330E" w:rsidP="0025081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старше 55 лет</w:t>
            </w:r>
          </w:p>
        </w:tc>
        <w:tc>
          <w:tcPr>
            <w:tcW w:w="2132" w:type="dxa"/>
            <w:vAlign w:val="center"/>
          </w:tcPr>
          <w:p w:rsidR="000E330E" w:rsidRPr="004136F8" w:rsidRDefault="004534EF" w:rsidP="000E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75" w:type="dxa"/>
            <w:vAlign w:val="center"/>
          </w:tcPr>
          <w:p w:rsidR="000E330E" w:rsidRPr="004136F8" w:rsidRDefault="004534EF" w:rsidP="000E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E330E" w:rsidRPr="0017392F" w:rsidTr="000E330E">
        <w:tc>
          <w:tcPr>
            <w:tcW w:w="5064" w:type="dxa"/>
          </w:tcPr>
          <w:p w:rsidR="000E330E" w:rsidRPr="0017392F" w:rsidRDefault="000E330E" w:rsidP="002508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образования респондентов</w:t>
            </w:r>
          </w:p>
        </w:tc>
        <w:tc>
          <w:tcPr>
            <w:tcW w:w="2132" w:type="dxa"/>
            <w:vAlign w:val="center"/>
          </w:tcPr>
          <w:p w:rsidR="000E330E" w:rsidRPr="004136F8" w:rsidRDefault="000E330E" w:rsidP="000E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0E330E" w:rsidRPr="004136F8" w:rsidRDefault="000E330E" w:rsidP="000E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30E" w:rsidRPr="0017392F" w:rsidTr="000E330E">
        <w:tc>
          <w:tcPr>
            <w:tcW w:w="5064" w:type="dxa"/>
          </w:tcPr>
          <w:p w:rsidR="000E330E" w:rsidRPr="0017392F" w:rsidRDefault="000E330E" w:rsidP="00250811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132" w:type="dxa"/>
            <w:vAlign w:val="center"/>
          </w:tcPr>
          <w:p w:rsidR="000E330E" w:rsidRPr="004136F8" w:rsidRDefault="004534EF" w:rsidP="000E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375" w:type="dxa"/>
            <w:vAlign w:val="center"/>
          </w:tcPr>
          <w:p w:rsidR="000E330E" w:rsidRPr="004136F8" w:rsidRDefault="004534EF" w:rsidP="000E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</w:tr>
      <w:tr w:rsidR="000E330E" w:rsidRPr="0017392F" w:rsidTr="000E330E">
        <w:tc>
          <w:tcPr>
            <w:tcW w:w="5064" w:type="dxa"/>
          </w:tcPr>
          <w:p w:rsidR="000E330E" w:rsidRPr="0017392F" w:rsidRDefault="000E330E" w:rsidP="00250811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2132" w:type="dxa"/>
            <w:vAlign w:val="center"/>
          </w:tcPr>
          <w:p w:rsidR="000E330E" w:rsidRPr="004136F8" w:rsidRDefault="004534EF" w:rsidP="000E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375" w:type="dxa"/>
            <w:vAlign w:val="center"/>
          </w:tcPr>
          <w:p w:rsidR="000E330E" w:rsidRPr="004136F8" w:rsidRDefault="004534EF" w:rsidP="000E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0E330E" w:rsidRPr="0017392F" w:rsidTr="000E330E">
        <w:tc>
          <w:tcPr>
            <w:tcW w:w="5064" w:type="dxa"/>
          </w:tcPr>
          <w:p w:rsidR="000E330E" w:rsidRPr="0017392F" w:rsidRDefault="000E330E" w:rsidP="00A95BF3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 (общее) </w:t>
            </w:r>
          </w:p>
        </w:tc>
        <w:tc>
          <w:tcPr>
            <w:tcW w:w="2132" w:type="dxa"/>
            <w:vAlign w:val="center"/>
          </w:tcPr>
          <w:p w:rsidR="000E330E" w:rsidRPr="004136F8" w:rsidRDefault="004534EF" w:rsidP="000E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5" w:type="dxa"/>
            <w:vAlign w:val="center"/>
          </w:tcPr>
          <w:p w:rsidR="000E330E" w:rsidRPr="004136F8" w:rsidRDefault="004534EF" w:rsidP="000E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534EF" w:rsidRPr="0017392F" w:rsidTr="000E330E">
        <w:tc>
          <w:tcPr>
            <w:tcW w:w="5064" w:type="dxa"/>
          </w:tcPr>
          <w:p w:rsidR="004534EF" w:rsidRPr="0017392F" w:rsidRDefault="004534EF" w:rsidP="00A95BF3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Неполное среднее</w:t>
            </w:r>
          </w:p>
        </w:tc>
        <w:tc>
          <w:tcPr>
            <w:tcW w:w="2132" w:type="dxa"/>
            <w:vAlign w:val="center"/>
          </w:tcPr>
          <w:p w:rsidR="004534EF" w:rsidRPr="004136F8" w:rsidRDefault="004534EF" w:rsidP="000E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5" w:type="dxa"/>
            <w:vAlign w:val="center"/>
          </w:tcPr>
          <w:p w:rsidR="004534EF" w:rsidRPr="004136F8" w:rsidRDefault="004534EF" w:rsidP="000E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534EF" w:rsidRPr="0017392F" w:rsidTr="000E330E">
        <w:tc>
          <w:tcPr>
            <w:tcW w:w="5064" w:type="dxa"/>
          </w:tcPr>
          <w:p w:rsidR="004534EF" w:rsidRPr="0017392F" w:rsidRDefault="004534EF" w:rsidP="00A95BF3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</w:t>
            </w:r>
          </w:p>
        </w:tc>
        <w:tc>
          <w:tcPr>
            <w:tcW w:w="2132" w:type="dxa"/>
            <w:vAlign w:val="center"/>
          </w:tcPr>
          <w:p w:rsidR="004534EF" w:rsidRPr="004136F8" w:rsidRDefault="004534EF" w:rsidP="000E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5" w:type="dxa"/>
            <w:vAlign w:val="center"/>
          </w:tcPr>
          <w:p w:rsidR="004534EF" w:rsidRPr="004136F8" w:rsidRDefault="004534EF" w:rsidP="000E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E330E" w:rsidRPr="0017392F" w:rsidTr="000E330E">
        <w:tc>
          <w:tcPr>
            <w:tcW w:w="5064" w:type="dxa"/>
          </w:tcPr>
          <w:p w:rsidR="000E330E" w:rsidRPr="0017392F" w:rsidRDefault="000E330E" w:rsidP="0025081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Статус потребителя услуги</w:t>
            </w:r>
          </w:p>
        </w:tc>
        <w:tc>
          <w:tcPr>
            <w:tcW w:w="2132" w:type="dxa"/>
            <w:vAlign w:val="center"/>
          </w:tcPr>
          <w:p w:rsidR="000E330E" w:rsidRPr="004136F8" w:rsidRDefault="000E330E" w:rsidP="000E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0E330E" w:rsidRPr="004136F8" w:rsidRDefault="000E330E" w:rsidP="000E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30E" w:rsidRPr="0017392F" w:rsidTr="000E330E">
        <w:tc>
          <w:tcPr>
            <w:tcW w:w="5064" w:type="dxa"/>
          </w:tcPr>
          <w:p w:rsidR="000E330E" w:rsidRPr="0017392F" w:rsidRDefault="000E330E" w:rsidP="00250811">
            <w:p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2132" w:type="dxa"/>
            <w:vAlign w:val="center"/>
          </w:tcPr>
          <w:p w:rsidR="000E330E" w:rsidRPr="004136F8" w:rsidRDefault="004534EF" w:rsidP="000E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375" w:type="dxa"/>
            <w:vAlign w:val="center"/>
          </w:tcPr>
          <w:p w:rsidR="000E330E" w:rsidRPr="004136F8" w:rsidRDefault="004534EF" w:rsidP="000E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0E330E" w:rsidRPr="0017392F" w:rsidTr="000E330E">
        <w:tc>
          <w:tcPr>
            <w:tcW w:w="5064" w:type="dxa"/>
          </w:tcPr>
          <w:p w:rsidR="000E330E" w:rsidRPr="0017392F" w:rsidRDefault="000E330E" w:rsidP="00250811">
            <w:p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(законный представитель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) несовершеннолетнего потребителя услуг</w:t>
            </w:r>
          </w:p>
        </w:tc>
        <w:tc>
          <w:tcPr>
            <w:tcW w:w="2132" w:type="dxa"/>
            <w:vAlign w:val="center"/>
          </w:tcPr>
          <w:p w:rsidR="000E330E" w:rsidRPr="004136F8" w:rsidRDefault="004534EF" w:rsidP="000E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2375" w:type="dxa"/>
            <w:vAlign w:val="center"/>
          </w:tcPr>
          <w:p w:rsidR="000E330E" w:rsidRPr="004136F8" w:rsidRDefault="004534EF" w:rsidP="000E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</w:tr>
      <w:tr w:rsidR="00250811" w:rsidRPr="0017392F" w:rsidTr="00250811">
        <w:tc>
          <w:tcPr>
            <w:tcW w:w="5064" w:type="dxa"/>
          </w:tcPr>
          <w:p w:rsidR="00250811" w:rsidRPr="0017392F" w:rsidRDefault="00554D7C" w:rsidP="00554D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32" w:type="dxa"/>
            <w:vAlign w:val="center"/>
          </w:tcPr>
          <w:p w:rsidR="00250811" w:rsidRPr="0017392F" w:rsidRDefault="004534EF" w:rsidP="0025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2375" w:type="dxa"/>
            <w:vAlign w:val="center"/>
          </w:tcPr>
          <w:p w:rsidR="00250811" w:rsidRPr="0017392F" w:rsidRDefault="00250811" w:rsidP="0025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50811" w:rsidRDefault="00250811" w:rsidP="00250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811" w:rsidRPr="002F40DF" w:rsidRDefault="00250811" w:rsidP="002508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0DF">
        <w:rPr>
          <w:rFonts w:ascii="Times New Roman" w:hAnsi="Times New Roman" w:cs="Times New Roman"/>
          <w:sz w:val="24"/>
          <w:szCs w:val="24"/>
        </w:rPr>
        <w:t xml:space="preserve">Результаты оценки </w:t>
      </w:r>
      <w:r>
        <w:rPr>
          <w:rFonts w:ascii="Times New Roman" w:hAnsi="Times New Roman" w:cs="Times New Roman"/>
          <w:sz w:val="24"/>
          <w:szCs w:val="24"/>
        </w:rPr>
        <w:t>информации об организации культуры, размещенной на официальном сайте и информационных стендах в поме</w:t>
      </w:r>
      <w:r w:rsidR="004136F8">
        <w:rPr>
          <w:rFonts w:ascii="Times New Roman" w:hAnsi="Times New Roman" w:cs="Times New Roman"/>
          <w:sz w:val="24"/>
          <w:szCs w:val="24"/>
        </w:rPr>
        <w:t>щениях, представлены в Таблице 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0811" w:rsidRDefault="00250811" w:rsidP="00250811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50811" w:rsidRDefault="00250811" w:rsidP="00250811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4136F8">
        <w:rPr>
          <w:rFonts w:ascii="Times New Roman" w:hAnsi="Times New Roman" w:cs="Times New Roman"/>
          <w:i/>
          <w:sz w:val="24"/>
          <w:szCs w:val="24"/>
        </w:rPr>
        <w:t>9</w:t>
      </w: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2"/>
        <w:gridCol w:w="1961"/>
        <w:gridCol w:w="1613"/>
      </w:tblGrid>
      <w:tr w:rsidR="000E330E" w:rsidRPr="00361142" w:rsidTr="000E330E">
        <w:trPr>
          <w:jc w:val="center"/>
        </w:trPr>
        <w:tc>
          <w:tcPr>
            <w:tcW w:w="6042" w:type="dxa"/>
            <w:vAlign w:val="center"/>
          </w:tcPr>
          <w:p w:rsidR="000E330E" w:rsidRPr="00361142" w:rsidRDefault="000E330E" w:rsidP="000E33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42">
              <w:rPr>
                <w:rFonts w:ascii="Times New Roman" w:hAnsi="Times New Roman"/>
                <w:color w:val="000000"/>
                <w:sz w:val="24"/>
                <w:szCs w:val="24"/>
              </w:rPr>
              <w:t>Перечень информации</w:t>
            </w:r>
          </w:p>
        </w:tc>
        <w:tc>
          <w:tcPr>
            <w:tcW w:w="1961" w:type="dxa"/>
          </w:tcPr>
          <w:p w:rsidR="000E330E" w:rsidRPr="00361142" w:rsidRDefault="000E330E" w:rsidP="000E330E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>на информационных стендах в помещении организации</w:t>
            </w:r>
          </w:p>
        </w:tc>
        <w:tc>
          <w:tcPr>
            <w:tcW w:w="1613" w:type="dxa"/>
          </w:tcPr>
          <w:p w:rsidR="000E330E" w:rsidRPr="00361142" w:rsidRDefault="000E330E" w:rsidP="003649A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 xml:space="preserve">на официальном сайте организации в сети </w:t>
            </w:r>
            <w:r w:rsidR="003649A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>Интернет»</w:t>
            </w:r>
          </w:p>
        </w:tc>
      </w:tr>
      <w:tr w:rsidR="000E330E" w:rsidRPr="00361142" w:rsidTr="000E330E">
        <w:trPr>
          <w:jc w:val="center"/>
        </w:trPr>
        <w:tc>
          <w:tcPr>
            <w:tcW w:w="6042" w:type="dxa"/>
          </w:tcPr>
          <w:p w:rsidR="000E330E" w:rsidRPr="00361142" w:rsidRDefault="000E330E" w:rsidP="000E330E">
            <w:pPr>
              <w:pStyle w:val="Default"/>
            </w:pPr>
            <w:r w:rsidRPr="00361142">
              <w:rPr>
                <w:b/>
                <w:bCs/>
              </w:rPr>
              <w:t xml:space="preserve">I. Общая информация об организации культуры </w:t>
            </w:r>
          </w:p>
        </w:tc>
        <w:tc>
          <w:tcPr>
            <w:tcW w:w="1961" w:type="dxa"/>
          </w:tcPr>
          <w:p w:rsidR="000E330E" w:rsidRPr="00361142" w:rsidRDefault="000E330E" w:rsidP="000E330E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</w:tcPr>
          <w:p w:rsidR="000E330E" w:rsidRPr="00361142" w:rsidRDefault="000E330E" w:rsidP="000E330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330E" w:rsidRPr="00361142" w:rsidTr="000E330E">
        <w:trPr>
          <w:jc w:val="center"/>
        </w:trPr>
        <w:tc>
          <w:tcPr>
            <w:tcW w:w="6042" w:type="dxa"/>
          </w:tcPr>
          <w:p w:rsidR="000E330E" w:rsidRPr="00361142" w:rsidRDefault="000E330E" w:rsidP="000E330E">
            <w:pPr>
              <w:pStyle w:val="s1"/>
              <w:numPr>
                <w:ilvl w:val="0"/>
                <w:numId w:val="2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19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1961" w:type="dxa"/>
            <w:vAlign w:val="center"/>
          </w:tcPr>
          <w:p w:rsidR="000E330E" w:rsidRPr="003649A7" w:rsidRDefault="00891120" w:rsidP="00891120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vAlign w:val="center"/>
          </w:tcPr>
          <w:p w:rsidR="000E330E" w:rsidRPr="003649A7" w:rsidRDefault="000E330E" w:rsidP="000E330E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E330E" w:rsidRPr="00361142" w:rsidTr="000E330E">
        <w:trPr>
          <w:jc w:val="center"/>
        </w:trPr>
        <w:tc>
          <w:tcPr>
            <w:tcW w:w="6042" w:type="dxa"/>
          </w:tcPr>
          <w:p w:rsidR="000E330E" w:rsidRPr="00361142" w:rsidRDefault="000E330E" w:rsidP="000E330E">
            <w:pPr>
              <w:pStyle w:val="s1"/>
              <w:numPr>
                <w:ilvl w:val="0"/>
                <w:numId w:val="2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1961" w:type="dxa"/>
            <w:vAlign w:val="center"/>
          </w:tcPr>
          <w:p w:rsidR="000E330E" w:rsidRPr="003649A7" w:rsidRDefault="00891120" w:rsidP="00891120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vAlign w:val="center"/>
          </w:tcPr>
          <w:p w:rsidR="000E330E" w:rsidRPr="003649A7" w:rsidRDefault="000E330E" w:rsidP="000E330E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E330E" w:rsidRPr="00361142" w:rsidTr="000E330E">
        <w:trPr>
          <w:jc w:val="center"/>
        </w:trPr>
        <w:tc>
          <w:tcPr>
            <w:tcW w:w="6042" w:type="dxa"/>
          </w:tcPr>
          <w:p w:rsidR="000E330E" w:rsidRPr="00361142" w:rsidRDefault="000E330E" w:rsidP="000E330E">
            <w:pPr>
              <w:pStyle w:val="s1"/>
              <w:numPr>
                <w:ilvl w:val="0"/>
                <w:numId w:val="2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</w:t>
            </w:r>
            <w:r w:rsidR="003649A7">
              <w:rPr>
                <w:color w:val="000000"/>
              </w:rPr>
              <w:t xml:space="preserve"> </w:t>
            </w:r>
            <w:r w:rsidRPr="00361142">
              <w:rPr>
                <w:color w:val="000000"/>
              </w:rPr>
              <w:t>учредителей</w:t>
            </w:r>
          </w:p>
        </w:tc>
        <w:tc>
          <w:tcPr>
            <w:tcW w:w="1961" w:type="dxa"/>
            <w:vAlign w:val="center"/>
          </w:tcPr>
          <w:p w:rsidR="000E330E" w:rsidRPr="003649A7" w:rsidRDefault="00891120" w:rsidP="00891120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13" w:type="dxa"/>
            <w:vAlign w:val="center"/>
          </w:tcPr>
          <w:p w:rsidR="000E330E" w:rsidRPr="003649A7" w:rsidRDefault="000E330E" w:rsidP="000E330E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E330E" w:rsidRPr="00361142" w:rsidTr="000E330E">
        <w:trPr>
          <w:jc w:val="center"/>
        </w:trPr>
        <w:tc>
          <w:tcPr>
            <w:tcW w:w="6042" w:type="dxa"/>
          </w:tcPr>
          <w:p w:rsidR="000E330E" w:rsidRPr="00361142" w:rsidRDefault="000E330E" w:rsidP="000E330E">
            <w:pPr>
              <w:pStyle w:val="s1"/>
              <w:numPr>
                <w:ilvl w:val="0"/>
                <w:numId w:val="2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1961" w:type="dxa"/>
            <w:vAlign w:val="center"/>
          </w:tcPr>
          <w:p w:rsidR="000E330E" w:rsidRPr="003649A7" w:rsidRDefault="000E330E" w:rsidP="000E330E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13" w:type="dxa"/>
            <w:vAlign w:val="center"/>
          </w:tcPr>
          <w:p w:rsidR="000E330E" w:rsidRPr="003649A7" w:rsidRDefault="000E330E" w:rsidP="000E330E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E330E" w:rsidRPr="00361142" w:rsidTr="000E330E">
        <w:trPr>
          <w:jc w:val="center"/>
        </w:trPr>
        <w:tc>
          <w:tcPr>
            <w:tcW w:w="6042" w:type="dxa"/>
          </w:tcPr>
          <w:p w:rsidR="000E330E" w:rsidRPr="00361142" w:rsidRDefault="000E330E" w:rsidP="000E330E">
            <w:pPr>
              <w:pStyle w:val="s1"/>
              <w:numPr>
                <w:ilvl w:val="0"/>
                <w:numId w:val="2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1961" w:type="dxa"/>
            <w:vAlign w:val="center"/>
          </w:tcPr>
          <w:p w:rsidR="000E330E" w:rsidRPr="003649A7" w:rsidRDefault="00891120" w:rsidP="00891120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vAlign w:val="center"/>
          </w:tcPr>
          <w:p w:rsidR="000E330E" w:rsidRPr="003649A7" w:rsidRDefault="000E330E" w:rsidP="000E330E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E330E" w:rsidRPr="00361142" w:rsidTr="000E330E">
        <w:trPr>
          <w:jc w:val="center"/>
        </w:trPr>
        <w:tc>
          <w:tcPr>
            <w:tcW w:w="6042" w:type="dxa"/>
          </w:tcPr>
          <w:p w:rsidR="000E330E" w:rsidRPr="00361142" w:rsidRDefault="000E330E" w:rsidP="000E330E">
            <w:pPr>
              <w:pStyle w:val="s1"/>
              <w:numPr>
                <w:ilvl w:val="0"/>
                <w:numId w:val="2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Режим, график работы организации культуры</w:t>
            </w:r>
          </w:p>
        </w:tc>
        <w:tc>
          <w:tcPr>
            <w:tcW w:w="1961" w:type="dxa"/>
            <w:vAlign w:val="center"/>
          </w:tcPr>
          <w:p w:rsidR="000E330E" w:rsidRPr="003649A7" w:rsidRDefault="00891120" w:rsidP="00891120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vAlign w:val="center"/>
          </w:tcPr>
          <w:p w:rsidR="000E330E" w:rsidRPr="003649A7" w:rsidRDefault="000E330E" w:rsidP="000E330E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E330E" w:rsidRPr="00361142" w:rsidTr="000E330E">
        <w:trPr>
          <w:jc w:val="center"/>
        </w:trPr>
        <w:tc>
          <w:tcPr>
            <w:tcW w:w="6042" w:type="dxa"/>
          </w:tcPr>
          <w:p w:rsidR="000E330E" w:rsidRPr="00361142" w:rsidRDefault="000E330E" w:rsidP="000E330E">
            <w:pPr>
              <w:pStyle w:val="s1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61142">
              <w:rPr>
                <w:b/>
                <w:bCs/>
              </w:rPr>
              <w:t>II. Информация о деятельности организации культуры</w:t>
            </w:r>
          </w:p>
        </w:tc>
        <w:tc>
          <w:tcPr>
            <w:tcW w:w="1961" w:type="dxa"/>
            <w:vAlign w:val="center"/>
          </w:tcPr>
          <w:p w:rsidR="000E330E" w:rsidRPr="003649A7" w:rsidRDefault="000E330E" w:rsidP="000E330E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0E330E" w:rsidRPr="003649A7" w:rsidRDefault="000E330E" w:rsidP="000E330E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330E" w:rsidRPr="00361142" w:rsidTr="000E330E">
        <w:trPr>
          <w:jc w:val="center"/>
        </w:trPr>
        <w:tc>
          <w:tcPr>
            <w:tcW w:w="6042" w:type="dxa"/>
          </w:tcPr>
          <w:p w:rsidR="000E330E" w:rsidRPr="00361142" w:rsidRDefault="000E330E" w:rsidP="000E330E">
            <w:pPr>
              <w:pStyle w:val="s1"/>
              <w:numPr>
                <w:ilvl w:val="0"/>
                <w:numId w:val="2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Виды предоставляемых услуг организацией культуры</w:t>
            </w:r>
          </w:p>
        </w:tc>
        <w:tc>
          <w:tcPr>
            <w:tcW w:w="1961" w:type="dxa"/>
            <w:vAlign w:val="center"/>
          </w:tcPr>
          <w:p w:rsidR="000E330E" w:rsidRPr="003649A7" w:rsidRDefault="00891120" w:rsidP="00891120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vAlign w:val="center"/>
          </w:tcPr>
          <w:p w:rsidR="000E330E" w:rsidRPr="003649A7" w:rsidRDefault="000E330E" w:rsidP="000E330E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E330E" w:rsidRPr="00361142" w:rsidTr="000E330E">
        <w:trPr>
          <w:jc w:val="center"/>
        </w:trPr>
        <w:tc>
          <w:tcPr>
            <w:tcW w:w="6042" w:type="dxa"/>
          </w:tcPr>
          <w:p w:rsidR="000E330E" w:rsidRPr="00361142" w:rsidRDefault="000E330E" w:rsidP="000E330E">
            <w:pPr>
              <w:pStyle w:val="s1"/>
              <w:numPr>
                <w:ilvl w:val="0"/>
                <w:numId w:val="2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  <w:tc>
          <w:tcPr>
            <w:tcW w:w="1961" w:type="dxa"/>
            <w:vAlign w:val="center"/>
          </w:tcPr>
          <w:p w:rsidR="000E330E" w:rsidRPr="003649A7" w:rsidRDefault="00891120" w:rsidP="00891120">
            <w:pPr>
              <w:pStyle w:val="a7"/>
              <w:widowControl w:val="0"/>
              <w:spacing w:after="0" w:line="240" w:lineRule="auto"/>
              <w:ind w:left="613" w:firstLine="172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vAlign w:val="center"/>
          </w:tcPr>
          <w:p w:rsidR="000E330E" w:rsidRPr="003649A7" w:rsidRDefault="000E330E" w:rsidP="000E330E">
            <w:pPr>
              <w:pStyle w:val="a7"/>
              <w:widowControl w:val="0"/>
              <w:spacing w:after="0" w:line="240" w:lineRule="auto"/>
              <w:ind w:left="613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1</w:t>
            </w:r>
          </w:p>
        </w:tc>
      </w:tr>
      <w:tr w:rsidR="000E330E" w:rsidRPr="00361142" w:rsidTr="000E330E">
        <w:trPr>
          <w:jc w:val="center"/>
        </w:trPr>
        <w:tc>
          <w:tcPr>
            <w:tcW w:w="6042" w:type="dxa"/>
          </w:tcPr>
          <w:p w:rsidR="000E330E" w:rsidRPr="00361142" w:rsidRDefault="000E330E" w:rsidP="000E330E">
            <w:pPr>
              <w:pStyle w:val="s1"/>
              <w:numPr>
                <w:ilvl w:val="0"/>
                <w:numId w:val="2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Материально-техническое обеспечение предоставления услуг</w:t>
            </w:r>
          </w:p>
        </w:tc>
        <w:tc>
          <w:tcPr>
            <w:tcW w:w="1961" w:type="dxa"/>
            <w:vAlign w:val="center"/>
          </w:tcPr>
          <w:p w:rsidR="000E330E" w:rsidRPr="003649A7" w:rsidRDefault="000E330E" w:rsidP="000E330E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13" w:type="dxa"/>
            <w:vAlign w:val="center"/>
          </w:tcPr>
          <w:p w:rsidR="000E330E" w:rsidRPr="003649A7" w:rsidRDefault="000E330E" w:rsidP="000E330E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E330E" w:rsidRPr="00361142" w:rsidTr="000E330E">
        <w:trPr>
          <w:jc w:val="center"/>
        </w:trPr>
        <w:tc>
          <w:tcPr>
            <w:tcW w:w="6042" w:type="dxa"/>
          </w:tcPr>
          <w:p w:rsidR="000E330E" w:rsidRPr="00361142" w:rsidRDefault="000E330E" w:rsidP="000E330E">
            <w:pPr>
              <w:pStyle w:val="s1"/>
              <w:numPr>
                <w:ilvl w:val="0"/>
                <w:numId w:val="2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 xml:space="preserve">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961" w:type="dxa"/>
            <w:vAlign w:val="center"/>
          </w:tcPr>
          <w:p w:rsidR="000E330E" w:rsidRPr="003649A7" w:rsidRDefault="000E330E" w:rsidP="000E330E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13" w:type="dxa"/>
            <w:vAlign w:val="center"/>
          </w:tcPr>
          <w:p w:rsidR="000E330E" w:rsidRPr="003649A7" w:rsidRDefault="000E330E" w:rsidP="000E330E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E330E" w:rsidRPr="00361142" w:rsidTr="000E330E">
        <w:trPr>
          <w:jc w:val="center"/>
        </w:trPr>
        <w:tc>
          <w:tcPr>
            <w:tcW w:w="6042" w:type="dxa"/>
          </w:tcPr>
          <w:p w:rsidR="000E330E" w:rsidRPr="00361142" w:rsidRDefault="000E330E" w:rsidP="000E330E">
            <w:pPr>
              <w:pStyle w:val="s1"/>
              <w:numPr>
                <w:ilvl w:val="0"/>
                <w:numId w:val="2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1961" w:type="dxa"/>
            <w:vAlign w:val="center"/>
          </w:tcPr>
          <w:p w:rsidR="000E330E" w:rsidRPr="003649A7" w:rsidRDefault="00891120" w:rsidP="00891120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vAlign w:val="center"/>
          </w:tcPr>
          <w:p w:rsidR="000E330E" w:rsidRPr="003649A7" w:rsidRDefault="000E330E" w:rsidP="000E330E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E330E" w:rsidRPr="00361142" w:rsidTr="000E330E">
        <w:trPr>
          <w:jc w:val="center"/>
        </w:trPr>
        <w:tc>
          <w:tcPr>
            <w:tcW w:w="6042" w:type="dxa"/>
          </w:tcPr>
          <w:p w:rsidR="000E330E" w:rsidRPr="00361142" w:rsidRDefault="000E330E" w:rsidP="000E330E">
            <w:pPr>
              <w:pStyle w:val="s1"/>
              <w:numPr>
                <w:ilvl w:val="0"/>
                <w:numId w:val="2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деятельности)*</w:t>
            </w:r>
          </w:p>
        </w:tc>
        <w:tc>
          <w:tcPr>
            <w:tcW w:w="1961" w:type="dxa"/>
            <w:vAlign w:val="center"/>
          </w:tcPr>
          <w:p w:rsidR="000E330E" w:rsidRPr="003649A7" w:rsidRDefault="00891120" w:rsidP="00891120">
            <w:pPr>
              <w:pStyle w:val="a7"/>
              <w:widowControl w:val="0"/>
              <w:spacing w:after="0" w:line="240" w:lineRule="auto"/>
              <w:ind w:left="613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Х</w:t>
            </w:r>
          </w:p>
        </w:tc>
        <w:tc>
          <w:tcPr>
            <w:tcW w:w="1613" w:type="dxa"/>
            <w:vAlign w:val="center"/>
          </w:tcPr>
          <w:p w:rsidR="000E330E" w:rsidRPr="003649A7" w:rsidRDefault="000E330E" w:rsidP="000E330E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E330E" w:rsidRPr="00361142" w:rsidTr="000E330E">
        <w:trPr>
          <w:jc w:val="center"/>
        </w:trPr>
        <w:tc>
          <w:tcPr>
            <w:tcW w:w="6042" w:type="dxa"/>
          </w:tcPr>
          <w:p w:rsidR="000E330E" w:rsidRPr="00361142" w:rsidRDefault="000E330E" w:rsidP="000E330E">
            <w:pPr>
              <w:pStyle w:val="s1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61142">
              <w:rPr>
                <w:b/>
                <w:bCs/>
              </w:rPr>
              <w:t xml:space="preserve">III. Информация о независимой оценке качества </w:t>
            </w:r>
          </w:p>
        </w:tc>
        <w:tc>
          <w:tcPr>
            <w:tcW w:w="1961" w:type="dxa"/>
            <w:vAlign w:val="center"/>
          </w:tcPr>
          <w:p w:rsidR="000E330E" w:rsidRPr="003649A7" w:rsidRDefault="000E330E" w:rsidP="000E330E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0E330E" w:rsidRPr="003649A7" w:rsidRDefault="000E330E" w:rsidP="000E330E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330E" w:rsidRPr="00361142" w:rsidTr="000E330E">
        <w:trPr>
          <w:jc w:val="center"/>
        </w:trPr>
        <w:tc>
          <w:tcPr>
            <w:tcW w:w="6042" w:type="dxa"/>
          </w:tcPr>
          <w:p w:rsidR="000E330E" w:rsidRPr="00361142" w:rsidRDefault="000E330E" w:rsidP="000E330E">
            <w:pPr>
              <w:pStyle w:val="s1"/>
              <w:numPr>
                <w:ilvl w:val="0"/>
                <w:numId w:val="2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</w:p>
        </w:tc>
        <w:tc>
          <w:tcPr>
            <w:tcW w:w="1961" w:type="dxa"/>
            <w:vAlign w:val="center"/>
          </w:tcPr>
          <w:p w:rsidR="000E330E" w:rsidRPr="003649A7" w:rsidRDefault="00891120" w:rsidP="00891120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vAlign w:val="center"/>
          </w:tcPr>
          <w:p w:rsidR="000E330E" w:rsidRPr="003649A7" w:rsidRDefault="000E330E" w:rsidP="000E330E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0,5</w:t>
            </w:r>
          </w:p>
        </w:tc>
      </w:tr>
      <w:tr w:rsidR="000E330E" w:rsidRPr="00361142" w:rsidTr="000E330E">
        <w:trPr>
          <w:jc w:val="center"/>
        </w:trPr>
        <w:tc>
          <w:tcPr>
            <w:tcW w:w="6042" w:type="dxa"/>
          </w:tcPr>
          <w:p w:rsidR="000E330E" w:rsidRPr="00361142" w:rsidRDefault="000E330E" w:rsidP="000E330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961" w:type="dxa"/>
          </w:tcPr>
          <w:p w:rsidR="000E330E" w:rsidRPr="00361142" w:rsidRDefault="00891120" w:rsidP="000E330E">
            <w:pPr>
              <w:widowControl w:val="0"/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8,5 из 9</w:t>
            </w:r>
          </w:p>
        </w:tc>
        <w:tc>
          <w:tcPr>
            <w:tcW w:w="1613" w:type="dxa"/>
          </w:tcPr>
          <w:p w:rsidR="000E330E" w:rsidRPr="00361142" w:rsidRDefault="000E330E" w:rsidP="000E330E">
            <w:pPr>
              <w:widowControl w:val="0"/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11,5 (из 12</w:t>
            </w:r>
            <w:r w:rsidRPr="003611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:rsidR="00250811" w:rsidRDefault="00250811" w:rsidP="0025081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811" w:rsidRDefault="00250811" w:rsidP="004136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оценка открытости и доступности информации о деятельности учреждения культуры </w:t>
      </w:r>
      <w:r w:rsidRPr="00A250DB">
        <w:rPr>
          <w:rFonts w:ascii="Times New Roman" w:hAnsi="Times New Roman"/>
          <w:sz w:val="24"/>
          <w:szCs w:val="24"/>
        </w:rPr>
        <w:t>«</w:t>
      </w:r>
      <w:r w:rsidR="000E330E" w:rsidRPr="000E330E">
        <w:rPr>
          <w:rFonts w:ascii="Times New Roman" w:hAnsi="Times New Roman"/>
          <w:i/>
          <w:sz w:val="24"/>
          <w:szCs w:val="24"/>
        </w:rPr>
        <w:t>Архангельская областна</w:t>
      </w:r>
      <w:r w:rsidR="000E330E">
        <w:rPr>
          <w:rFonts w:ascii="Times New Roman" w:hAnsi="Times New Roman"/>
          <w:i/>
          <w:sz w:val="24"/>
          <w:szCs w:val="24"/>
        </w:rPr>
        <w:t>я детская библиотека имени А.П. </w:t>
      </w:r>
      <w:r w:rsidR="000E330E" w:rsidRPr="000E330E">
        <w:rPr>
          <w:rFonts w:ascii="Times New Roman" w:hAnsi="Times New Roman"/>
          <w:i/>
          <w:sz w:val="24"/>
          <w:szCs w:val="24"/>
        </w:rPr>
        <w:t>Гайдара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270DDD">
        <w:rPr>
          <w:rFonts w:ascii="Times New Roman" w:hAnsi="Times New Roman"/>
          <w:sz w:val="24"/>
          <w:szCs w:val="24"/>
        </w:rPr>
        <w:t>размещенной на общедо</w:t>
      </w:r>
      <w:r>
        <w:rPr>
          <w:rFonts w:ascii="Times New Roman" w:hAnsi="Times New Roman"/>
          <w:sz w:val="24"/>
          <w:szCs w:val="24"/>
        </w:rPr>
        <w:t>ступных информационных</w:t>
      </w:r>
      <w:r w:rsidR="000E330E">
        <w:rPr>
          <w:rFonts w:ascii="Times New Roman" w:hAnsi="Times New Roman"/>
          <w:sz w:val="24"/>
          <w:szCs w:val="24"/>
        </w:rPr>
        <w:t xml:space="preserve"> ресурсах в сети Интернет (на 10 сентября 2021 г.), составляет 11</w:t>
      </w:r>
      <w:r w:rsidR="004136F8">
        <w:rPr>
          <w:rFonts w:ascii="Times New Roman" w:hAnsi="Times New Roman"/>
          <w:sz w:val="24"/>
          <w:szCs w:val="24"/>
        </w:rPr>
        <w:t>,5 баллов</w:t>
      </w:r>
      <w:r>
        <w:rPr>
          <w:rFonts w:ascii="Times New Roman" w:hAnsi="Times New Roman"/>
          <w:sz w:val="24"/>
          <w:szCs w:val="24"/>
        </w:rPr>
        <w:t xml:space="preserve"> и соответствует </w:t>
      </w:r>
      <w:r w:rsidR="004136F8">
        <w:rPr>
          <w:rFonts w:ascii="Times New Roman" w:hAnsi="Times New Roman"/>
          <w:sz w:val="24"/>
          <w:szCs w:val="24"/>
        </w:rPr>
        <w:t>высокому</w:t>
      </w:r>
      <w:r>
        <w:rPr>
          <w:rFonts w:ascii="Times New Roman" w:hAnsi="Times New Roman"/>
          <w:sz w:val="24"/>
          <w:szCs w:val="24"/>
        </w:rPr>
        <w:t xml:space="preserve"> уровню полноты информации и информационных объектов (критерий 1.1.). </w:t>
      </w:r>
      <w:r w:rsidR="004136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Оценка наличия информации, размещенной на инфо</w:t>
      </w:r>
      <w:r w:rsidR="004136F8">
        <w:rPr>
          <w:rFonts w:ascii="Times New Roman" w:hAnsi="Times New Roman"/>
          <w:sz w:val="24"/>
          <w:szCs w:val="24"/>
        </w:rPr>
        <w:t xml:space="preserve">рмационных стендах, </w:t>
      </w:r>
      <w:r w:rsidR="004136F8" w:rsidRPr="00891120">
        <w:rPr>
          <w:rFonts w:ascii="Times New Roman" w:hAnsi="Times New Roman"/>
          <w:sz w:val="24"/>
          <w:szCs w:val="24"/>
        </w:rPr>
        <w:t xml:space="preserve">составляет </w:t>
      </w:r>
      <w:r w:rsidR="00891120" w:rsidRPr="00891120">
        <w:rPr>
          <w:rFonts w:ascii="Times New Roman" w:hAnsi="Times New Roman"/>
          <w:sz w:val="24"/>
          <w:szCs w:val="24"/>
        </w:rPr>
        <w:t>8,5</w:t>
      </w:r>
      <w:r w:rsidRPr="00891120">
        <w:rPr>
          <w:rFonts w:ascii="Times New Roman" w:hAnsi="Times New Roman"/>
          <w:sz w:val="24"/>
          <w:szCs w:val="24"/>
        </w:rPr>
        <w:t xml:space="preserve"> бал</w:t>
      </w:r>
      <w:r w:rsidR="004136F8" w:rsidRPr="00891120">
        <w:rPr>
          <w:rFonts w:ascii="Times New Roman" w:hAnsi="Times New Roman"/>
          <w:sz w:val="24"/>
          <w:szCs w:val="24"/>
        </w:rPr>
        <w:t>лов</w:t>
      </w:r>
      <w:r w:rsidR="003D2D7A">
        <w:rPr>
          <w:rFonts w:ascii="Times New Roman" w:hAnsi="Times New Roman"/>
          <w:sz w:val="24"/>
          <w:szCs w:val="24"/>
        </w:rPr>
        <w:t xml:space="preserve"> из 9</w:t>
      </w:r>
      <w:r>
        <w:rPr>
          <w:rFonts w:ascii="Times New Roman" w:hAnsi="Times New Roman"/>
          <w:sz w:val="24"/>
          <w:szCs w:val="24"/>
        </w:rPr>
        <w:t xml:space="preserve"> возможных и соответствует отличному уровню полноты информации. </w:t>
      </w:r>
    </w:p>
    <w:p w:rsidR="00250811" w:rsidRDefault="00250811" w:rsidP="002508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 удовлетворенности граждан качеством условий оказания услуг организации </w:t>
      </w:r>
      <w:r w:rsidRPr="00A250DB">
        <w:rPr>
          <w:rFonts w:ascii="Times New Roman" w:hAnsi="Times New Roman"/>
          <w:sz w:val="24"/>
          <w:szCs w:val="24"/>
        </w:rPr>
        <w:t>«</w:t>
      </w:r>
      <w:r w:rsidR="000E330E" w:rsidRPr="000E330E">
        <w:rPr>
          <w:rFonts w:ascii="Times New Roman" w:hAnsi="Times New Roman"/>
          <w:i/>
          <w:sz w:val="24"/>
          <w:szCs w:val="24"/>
        </w:rPr>
        <w:t>Архангельская областна</w:t>
      </w:r>
      <w:r w:rsidR="000E330E">
        <w:rPr>
          <w:rFonts w:ascii="Times New Roman" w:hAnsi="Times New Roman"/>
          <w:i/>
          <w:sz w:val="24"/>
          <w:szCs w:val="24"/>
        </w:rPr>
        <w:t>я детская библиотека имени А.П. </w:t>
      </w:r>
      <w:r w:rsidR="000E330E" w:rsidRPr="000E330E">
        <w:rPr>
          <w:rFonts w:ascii="Times New Roman" w:hAnsi="Times New Roman"/>
          <w:i/>
          <w:sz w:val="24"/>
          <w:szCs w:val="24"/>
        </w:rPr>
        <w:t>Гайдара</w:t>
      </w:r>
      <w:r>
        <w:rPr>
          <w:rFonts w:ascii="Times New Roman" w:hAnsi="Times New Roman"/>
          <w:sz w:val="24"/>
          <w:szCs w:val="24"/>
        </w:rPr>
        <w:t>», выявленные на основе массового анкетного опроса, представлены на рису</w:t>
      </w:r>
      <w:r w:rsidR="004534EF">
        <w:rPr>
          <w:rFonts w:ascii="Times New Roman" w:hAnsi="Times New Roman"/>
          <w:sz w:val="24"/>
          <w:szCs w:val="24"/>
        </w:rPr>
        <w:t>нке 4</w:t>
      </w:r>
      <w:r>
        <w:rPr>
          <w:rFonts w:ascii="Times New Roman" w:hAnsi="Times New Roman"/>
          <w:sz w:val="24"/>
          <w:szCs w:val="24"/>
        </w:rPr>
        <w:t xml:space="preserve">, а также в </w:t>
      </w:r>
      <w:r w:rsidR="004136F8">
        <w:rPr>
          <w:rFonts w:ascii="Times New Roman" w:hAnsi="Times New Roman"/>
          <w:sz w:val="24"/>
          <w:szCs w:val="24"/>
        </w:rPr>
        <w:t>Приложении 2. Согласно рисунку </w:t>
      </w:r>
      <w:r w:rsidR="00946AE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, выявлена высокая удовлетворенность потребителями открытостью и достоверностью информации о деятельности организации, а также </w:t>
      </w:r>
      <w:r w:rsidR="00B233EE">
        <w:rPr>
          <w:rFonts w:ascii="Times New Roman" w:hAnsi="Times New Roman"/>
          <w:sz w:val="24"/>
          <w:szCs w:val="24"/>
        </w:rPr>
        <w:t>высокая</w:t>
      </w:r>
      <w:r>
        <w:rPr>
          <w:rFonts w:ascii="Times New Roman" w:hAnsi="Times New Roman"/>
          <w:sz w:val="24"/>
          <w:szCs w:val="24"/>
        </w:rPr>
        <w:t xml:space="preserve"> удовлетворенность лиц с ограниченными возможностями доступностью услуг организации.</w:t>
      </w:r>
    </w:p>
    <w:p w:rsidR="00250811" w:rsidRDefault="00250811" w:rsidP="002508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0811" w:rsidRDefault="00946AEA" w:rsidP="0025081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62650" cy="4943475"/>
            <wp:effectExtent l="19050" t="0" r="19050" b="0"/>
            <wp:docPr id="1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50811" w:rsidRDefault="004534EF" w:rsidP="0025081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4</w:t>
      </w:r>
      <w:r w:rsidR="00250811">
        <w:rPr>
          <w:rFonts w:ascii="Times New Roman" w:hAnsi="Times New Roman"/>
          <w:sz w:val="24"/>
          <w:szCs w:val="24"/>
        </w:rPr>
        <w:t>. Показатели удовлетворенности граждан качеством услов</w:t>
      </w:r>
      <w:r w:rsidR="004136F8">
        <w:rPr>
          <w:rFonts w:ascii="Times New Roman" w:hAnsi="Times New Roman"/>
          <w:sz w:val="24"/>
          <w:szCs w:val="24"/>
        </w:rPr>
        <w:t xml:space="preserve">ий оказания услуг организации </w:t>
      </w:r>
      <w:r w:rsidR="00250811" w:rsidRPr="00A250DB">
        <w:rPr>
          <w:rFonts w:ascii="Times New Roman" w:hAnsi="Times New Roman"/>
          <w:sz w:val="24"/>
          <w:szCs w:val="24"/>
        </w:rPr>
        <w:t>«</w:t>
      </w:r>
      <w:r w:rsidR="000E330E" w:rsidRPr="000E330E">
        <w:rPr>
          <w:rFonts w:ascii="Times New Roman" w:hAnsi="Times New Roman"/>
          <w:sz w:val="24"/>
          <w:szCs w:val="24"/>
        </w:rPr>
        <w:t>Архангельская областная детская библиотека имени А.П. Гайдара</w:t>
      </w:r>
      <w:r w:rsidR="00250811">
        <w:rPr>
          <w:rFonts w:ascii="Times New Roman" w:hAnsi="Times New Roman"/>
          <w:sz w:val="24"/>
          <w:szCs w:val="24"/>
        </w:rPr>
        <w:t>», %</w:t>
      </w:r>
    </w:p>
    <w:p w:rsidR="00250811" w:rsidRDefault="00250811" w:rsidP="0025081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811" w:rsidRDefault="00250811" w:rsidP="002508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Значения показателей, характеризующих общие критерии оценки качества условий оказания услуг организацией  культу</w:t>
      </w:r>
      <w:r w:rsidR="004136F8">
        <w:rPr>
          <w:rFonts w:ascii="Times New Roman" w:hAnsi="Times New Roman"/>
          <w:sz w:val="24"/>
          <w:szCs w:val="24"/>
        </w:rPr>
        <w:t xml:space="preserve">ры </w:t>
      </w:r>
      <w:r w:rsidRPr="00A250DB">
        <w:rPr>
          <w:rFonts w:ascii="Times New Roman" w:hAnsi="Times New Roman"/>
          <w:sz w:val="24"/>
          <w:szCs w:val="24"/>
        </w:rPr>
        <w:t>«</w:t>
      </w:r>
      <w:r w:rsidR="000E330E" w:rsidRPr="000E330E">
        <w:rPr>
          <w:rFonts w:ascii="Times New Roman" w:hAnsi="Times New Roman"/>
          <w:i/>
          <w:sz w:val="24"/>
          <w:szCs w:val="24"/>
        </w:rPr>
        <w:t>Архангельская областна</w:t>
      </w:r>
      <w:r w:rsidR="000E330E">
        <w:rPr>
          <w:rFonts w:ascii="Times New Roman" w:hAnsi="Times New Roman"/>
          <w:i/>
          <w:sz w:val="24"/>
          <w:szCs w:val="24"/>
        </w:rPr>
        <w:t>я детская библиотека имени А.П. </w:t>
      </w:r>
      <w:r w:rsidR="000E330E" w:rsidRPr="000E330E">
        <w:rPr>
          <w:rFonts w:ascii="Times New Roman" w:hAnsi="Times New Roman"/>
          <w:i/>
          <w:sz w:val="24"/>
          <w:szCs w:val="24"/>
        </w:rPr>
        <w:t>Гайдара</w:t>
      </w:r>
      <w:r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высчитанные на основе данных оценок информационных материалов, анкетного опроса потребителей и контрольных закупок/посещений, следующие:</w:t>
      </w:r>
    </w:p>
    <w:p w:rsidR="00250811" w:rsidRPr="00337544" w:rsidRDefault="00250811" w:rsidP="00573B36">
      <w:pPr>
        <w:pStyle w:val="a7"/>
        <w:numPr>
          <w:ilvl w:val="0"/>
          <w:numId w:val="22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37544">
        <w:rPr>
          <w:rFonts w:ascii="Times New Roman" w:hAnsi="Times New Roman"/>
          <w:sz w:val="24"/>
          <w:szCs w:val="24"/>
        </w:rPr>
        <w:t xml:space="preserve">критерий - </w:t>
      </w:r>
      <w:r w:rsidRPr="00337544">
        <w:rPr>
          <w:rFonts w:ascii="Times New Roman" w:hAnsi="Times New Roman"/>
          <w:sz w:val="24"/>
          <w:szCs w:val="24"/>
          <w:lang w:eastAsia="en-US"/>
        </w:rPr>
        <w:t>открытость и доступность информации об организации культуры:</w:t>
      </w:r>
    </w:p>
    <w:p w:rsidR="00250811" w:rsidRDefault="00250811" w:rsidP="00573B36">
      <w:pPr>
        <w:pStyle w:val="a7"/>
        <w:numPr>
          <w:ilvl w:val="1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– значение показателя равно </w:t>
      </w:r>
      <w:r w:rsidR="00946AEA">
        <w:rPr>
          <w:rFonts w:ascii="Times New Roman" w:hAnsi="Times New Roman"/>
          <w:sz w:val="24"/>
          <w:szCs w:val="24"/>
        </w:rPr>
        <w:t>95,2</w:t>
      </w:r>
      <w:r>
        <w:rPr>
          <w:rFonts w:ascii="Times New Roman" w:hAnsi="Times New Roman"/>
          <w:sz w:val="24"/>
          <w:szCs w:val="24"/>
        </w:rPr>
        <w:t xml:space="preserve"> баллов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946AEA">
        <w:rPr>
          <w:rFonts w:ascii="Times New Roman" w:hAnsi="Times New Roman"/>
          <w:sz w:val="24"/>
          <w:szCs w:val="24"/>
        </w:rPr>
        <w:t>28</w:t>
      </w:r>
      <w:r w:rsidR="00B233EE">
        <w:rPr>
          <w:rFonts w:ascii="Times New Roman" w:hAnsi="Times New Roman"/>
          <w:sz w:val="24"/>
          <w:szCs w:val="24"/>
        </w:rPr>
        <w:t>,6</w:t>
      </w:r>
      <w:r w:rsidRPr="00337544">
        <w:rPr>
          <w:rFonts w:ascii="Times New Roman" w:hAnsi="Times New Roman"/>
          <w:sz w:val="24"/>
          <w:szCs w:val="24"/>
        </w:rPr>
        <w:t xml:space="preserve"> баллов;</w:t>
      </w:r>
    </w:p>
    <w:p w:rsidR="00250811" w:rsidRDefault="00250811" w:rsidP="00573B36">
      <w:pPr>
        <w:pStyle w:val="a7"/>
        <w:numPr>
          <w:ilvl w:val="1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 – значение показателя равно </w:t>
      </w:r>
      <w:r w:rsidR="00946AEA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баллов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946AEA">
        <w:rPr>
          <w:rFonts w:ascii="Times New Roman" w:hAnsi="Times New Roman"/>
          <w:sz w:val="24"/>
          <w:szCs w:val="24"/>
        </w:rPr>
        <w:t>30</w:t>
      </w:r>
      <w:r w:rsidRPr="00337544">
        <w:rPr>
          <w:rFonts w:ascii="Times New Roman" w:hAnsi="Times New Roman"/>
          <w:sz w:val="24"/>
          <w:szCs w:val="24"/>
        </w:rPr>
        <w:t xml:space="preserve"> баллов;</w:t>
      </w:r>
    </w:p>
    <w:p w:rsidR="00250811" w:rsidRPr="00337544" w:rsidRDefault="00250811" w:rsidP="00573B36">
      <w:pPr>
        <w:pStyle w:val="a7"/>
        <w:numPr>
          <w:ilvl w:val="1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 – значение показателя равно </w:t>
      </w:r>
      <w:r w:rsidR="00946AEA">
        <w:rPr>
          <w:rFonts w:ascii="Times New Roman" w:hAnsi="Times New Roman"/>
          <w:sz w:val="24"/>
          <w:szCs w:val="24"/>
        </w:rPr>
        <w:t>99,7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B233EE">
        <w:rPr>
          <w:rFonts w:ascii="Times New Roman" w:hAnsi="Times New Roman"/>
          <w:sz w:val="24"/>
          <w:szCs w:val="24"/>
        </w:rPr>
        <w:t>39</w:t>
      </w:r>
      <w:r w:rsidR="00946AEA">
        <w:rPr>
          <w:rFonts w:ascii="Times New Roman" w:hAnsi="Times New Roman"/>
          <w:sz w:val="24"/>
          <w:szCs w:val="24"/>
        </w:rPr>
        <w:t>,9</w:t>
      </w:r>
      <w:r w:rsidRPr="00337544">
        <w:rPr>
          <w:rFonts w:ascii="Times New Roman" w:hAnsi="Times New Roman"/>
          <w:sz w:val="24"/>
          <w:szCs w:val="24"/>
        </w:rPr>
        <w:t xml:space="preserve"> баллов.</w:t>
      </w:r>
    </w:p>
    <w:p w:rsidR="00250811" w:rsidRDefault="00250811" w:rsidP="00CC0FFA">
      <w:pPr>
        <w:pStyle w:val="a7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комфортность условий предоставления услуг</w:t>
      </w:r>
      <w:r>
        <w:rPr>
          <w:rFonts w:ascii="Times New Roman" w:hAnsi="Times New Roman"/>
          <w:sz w:val="24"/>
          <w:szCs w:val="24"/>
          <w:lang w:eastAsia="en-US"/>
        </w:rPr>
        <w:t>:</w:t>
      </w:r>
    </w:p>
    <w:p w:rsidR="00250811" w:rsidRPr="00337544" w:rsidRDefault="00250811" w:rsidP="00250811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 </w:t>
      </w:r>
      <w:r w:rsidRPr="00337544">
        <w:rPr>
          <w:rFonts w:ascii="Times New Roman" w:hAnsi="Times New Roman"/>
          <w:sz w:val="24"/>
          <w:szCs w:val="24"/>
        </w:rPr>
        <w:t>обеспечение в организации комфортных условий для предоставления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>
        <w:rPr>
          <w:rFonts w:ascii="Times New Roman" w:hAnsi="Times New Roman"/>
          <w:sz w:val="24"/>
          <w:szCs w:val="24"/>
        </w:rPr>
        <w:t>100</w:t>
      </w:r>
      <w:r w:rsidRPr="00785B2F">
        <w:rPr>
          <w:rFonts w:ascii="Times New Roman" w:hAnsi="Times New Roman"/>
          <w:sz w:val="24"/>
          <w:szCs w:val="24"/>
        </w:rPr>
        <w:t xml:space="preserve"> баллов, с учетом его значимости – </w:t>
      </w:r>
      <w:r>
        <w:rPr>
          <w:rFonts w:ascii="Times New Roman" w:hAnsi="Times New Roman"/>
          <w:sz w:val="24"/>
          <w:szCs w:val="24"/>
        </w:rPr>
        <w:t>50</w:t>
      </w:r>
      <w:r w:rsidRPr="00337544">
        <w:rPr>
          <w:rFonts w:ascii="Times New Roman" w:hAnsi="Times New Roman"/>
          <w:sz w:val="24"/>
          <w:szCs w:val="24"/>
        </w:rPr>
        <w:t xml:space="preserve"> баллов;</w:t>
      </w:r>
    </w:p>
    <w:p w:rsidR="00250811" w:rsidRPr="00337544" w:rsidRDefault="00250811" w:rsidP="0025081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2.3.</w:t>
      </w:r>
      <w:r w:rsidRPr="00337544">
        <w:rPr>
          <w:rFonts w:ascii="Times New Roman" w:hAnsi="Times New Roman"/>
          <w:sz w:val="24"/>
          <w:szCs w:val="24"/>
        </w:rPr>
        <w:t xml:space="preserve">  доля получателей услуг, удовлетворенных комфортностью условий предоставления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946AEA">
        <w:rPr>
          <w:rFonts w:ascii="Times New Roman" w:hAnsi="Times New Roman"/>
          <w:sz w:val="24"/>
          <w:szCs w:val="24"/>
        </w:rPr>
        <w:t>99,5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946AEA">
        <w:rPr>
          <w:rFonts w:ascii="Times New Roman" w:hAnsi="Times New Roman"/>
          <w:sz w:val="24"/>
          <w:szCs w:val="24"/>
        </w:rPr>
        <w:t>49,8</w:t>
      </w:r>
      <w:r>
        <w:rPr>
          <w:rFonts w:ascii="Times New Roman" w:hAnsi="Times New Roman"/>
          <w:sz w:val="24"/>
          <w:szCs w:val="24"/>
        </w:rPr>
        <w:t xml:space="preserve"> баллов</w:t>
      </w:r>
      <w:r w:rsidRPr="00337544">
        <w:rPr>
          <w:rFonts w:ascii="Times New Roman" w:hAnsi="Times New Roman"/>
          <w:sz w:val="24"/>
          <w:szCs w:val="24"/>
        </w:rPr>
        <w:t>.</w:t>
      </w:r>
    </w:p>
    <w:p w:rsidR="00250811" w:rsidRPr="00A87CE2" w:rsidRDefault="00250811" w:rsidP="00250811">
      <w:pPr>
        <w:pStyle w:val="a7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3 критерий - </w:t>
      </w:r>
      <w:r w:rsidRPr="00A87CE2">
        <w:rPr>
          <w:rFonts w:ascii="Times New Roman" w:hAnsi="Times New Roman"/>
          <w:sz w:val="24"/>
          <w:szCs w:val="24"/>
          <w:lang w:eastAsia="en-US"/>
        </w:rPr>
        <w:t>доступность услуг для инвалидов:</w:t>
      </w:r>
    </w:p>
    <w:p w:rsidR="00250811" w:rsidRPr="00A87CE2" w:rsidRDefault="00250811" w:rsidP="00250811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  <w:lang w:eastAsia="en-US"/>
        </w:rPr>
        <w:t xml:space="preserve">3.1  </w:t>
      </w:r>
      <w:r w:rsidRPr="00A87CE2">
        <w:rPr>
          <w:rFonts w:ascii="Times New Roman" w:hAnsi="Times New Roman"/>
          <w:sz w:val="24"/>
          <w:szCs w:val="24"/>
        </w:rPr>
        <w:t xml:space="preserve">оборудование территории, прилегающей к организации, и ее помещений с учетом доступности для инвалидов – значение показателя равно </w:t>
      </w:r>
      <w:r w:rsidR="00946AEA">
        <w:rPr>
          <w:rFonts w:ascii="Times New Roman" w:hAnsi="Times New Roman"/>
          <w:sz w:val="24"/>
          <w:szCs w:val="24"/>
        </w:rPr>
        <w:t>8</w:t>
      </w:r>
      <w:r w:rsidRPr="00A87CE2">
        <w:rPr>
          <w:rFonts w:ascii="Times New Roman" w:hAnsi="Times New Roman"/>
          <w:sz w:val="24"/>
          <w:szCs w:val="24"/>
        </w:rPr>
        <w:t xml:space="preserve">0 баллов, с учетом его значимости – </w:t>
      </w:r>
      <w:r w:rsidR="00946AEA">
        <w:rPr>
          <w:rFonts w:ascii="Times New Roman" w:hAnsi="Times New Roman"/>
          <w:sz w:val="24"/>
          <w:szCs w:val="24"/>
        </w:rPr>
        <w:t>24 балла</w:t>
      </w:r>
      <w:r w:rsidRPr="00A87CE2">
        <w:rPr>
          <w:rFonts w:ascii="Times New Roman" w:hAnsi="Times New Roman"/>
          <w:sz w:val="24"/>
          <w:szCs w:val="24"/>
        </w:rPr>
        <w:t>;</w:t>
      </w:r>
    </w:p>
    <w:p w:rsidR="00250811" w:rsidRPr="00A87CE2" w:rsidRDefault="00250811" w:rsidP="00250811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</w:rPr>
        <w:t xml:space="preserve">3.2   обеспечение в организации условий доступности, позволяющих инвалидам получать услуги наравне с другими – значение показателя равно </w:t>
      </w:r>
      <w:r w:rsidR="00946AE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0</w:t>
      </w:r>
      <w:r w:rsidRPr="00A87CE2">
        <w:rPr>
          <w:rFonts w:ascii="Times New Roman" w:hAnsi="Times New Roman"/>
          <w:sz w:val="24"/>
          <w:szCs w:val="24"/>
        </w:rPr>
        <w:t xml:space="preserve"> баллов, с учетом его значимости – </w:t>
      </w:r>
      <w:r w:rsidR="00946AEA">
        <w:rPr>
          <w:rFonts w:ascii="Times New Roman" w:hAnsi="Times New Roman"/>
          <w:sz w:val="24"/>
          <w:szCs w:val="24"/>
        </w:rPr>
        <w:t>32 балла</w:t>
      </w:r>
      <w:r w:rsidRPr="00A87CE2">
        <w:rPr>
          <w:rFonts w:ascii="Times New Roman" w:hAnsi="Times New Roman"/>
          <w:sz w:val="24"/>
          <w:szCs w:val="24"/>
        </w:rPr>
        <w:t>;</w:t>
      </w:r>
    </w:p>
    <w:p w:rsidR="00250811" w:rsidRDefault="00250811" w:rsidP="00250811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</w:rPr>
        <w:t>3.3   доля получателей услуг, удовлетворенных доступностью услуг для инвалидов – значение показателя равно</w:t>
      </w:r>
      <w:r w:rsidRPr="00337544">
        <w:rPr>
          <w:rFonts w:ascii="Times New Roman" w:hAnsi="Times New Roman"/>
          <w:sz w:val="24"/>
          <w:szCs w:val="24"/>
        </w:rPr>
        <w:t xml:space="preserve"> </w:t>
      </w:r>
      <w:r w:rsidR="00946AEA">
        <w:rPr>
          <w:rFonts w:ascii="Times New Roman" w:hAnsi="Times New Roman"/>
          <w:sz w:val="24"/>
          <w:szCs w:val="24"/>
        </w:rPr>
        <w:t>100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946AEA">
        <w:rPr>
          <w:rFonts w:ascii="Times New Roman" w:hAnsi="Times New Roman"/>
          <w:sz w:val="24"/>
          <w:szCs w:val="24"/>
        </w:rPr>
        <w:t>30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.</w:t>
      </w:r>
    </w:p>
    <w:p w:rsidR="00250811" w:rsidRDefault="00250811" w:rsidP="0025081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4 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доброжелательность, вежливость ра</w:t>
      </w:r>
      <w:r>
        <w:rPr>
          <w:rFonts w:ascii="Times New Roman" w:hAnsi="Times New Roman"/>
          <w:sz w:val="24"/>
          <w:szCs w:val="24"/>
          <w:lang w:eastAsia="en-US"/>
        </w:rPr>
        <w:t>ботников организаций культуры:</w:t>
      </w:r>
    </w:p>
    <w:p w:rsidR="00250811" w:rsidRDefault="00250811" w:rsidP="00250811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4.1 </w:t>
      </w:r>
      <w:r>
        <w:rPr>
          <w:rFonts w:ascii="Times New Roman" w:hAnsi="Times New Roman"/>
          <w:sz w:val="24"/>
          <w:szCs w:val="24"/>
        </w:rPr>
        <w:t>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946AEA">
        <w:rPr>
          <w:rFonts w:ascii="Times New Roman" w:hAnsi="Times New Roman"/>
          <w:sz w:val="24"/>
          <w:szCs w:val="24"/>
        </w:rPr>
        <w:t>99,7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946AEA">
        <w:rPr>
          <w:rFonts w:ascii="Times New Roman" w:hAnsi="Times New Roman"/>
          <w:sz w:val="24"/>
          <w:szCs w:val="24"/>
        </w:rPr>
        <w:t>39,9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;</w:t>
      </w:r>
    </w:p>
    <w:p w:rsidR="00250811" w:rsidRDefault="00250811" w:rsidP="00250811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B233EE">
        <w:rPr>
          <w:rFonts w:ascii="Times New Roman" w:hAnsi="Times New Roman"/>
          <w:sz w:val="24"/>
          <w:szCs w:val="24"/>
        </w:rPr>
        <w:t>99,8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B233EE">
        <w:rPr>
          <w:rFonts w:ascii="Times New Roman" w:hAnsi="Times New Roman"/>
          <w:sz w:val="24"/>
          <w:szCs w:val="24"/>
        </w:rPr>
        <w:t>39,9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;</w:t>
      </w:r>
    </w:p>
    <w:p w:rsidR="00250811" w:rsidRDefault="00250811" w:rsidP="00250811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B233EE">
        <w:rPr>
          <w:rFonts w:ascii="Times New Roman" w:hAnsi="Times New Roman"/>
          <w:sz w:val="24"/>
          <w:szCs w:val="24"/>
        </w:rPr>
        <w:t>99</w:t>
      </w:r>
      <w:r w:rsidR="00946AEA">
        <w:rPr>
          <w:rFonts w:ascii="Times New Roman" w:hAnsi="Times New Roman"/>
          <w:sz w:val="24"/>
          <w:szCs w:val="24"/>
        </w:rPr>
        <w:t>,6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946AEA">
        <w:rPr>
          <w:rFonts w:ascii="Times New Roman" w:hAnsi="Times New Roman"/>
          <w:sz w:val="24"/>
          <w:szCs w:val="24"/>
        </w:rPr>
        <w:t>19,9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.</w:t>
      </w:r>
    </w:p>
    <w:p w:rsidR="00250811" w:rsidRDefault="00250811" w:rsidP="0025081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5 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удовлетворенность условиями оказания услуг</w:t>
      </w:r>
      <w:r>
        <w:rPr>
          <w:rFonts w:ascii="Times New Roman" w:hAnsi="Times New Roman"/>
          <w:sz w:val="24"/>
          <w:szCs w:val="24"/>
          <w:lang w:eastAsia="en-US"/>
        </w:rPr>
        <w:t>:</w:t>
      </w:r>
    </w:p>
    <w:p w:rsidR="00250811" w:rsidRDefault="00250811" w:rsidP="00250811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5.1    </w:t>
      </w:r>
      <w:r>
        <w:rPr>
          <w:rFonts w:ascii="Times New Roman" w:hAnsi="Times New Roman"/>
          <w:sz w:val="24"/>
          <w:szCs w:val="24"/>
        </w:rPr>
        <w:t>д</w:t>
      </w:r>
      <w:r w:rsidRPr="00575BE1">
        <w:rPr>
          <w:rFonts w:ascii="Times New Roman" w:hAnsi="Times New Roman"/>
          <w:sz w:val="24"/>
          <w:szCs w:val="24"/>
        </w:rPr>
        <w:t>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946AEA">
        <w:rPr>
          <w:rFonts w:ascii="Times New Roman" w:hAnsi="Times New Roman"/>
          <w:sz w:val="24"/>
          <w:szCs w:val="24"/>
        </w:rPr>
        <w:t>100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946AEA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>;</w:t>
      </w:r>
    </w:p>
    <w:p w:rsidR="00250811" w:rsidRDefault="00250811" w:rsidP="00250811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   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графиком работы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946AEA">
        <w:rPr>
          <w:rFonts w:ascii="Times New Roman" w:hAnsi="Times New Roman"/>
          <w:sz w:val="24"/>
          <w:szCs w:val="24"/>
        </w:rPr>
        <w:t>98,7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946AEA">
        <w:rPr>
          <w:rFonts w:ascii="Times New Roman" w:hAnsi="Times New Roman"/>
          <w:sz w:val="24"/>
          <w:szCs w:val="24"/>
        </w:rPr>
        <w:t>19,7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;</w:t>
      </w:r>
    </w:p>
    <w:p w:rsidR="00250811" w:rsidRDefault="00250811" w:rsidP="00250811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 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в целом условиями оказания услуг в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946AEA">
        <w:rPr>
          <w:rFonts w:ascii="Times New Roman" w:hAnsi="Times New Roman"/>
          <w:sz w:val="24"/>
          <w:szCs w:val="24"/>
        </w:rPr>
        <w:t>100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>, с учетом его значимости –</w:t>
      </w:r>
      <w:r w:rsidR="00946AEA">
        <w:rPr>
          <w:rFonts w:ascii="Times New Roman" w:hAnsi="Times New Roman"/>
          <w:sz w:val="24"/>
          <w:szCs w:val="24"/>
        </w:rPr>
        <w:t>50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.</w:t>
      </w:r>
    </w:p>
    <w:p w:rsidR="00250811" w:rsidRPr="00F031A1" w:rsidRDefault="00250811" w:rsidP="002508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ответе на открытый вопрос «</w:t>
      </w:r>
      <w:r w:rsidRPr="007A2E2E">
        <w:rPr>
          <w:rFonts w:ascii="Times New Roman" w:hAnsi="Times New Roman"/>
          <w:sz w:val="24"/>
          <w:szCs w:val="24"/>
        </w:rPr>
        <w:t>Ваши предложения по улучшению условий оказания услуг в данном учреждении культуры</w:t>
      </w:r>
      <w:r>
        <w:rPr>
          <w:rFonts w:ascii="Times New Roman" w:hAnsi="Times New Roman"/>
          <w:sz w:val="24"/>
          <w:szCs w:val="24"/>
        </w:rPr>
        <w:t xml:space="preserve">» </w:t>
      </w:r>
      <w:r w:rsidR="00946AEA">
        <w:rPr>
          <w:rFonts w:ascii="Times New Roman" w:hAnsi="Times New Roman"/>
          <w:sz w:val="24"/>
          <w:szCs w:val="24"/>
        </w:rPr>
        <w:t>93</w:t>
      </w:r>
      <w:r w:rsidRPr="00F031A1">
        <w:rPr>
          <w:rFonts w:ascii="Times New Roman" w:hAnsi="Times New Roman"/>
          <w:sz w:val="24"/>
          <w:szCs w:val="24"/>
        </w:rPr>
        <w:t>% респондентов не выразили особых пожеланий. У высказавших пожелания респондентов были следующие ответы:</w:t>
      </w:r>
    </w:p>
    <w:p w:rsidR="00CC0FFA" w:rsidRPr="00F031A1" w:rsidRDefault="00CC0FFA" w:rsidP="00573B3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031A1">
        <w:rPr>
          <w:rFonts w:ascii="Times New Roman" w:hAnsi="Times New Roman"/>
          <w:sz w:val="24"/>
          <w:szCs w:val="24"/>
        </w:rPr>
        <w:t>увеличить ассортиме</w:t>
      </w:r>
      <w:r w:rsidR="00946AEA">
        <w:rPr>
          <w:rFonts w:ascii="Times New Roman" w:hAnsi="Times New Roman"/>
          <w:sz w:val="24"/>
          <w:szCs w:val="24"/>
        </w:rPr>
        <w:t>нт изданий (7</w:t>
      </w:r>
      <w:r w:rsidRPr="00F031A1">
        <w:rPr>
          <w:rFonts w:ascii="Times New Roman" w:hAnsi="Times New Roman"/>
          <w:sz w:val="24"/>
          <w:szCs w:val="24"/>
        </w:rPr>
        <w:t xml:space="preserve"> ответов);</w:t>
      </w:r>
    </w:p>
    <w:p w:rsidR="00946AEA" w:rsidRDefault="00946AEA" w:rsidP="00573B3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46AEA">
        <w:rPr>
          <w:rFonts w:ascii="Times New Roman" w:hAnsi="Times New Roman"/>
          <w:sz w:val="24"/>
          <w:szCs w:val="24"/>
        </w:rPr>
        <w:t>установка внешних цветных световых табло</w:t>
      </w:r>
      <w:r>
        <w:rPr>
          <w:rFonts w:ascii="Times New Roman" w:hAnsi="Times New Roman"/>
          <w:sz w:val="24"/>
          <w:szCs w:val="24"/>
        </w:rPr>
        <w:t>,</w:t>
      </w:r>
    </w:p>
    <w:p w:rsidR="00946AEA" w:rsidRDefault="00946AEA" w:rsidP="00573B3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946AEA">
        <w:rPr>
          <w:rFonts w:ascii="Times New Roman" w:hAnsi="Times New Roman"/>
          <w:sz w:val="24"/>
          <w:szCs w:val="24"/>
        </w:rPr>
        <w:t>ыходные дни библиотеки необходимо сделать в будни</w:t>
      </w:r>
      <w:r>
        <w:rPr>
          <w:rFonts w:ascii="Times New Roman" w:hAnsi="Times New Roman"/>
          <w:sz w:val="24"/>
          <w:szCs w:val="24"/>
        </w:rPr>
        <w:t>,</w:t>
      </w:r>
    </w:p>
    <w:p w:rsidR="00CC0FFA" w:rsidRPr="00F031A1" w:rsidRDefault="00946AEA" w:rsidP="00573B3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46AEA">
        <w:rPr>
          <w:rFonts w:ascii="Times New Roman" w:hAnsi="Times New Roman"/>
          <w:sz w:val="24"/>
          <w:szCs w:val="24"/>
        </w:rPr>
        <w:t xml:space="preserve">разрешить выбирать книги самостоятельно </w:t>
      </w:r>
      <w:r>
        <w:rPr>
          <w:rFonts w:ascii="Times New Roman" w:hAnsi="Times New Roman"/>
          <w:sz w:val="24"/>
          <w:szCs w:val="24"/>
        </w:rPr>
        <w:t>(8</w:t>
      </w:r>
      <w:r w:rsidR="000E330E">
        <w:rPr>
          <w:rFonts w:ascii="Times New Roman" w:hAnsi="Times New Roman"/>
          <w:sz w:val="24"/>
          <w:szCs w:val="24"/>
        </w:rPr>
        <w:t xml:space="preserve"> ответов)</w:t>
      </w:r>
    </w:p>
    <w:p w:rsidR="00250811" w:rsidRDefault="00250811" w:rsidP="002508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Итоговые значения показателей, характеризующих общие критерии оценки ка</w:t>
      </w:r>
      <w:r w:rsidR="004136F8">
        <w:rPr>
          <w:rFonts w:ascii="Times New Roman" w:hAnsi="Times New Roman"/>
          <w:sz w:val="24"/>
          <w:szCs w:val="24"/>
        </w:rPr>
        <w:t xml:space="preserve">чества условий оказания услуг </w:t>
      </w:r>
      <w:r w:rsidR="000E330E">
        <w:rPr>
          <w:rFonts w:ascii="Times New Roman" w:hAnsi="Times New Roman"/>
          <w:sz w:val="24"/>
          <w:szCs w:val="24"/>
        </w:rPr>
        <w:t>организацией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50DB">
        <w:rPr>
          <w:rFonts w:ascii="Times New Roman" w:hAnsi="Times New Roman"/>
          <w:sz w:val="24"/>
          <w:szCs w:val="24"/>
        </w:rPr>
        <w:t>«</w:t>
      </w:r>
      <w:r w:rsidR="000E330E" w:rsidRPr="000E330E">
        <w:rPr>
          <w:rFonts w:ascii="Times New Roman" w:hAnsi="Times New Roman"/>
          <w:i/>
          <w:sz w:val="24"/>
          <w:szCs w:val="24"/>
        </w:rPr>
        <w:t>Архангельская областна</w:t>
      </w:r>
      <w:r w:rsidR="000E330E">
        <w:rPr>
          <w:rFonts w:ascii="Times New Roman" w:hAnsi="Times New Roman"/>
          <w:i/>
          <w:sz w:val="24"/>
          <w:szCs w:val="24"/>
        </w:rPr>
        <w:t>я детская библиотека имени А.П. </w:t>
      </w:r>
      <w:r w:rsidR="000E330E" w:rsidRPr="000E330E">
        <w:rPr>
          <w:rFonts w:ascii="Times New Roman" w:hAnsi="Times New Roman"/>
          <w:i/>
          <w:sz w:val="24"/>
          <w:szCs w:val="24"/>
        </w:rPr>
        <w:t>Гайдара</w:t>
      </w:r>
      <w:r>
        <w:rPr>
          <w:rFonts w:ascii="Times New Roman" w:hAnsi="Times New Roman"/>
          <w:sz w:val="24"/>
          <w:szCs w:val="24"/>
        </w:rPr>
        <w:t xml:space="preserve">», представлены на рисунке </w:t>
      </w:r>
      <w:r w:rsidR="00946AE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и в </w:t>
      </w:r>
      <w:r w:rsidR="006920AC">
        <w:rPr>
          <w:rFonts w:ascii="Times New Roman" w:hAnsi="Times New Roman"/>
          <w:sz w:val="24"/>
          <w:szCs w:val="24"/>
        </w:rPr>
        <w:t>Приложении 2</w:t>
      </w:r>
      <w:r>
        <w:rPr>
          <w:rFonts w:ascii="Times New Roman" w:hAnsi="Times New Roman"/>
          <w:sz w:val="24"/>
          <w:szCs w:val="24"/>
        </w:rPr>
        <w:t>.</w:t>
      </w:r>
    </w:p>
    <w:p w:rsidR="00250811" w:rsidRDefault="00250811" w:rsidP="0025081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811" w:rsidRDefault="00895E6A" w:rsidP="0025081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15025" cy="2295525"/>
            <wp:effectExtent l="19050" t="0" r="9525" b="0"/>
            <wp:docPr id="2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50811" w:rsidRDefault="00946AEA" w:rsidP="0025081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5</w:t>
      </w:r>
      <w:r w:rsidR="00250811">
        <w:rPr>
          <w:rFonts w:ascii="Times New Roman" w:hAnsi="Times New Roman" w:cs="Times New Roman"/>
          <w:sz w:val="24"/>
          <w:szCs w:val="24"/>
        </w:rPr>
        <w:t xml:space="preserve">. </w:t>
      </w:r>
      <w:r w:rsidR="00250811">
        <w:rPr>
          <w:rFonts w:ascii="Times New Roman" w:hAnsi="Times New Roman"/>
          <w:sz w:val="24"/>
          <w:szCs w:val="24"/>
        </w:rPr>
        <w:t>Итоговые значения показателей независимой оценки каче</w:t>
      </w:r>
      <w:r w:rsidR="004136F8">
        <w:rPr>
          <w:rFonts w:ascii="Times New Roman" w:hAnsi="Times New Roman"/>
          <w:sz w:val="24"/>
          <w:szCs w:val="24"/>
        </w:rPr>
        <w:t xml:space="preserve">ства условий оказания услуг в </w:t>
      </w:r>
      <w:r w:rsidR="000E330E">
        <w:rPr>
          <w:rFonts w:ascii="Times New Roman" w:hAnsi="Times New Roman"/>
          <w:sz w:val="24"/>
          <w:szCs w:val="24"/>
        </w:rPr>
        <w:t xml:space="preserve">организации </w:t>
      </w:r>
      <w:r w:rsidR="00250811" w:rsidRPr="00A250DB">
        <w:rPr>
          <w:rFonts w:ascii="Times New Roman" w:hAnsi="Times New Roman"/>
          <w:sz w:val="24"/>
          <w:szCs w:val="24"/>
        </w:rPr>
        <w:t>«</w:t>
      </w:r>
      <w:r w:rsidR="000E330E" w:rsidRPr="000E330E">
        <w:rPr>
          <w:rFonts w:ascii="Times New Roman" w:hAnsi="Times New Roman"/>
          <w:sz w:val="24"/>
          <w:szCs w:val="24"/>
        </w:rPr>
        <w:t>Архангельская областная детская библиотека имени А.П. Гайдара</w:t>
      </w:r>
      <w:r w:rsidR="00250811">
        <w:rPr>
          <w:rFonts w:ascii="Times New Roman" w:hAnsi="Times New Roman"/>
          <w:sz w:val="24"/>
          <w:szCs w:val="24"/>
        </w:rPr>
        <w:t>», баллы</w:t>
      </w:r>
    </w:p>
    <w:p w:rsidR="00250811" w:rsidRDefault="00250811" w:rsidP="00250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811" w:rsidRDefault="00250811" w:rsidP="00250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116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>при оценке каче</w:t>
      </w:r>
      <w:r w:rsidR="004136F8">
        <w:rPr>
          <w:rFonts w:ascii="Times New Roman" w:hAnsi="Times New Roman" w:cs="Times New Roman"/>
          <w:sz w:val="24"/>
          <w:szCs w:val="24"/>
        </w:rPr>
        <w:t xml:space="preserve">ства условий оказания услуг в </w:t>
      </w:r>
      <w:r w:rsidR="00895E6A">
        <w:rPr>
          <w:rFonts w:ascii="Times New Roman" w:hAnsi="Times New Roman" w:cs="Times New Roman"/>
          <w:sz w:val="24"/>
          <w:szCs w:val="24"/>
        </w:rPr>
        <w:t>ор</w:t>
      </w:r>
      <w:r w:rsidR="000E330E">
        <w:rPr>
          <w:rFonts w:ascii="Times New Roman" w:hAnsi="Times New Roman" w:cs="Times New Roman"/>
          <w:sz w:val="24"/>
          <w:szCs w:val="24"/>
        </w:rPr>
        <w:t>г</w:t>
      </w:r>
      <w:r w:rsidR="00895E6A">
        <w:rPr>
          <w:rFonts w:ascii="Times New Roman" w:hAnsi="Times New Roman" w:cs="Times New Roman"/>
          <w:sz w:val="24"/>
          <w:szCs w:val="24"/>
        </w:rPr>
        <w:t>ани</w:t>
      </w:r>
      <w:r w:rsidR="000E330E">
        <w:rPr>
          <w:rFonts w:ascii="Times New Roman" w:hAnsi="Times New Roman" w:cs="Times New Roman"/>
          <w:sz w:val="24"/>
          <w:szCs w:val="24"/>
        </w:rPr>
        <w:t>з</w:t>
      </w:r>
      <w:r w:rsidR="00895E6A">
        <w:rPr>
          <w:rFonts w:ascii="Times New Roman" w:hAnsi="Times New Roman" w:cs="Times New Roman"/>
          <w:sz w:val="24"/>
          <w:szCs w:val="24"/>
        </w:rPr>
        <w:t>а</w:t>
      </w:r>
      <w:r w:rsidR="000E330E"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E330E" w:rsidRPr="000E330E">
        <w:rPr>
          <w:rFonts w:ascii="Times New Roman" w:hAnsi="Times New Roman"/>
          <w:i/>
          <w:sz w:val="24"/>
          <w:szCs w:val="24"/>
        </w:rPr>
        <w:t>Архангельская областна</w:t>
      </w:r>
      <w:r w:rsidR="000E330E">
        <w:rPr>
          <w:rFonts w:ascii="Times New Roman" w:hAnsi="Times New Roman"/>
          <w:i/>
          <w:sz w:val="24"/>
          <w:szCs w:val="24"/>
        </w:rPr>
        <w:t>я детская библиотека имени А.П. </w:t>
      </w:r>
      <w:r w:rsidR="000E330E" w:rsidRPr="000E330E">
        <w:rPr>
          <w:rFonts w:ascii="Times New Roman" w:hAnsi="Times New Roman"/>
          <w:i/>
          <w:sz w:val="24"/>
          <w:szCs w:val="24"/>
        </w:rPr>
        <w:t>Гайдара</w:t>
      </w:r>
      <w:r w:rsidR="00B233EE">
        <w:rPr>
          <w:rFonts w:ascii="Times New Roman" w:hAnsi="Times New Roman" w:cs="Times New Roman"/>
          <w:sz w:val="24"/>
          <w:szCs w:val="24"/>
        </w:rPr>
        <w:t>» выявлено, что 4 из 5 показателя</w:t>
      </w:r>
      <w:r>
        <w:rPr>
          <w:rFonts w:ascii="Times New Roman" w:hAnsi="Times New Roman" w:cs="Times New Roman"/>
          <w:sz w:val="24"/>
          <w:szCs w:val="24"/>
        </w:rPr>
        <w:t xml:space="preserve"> имеют высокую степень оценки; среднюю оценку получили критерий 3 «доступность услуг для инвалидов». </w:t>
      </w:r>
    </w:p>
    <w:p w:rsidR="00250811" w:rsidRDefault="006920AC" w:rsidP="00250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оценка учреждения по 5 показателям (Приложение 3) </w:t>
      </w:r>
      <w:r w:rsidR="00B233EE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895E6A">
        <w:rPr>
          <w:rFonts w:ascii="Times New Roman" w:hAnsi="Times New Roman" w:cs="Times New Roman"/>
          <w:sz w:val="24"/>
          <w:szCs w:val="24"/>
        </w:rPr>
        <w:t>96,7</w:t>
      </w:r>
      <w:r w:rsidR="00250811">
        <w:rPr>
          <w:rFonts w:ascii="Times New Roman" w:hAnsi="Times New Roman" w:cs="Times New Roman"/>
          <w:sz w:val="24"/>
          <w:szCs w:val="24"/>
        </w:rPr>
        <w:t xml:space="preserve"> баллов из 100.</w:t>
      </w:r>
    </w:p>
    <w:p w:rsidR="00250811" w:rsidRDefault="00250811" w:rsidP="0025081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рейтинге организаций, проходящих независимую оценку качества оказания у</w:t>
      </w:r>
      <w:r w:rsidR="000E330E">
        <w:rPr>
          <w:rFonts w:ascii="Times New Roman" w:hAnsi="Times New Roman" w:cs="Times New Roman"/>
          <w:sz w:val="24"/>
          <w:szCs w:val="24"/>
        </w:rPr>
        <w:t>слуг организациями культуры 2021</w:t>
      </w:r>
      <w:r>
        <w:rPr>
          <w:rFonts w:ascii="Times New Roman" w:hAnsi="Times New Roman" w:cs="Times New Roman"/>
          <w:sz w:val="24"/>
          <w:szCs w:val="24"/>
        </w:rPr>
        <w:t xml:space="preserve"> года, </w:t>
      </w:r>
      <w:r w:rsidR="000E330E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E330E" w:rsidRPr="000E330E">
        <w:rPr>
          <w:rFonts w:ascii="Times New Roman" w:hAnsi="Times New Roman"/>
          <w:i/>
          <w:sz w:val="24"/>
          <w:szCs w:val="24"/>
        </w:rPr>
        <w:t>Архангельская областна</w:t>
      </w:r>
      <w:r w:rsidR="000E330E">
        <w:rPr>
          <w:rFonts w:ascii="Times New Roman" w:hAnsi="Times New Roman"/>
          <w:i/>
          <w:sz w:val="24"/>
          <w:szCs w:val="24"/>
        </w:rPr>
        <w:t>я детская библиотека имени А.П. </w:t>
      </w:r>
      <w:r w:rsidR="000E330E" w:rsidRPr="000E330E">
        <w:rPr>
          <w:rFonts w:ascii="Times New Roman" w:hAnsi="Times New Roman"/>
          <w:i/>
          <w:sz w:val="24"/>
          <w:szCs w:val="24"/>
        </w:rPr>
        <w:t>Гайдара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554D7C">
        <w:rPr>
          <w:rFonts w:ascii="Times New Roman" w:hAnsi="Times New Roman" w:cs="Times New Roman"/>
          <w:sz w:val="24"/>
          <w:szCs w:val="24"/>
        </w:rPr>
        <w:t xml:space="preserve">занимает </w:t>
      </w:r>
      <w:r w:rsidR="00895E6A">
        <w:rPr>
          <w:rFonts w:ascii="Times New Roman" w:hAnsi="Times New Roman" w:cs="Times New Roman"/>
          <w:sz w:val="24"/>
          <w:szCs w:val="24"/>
        </w:rPr>
        <w:t>3</w:t>
      </w:r>
      <w:r w:rsidR="000E330E">
        <w:rPr>
          <w:rFonts w:ascii="Times New Roman" w:hAnsi="Times New Roman" w:cs="Times New Roman"/>
          <w:sz w:val="24"/>
          <w:szCs w:val="24"/>
        </w:rPr>
        <w:t xml:space="preserve"> место из 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6AEA" w:rsidRDefault="00946AEA" w:rsidP="00946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за прошедшие три года оценка качества условий оказания услуг потребителями значительно не изменилась и осталась на высоком уровне (рисунок 6). За прошедший период повысилась оценка доступности услуг для инвалидов.</w:t>
      </w:r>
    </w:p>
    <w:p w:rsidR="00946AEA" w:rsidRDefault="00946AEA" w:rsidP="00946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AEA" w:rsidRDefault="00895E6A" w:rsidP="00946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38825" cy="2743200"/>
            <wp:effectExtent l="19050" t="0" r="9525" b="0"/>
            <wp:docPr id="2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46AEA" w:rsidRDefault="00946AEA" w:rsidP="00946AE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6. П</w:t>
      </w:r>
      <w:r>
        <w:rPr>
          <w:rFonts w:ascii="Times New Roman" w:hAnsi="Times New Roman"/>
          <w:sz w:val="24"/>
          <w:szCs w:val="24"/>
        </w:rPr>
        <w:t xml:space="preserve">оказатели независимой оценки качества условий оказания услуг в организации </w:t>
      </w:r>
      <w:r w:rsidRPr="00A250DB">
        <w:rPr>
          <w:rFonts w:ascii="Times New Roman" w:hAnsi="Times New Roman"/>
          <w:sz w:val="24"/>
          <w:szCs w:val="24"/>
        </w:rPr>
        <w:t>«</w:t>
      </w:r>
      <w:r w:rsidR="00895E6A" w:rsidRPr="000E330E">
        <w:rPr>
          <w:rFonts w:ascii="Times New Roman" w:hAnsi="Times New Roman"/>
          <w:sz w:val="24"/>
          <w:szCs w:val="24"/>
        </w:rPr>
        <w:t>Архангельская областная детская библиотека имени А.П. Гайдара</w:t>
      </w:r>
      <w:r>
        <w:rPr>
          <w:rFonts w:ascii="Times New Roman" w:hAnsi="Times New Roman"/>
          <w:sz w:val="24"/>
          <w:szCs w:val="24"/>
        </w:rPr>
        <w:t>» в 2019 и 2021 гг., баллы</w:t>
      </w:r>
    </w:p>
    <w:p w:rsidR="00946AEA" w:rsidRDefault="00946AEA" w:rsidP="00946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AEA" w:rsidRDefault="00946AEA" w:rsidP="007C15C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46AEA" w:rsidRDefault="00946AEA" w:rsidP="007C15C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A69AF" w:rsidRPr="00AA69AF" w:rsidRDefault="00AA69AF" w:rsidP="00946AEA">
      <w:pPr>
        <w:pageBreakBefore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</w:t>
      </w:r>
      <w:r w:rsidRPr="00DE6DAF"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Организация3"/>
      <w:r w:rsidR="007C15C5" w:rsidRPr="007C15C5">
        <w:rPr>
          <w:rFonts w:ascii="Times New Roman" w:hAnsi="Times New Roman"/>
          <w:b/>
          <w:sz w:val="24"/>
          <w:szCs w:val="24"/>
        </w:rPr>
        <w:t>Государственное бюджетное учреждение культуры Архангельской области «Архангельская областная специальная библиотека для слепых»</w:t>
      </w:r>
    </w:p>
    <w:bookmarkEnd w:id="2"/>
    <w:p w:rsidR="00AA69AF" w:rsidRDefault="00AA69AF" w:rsidP="00AA69A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9AF" w:rsidRDefault="00AA69AF" w:rsidP="00AA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0B4">
        <w:rPr>
          <w:rFonts w:ascii="Times New Roman" w:hAnsi="Times New Roman" w:cs="Times New Roman"/>
          <w:sz w:val="24"/>
          <w:szCs w:val="24"/>
        </w:rPr>
        <w:t xml:space="preserve">Социально-демографический портрет </w:t>
      </w:r>
      <w:r w:rsidRPr="004A4D2C">
        <w:rPr>
          <w:rFonts w:ascii="Times New Roman" w:hAnsi="Times New Roman" w:cs="Times New Roman"/>
          <w:sz w:val="24"/>
          <w:szCs w:val="24"/>
        </w:rPr>
        <w:t>потребителя (</w:t>
      </w:r>
      <w:r w:rsidRPr="004A4D2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4535C" w:rsidRPr="004A4D2C">
        <w:rPr>
          <w:rFonts w:ascii="Times New Roman" w:hAnsi="Times New Roman" w:cs="Times New Roman"/>
          <w:sz w:val="24"/>
          <w:szCs w:val="24"/>
        </w:rPr>
        <w:t xml:space="preserve"> = </w:t>
      </w:r>
      <w:r w:rsidR="004A4D2C" w:rsidRPr="004A4D2C">
        <w:rPr>
          <w:rFonts w:ascii="Times New Roman" w:hAnsi="Times New Roman" w:cs="Times New Roman"/>
          <w:sz w:val="24"/>
          <w:szCs w:val="24"/>
        </w:rPr>
        <w:t>723</w:t>
      </w:r>
      <w:r w:rsidRPr="004A4D2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A4D2C" w:rsidRPr="004A4D2C">
        <w:rPr>
          <w:rFonts w:ascii="Times New Roman" w:hAnsi="Times New Roman" w:cs="Times New Roman"/>
          <w:sz w:val="24"/>
          <w:szCs w:val="24"/>
        </w:rPr>
        <w:t>а</w:t>
      </w:r>
      <w:r w:rsidRPr="004A4D2C">
        <w:rPr>
          <w:rFonts w:ascii="Times New Roman" w:hAnsi="Times New Roman" w:cs="Times New Roman"/>
          <w:sz w:val="24"/>
          <w:szCs w:val="24"/>
        </w:rPr>
        <w:t>) представлен</w:t>
      </w:r>
      <w:r>
        <w:rPr>
          <w:rFonts w:ascii="Times New Roman" w:hAnsi="Times New Roman" w:cs="Times New Roman"/>
          <w:sz w:val="24"/>
          <w:szCs w:val="24"/>
        </w:rPr>
        <w:t xml:space="preserve"> в таблице </w:t>
      </w:r>
      <w:r w:rsidRPr="004A4D2C">
        <w:rPr>
          <w:rFonts w:ascii="Times New Roman" w:hAnsi="Times New Roman" w:cs="Times New Roman"/>
          <w:sz w:val="24"/>
          <w:szCs w:val="24"/>
        </w:rPr>
        <w:t>1</w:t>
      </w:r>
      <w:r w:rsidR="004A4D2C" w:rsidRPr="004A4D2C">
        <w:rPr>
          <w:rFonts w:ascii="Times New Roman" w:hAnsi="Times New Roman" w:cs="Times New Roman"/>
          <w:sz w:val="24"/>
          <w:szCs w:val="24"/>
        </w:rPr>
        <w:t>0</w:t>
      </w:r>
      <w:r w:rsidRPr="004A4D2C">
        <w:rPr>
          <w:rFonts w:ascii="Times New Roman" w:hAnsi="Times New Roman" w:cs="Times New Roman"/>
          <w:sz w:val="24"/>
          <w:szCs w:val="24"/>
        </w:rPr>
        <w:t>.</w:t>
      </w:r>
    </w:p>
    <w:p w:rsidR="00AA69AF" w:rsidRPr="008067C6" w:rsidRDefault="00AA69AF" w:rsidP="00AA69A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67C6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4A4D2C">
        <w:rPr>
          <w:rFonts w:ascii="Times New Roman" w:hAnsi="Times New Roman" w:cs="Times New Roman"/>
          <w:i/>
          <w:sz w:val="24"/>
          <w:szCs w:val="24"/>
        </w:rPr>
        <w:t>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4"/>
        <w:gridCol w:w="2132"/>
        <w:gridCol w:w="2375"/>
      </w:tblGrid>
      <w:tr w:rsidR="00AA69AF" w:rsidRPr="0017392F" w:rsidTr="00F031A1">
        <w:tc>
          <w:tcPr>
            <w:tcW w:w="5064" w:type="dxa"/>
            <w:vAlign w:val="bottom"/>
          </w:tcPr>
          <w:p w:rsidR="00AA69AF" w:rsidRPr="0017392F" w:rsidRDefault="00AA69AF" w:rsidP="00554D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Пол респондентов</w:t>
            </w:r>
          </w:p>
        </w:tc>
        <w:tc>
          <w:tcPr>
            <w:tcW w:w="2132" w:type="dxa"/>
            <w:vAlign w:val="center"/>
          </w:tcPr>
          <w:p w:rsidR="00AA69AF" w:rsidRPr="0017392F" w:rsidRDefault="00AA69AF" w:rsidP="00F0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опрошенных</w:t>
            </w:r>
          </w:p>
        </w:tc>
        <w:tc>
          <w:tcPr>
            <w:tcW w:w="2375" w:type="dxa"/>
            <w:vAlign w:val="center"/>
          </w:tcPr>
          <w:p w:rsidR="00AA69AF" w:rsidRPr="0017392F" w:rsidRDefault="00AA69AF" w:rsidP="00F0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 выборке (%)</w:t>
            </w:r>
          </w:p>
        </w:tc>
      </w:tr>
      <w:tr w:rsidR="00AA69AF" w:rsidRPr="0017392F" w:rsidTr="0044535C">
        <w:tc>
          <w:tcPr>
            <w:tcW w:w="5064" w:type="dxa"/>
          </w:tcPr>
          <w:p w:rsidR="00AA69AF" w:rsidRPr="0017392F" w:rsidRDefault="00AA69AF" w:rsidP="00740974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2132" w:type="dxa"/>
            <w:vAlign w:val="center"/>
          </w:tcPr>
          <w:p w:rsidR="00AA69AF" w:rsidRPr="009C5C43" w:rsidRDefault="004A4D2C" w:rsidP="0044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375" w:type="dxa"/>
            <w:vAlign w:val="center"/>
          </w:tcPr>
          <w:p w:rsidR="00AA69AF" w:rsidRPr="004136F8" w:rsidRDefault="004A4D2C" w:rsidP="0074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7C15C5" w:rsidRPr="0017392F" w:rsidTr="0044535C">
        <w:tc>
          <w:tcPr>
            <w:tcW w:w="5064" w:type="dxa"/>
          </w:tcPr>
          <w:p w:rsidR="007C15C5" w:rsidRPr="0017392F" w:rsidRDefault="007C15C5" w:rsidP="00740974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2132" w:type="dxa"/>
            <w:vAlign w:val="center"/>
          </w:tcPr>
          <w:p w:rsidR="007C15C5" w:rsidRPr="009C5C43" w:rsidRDefault="004A4D2C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375" w:type="dxa"/>
            <w:vAlign w:val="center"/>
          </w:tcPr>
          <w:p w:rsidR="007C15C5" w:rsidRPr="004136F8" w:rsidRDefault="004A4D2C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7C15C5" w:rsidRPr="0017392F" w:rsidTr="0044535C">
        <w:tc>
          <w:tcPr>
            <w:tcW w:w="5064" w:type="dxa"/>
          </w:tcPr>
          <w:p w:rsidR="007C15C5" w:rsidRPr="0017392F" w:rsidRDefault="007C15C5" w:rsidP="007409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Возраст респондентов</w:t>
            </w:r>
          </w:p>
        </w:tc>
        <w:tc>
          <w:tcPr>
            <w:tcW w:w="2132" w:type="dxa"/>
            <w:vAlign w:val="center"/>
          </w:tcPr>
          <w:p w:rsidR="007C15C5" w:rsidRPr="009C5C43" w:rsidRDefault="007C15C5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C15C5" w:rsidRPr="004136F8" w:rsidRDefault="007C15C5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5C5" w:rsidRPr="0017392F" w:rsidTr="0044535C">
        <w:tc>
          <w:tcPr>
            <w:tcW w:w="5064" w:type="dxa"/>
          </w:tcPr>
          <w:p w:rsidR="007C15C5" w:rsidRPr="0017392F" w:rsidRDefault="007C15C5" w:rsidP="00740974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25 лет</w:t>
            </w:r>
          </w:p>
        </w:tc>
        <w:tc>
          <w:tcPr>
            <w:tcW w:w="2132" w:type="dxa"/>
            <w:vAlign w:val="center"/>
          </w:tcPr>
          <w:p w:rsidR="007C15C5" w:rsidRPr="009C5C43" w:rsidRDefault="004A4D2C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375" w:type="dxa"/>
            <w:vAlign w:val="center"/>
          </w:tcPr>
          <w:p w:rsidR="007C15C5" w:rsidRPr="004136F8" w:rsidRDefault="004A4D2C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7C15C5" w:rsidRPr="0017392F" w:rsidTr="0044535C">
        <w:tc>
          <w:tcPr>
            <w:tcW w:w="5064" w:type="dxa"/>
          </w:tcPr>
          <w:p w:rsidR="007C15C5" w:rsidRPr="0017392F" w:rsidRDefault="007C15C5" w:rsidP="00740974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26 – 35 лет</w:t>
            </w:r>
          </w:p>
        </w:tc>
        <w:tc>
          <w:tcPr>
            <w:tcW w:w="2132" w:type="dxa"/>
            <w:vAlign w:val="center"/>
          </w:tcPr>
          <w:p w:rsidR="007C15C5" w:rsidRPr="009C5C43" w:rsidRDefault="004A4D2C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75" w:type="dxa"/>
            <w:vAlign w:val="center"/>
          </w:tcPr>
          <w:p w:rsidR="007C15C5" w:rsidRPr="004136F8" w:rsidRDefault="004A4D2C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7C15C5" w:rsidRPr="0017392F" w:rsidTr="0044535C">
        <w:tc>
          <w:tcPr>
            <w:tcW w:w="5064" w:type="dxa"/>
          </w:tcPr>
          <w:p w:rsidR="007C15C5" w:rsidRPr="0017392F" w:rsidRDefault="007C15C5" w:rsidP="00740974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36 – 54 года</w:t>
            </w:r>
          </w:p>
        </w:tc>
        <w:tc>
          <w:tcPr>
            <w:tcW w:w="2132" w:type="dxa"/>
            <w:vAlign w:val="center"/>
          </w:tcPr>
          <w:p w:rsidR="007C15C5" w:rsidRPr="009C5C43" w:rsidRDefault="004A4D2C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375" w:type="dxa"/>
            <w:vAlign w:val="center"/>
          </w:tcPr>
          <w:p w:rsidR="007C15C5" w:rsidRPr="004136F8" w:rsidRDefault="004A4D2C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</w:tr>
      <w:tr w:rsidR="007C15C5" w:rsidRPr="0017392F" w:rsidTr="0044535C">
        <w:tc>
          <w:tcPr>
            <w:tcW w:w="5064" w:type="dxa"/>
          </w:tcPr>
          <w:p w:rsidR="007C15C5" w:rsidRPr="0017392F" w:rsidRDefault="007C15C5" w:rsidP="00740974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старше 55 лет</w:t>
            </w:r>
          </w:p>
        </w:tc>
        <w:tc>
          <w:tcPr>
            <w:tcW w:w="2132" w:type="dxa"/>
            <w:vAlign w:val="center"/>
          </w:tcPr>
          <w:p w:rsidR="007C15C5" w:rsidRPr="009C5C43" w:rsidRDefault="004A4D2C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375" w:type="dxa"/>
            <w:vAlign w:val="center"/>
          </w:tcPr>
          <w:p w:rsidR="007C15C5" w:rsidRPr="004136F8" w:rsidRDefault="004A4D2C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</w:tr>
      <w:tr w:rsidR="007C15C5" w:rsidRPr="0017392F" w:rsidTr="0044535C">
        <w:tc>
          <w:tcPr>
            <w:tcW w:w="5064" w:type="dxa"/>
          </w:tcPr>
          <w:p w:rsidR="007C15C5" w:rsidRPr="0017392F" w:rsidRDefault="007C15C5" w:rsidP="007409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образования респондентов</w:t>
            </w:r>
          </w:p>
        </w:tc>
        <w:tc>
          <w:tcPr>
            <w:tcW w:w="2132" w:type="dxa"/>
            <w:vAlign w:val="center"/>
          </w:tcPr>
          <w:p w:rsidR="007C15C5" w:rsidRPr="009C5C43" w:rsidRDefault="007C15C5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C15C5" w:rsidRPr="004136F8" w:rsidRDefault="007C15C5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5C5" w:rsidRPr="0017392F" w:rsidTr="0044535C">
        <w:tc>
          <w:tcPr>
            <w:tcW w:w="5064" w:type="dxa"/>
          </w:tcPr>
          <w:p w:rsidR="007C15C5" w:rsidRPr="0017392F" w:rsidRDefault="007C15C5" w:rsidP="00740974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132" w:type="dxa"/>
            <w:vAlign w:val="center"/>
          </w:tcPr>
          <w:p w:rsidR="007C15C5" w:rsidRPr="009C5C43" w:rsidRDefault="004A4D2C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375" w:type="dxa"/>
            <w:vAlign w:val="center"/>
          </w:tcPr>
          <w:p w:rsidR="007C15C5" w:rsidRPr="004136F8" w:rsidRDefault="004A4D2C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7C15C5" w:rsidRPr="0017392F" w:rsidTr="0044535C">
        <w:tc>
          <w:tcPr>
            <w:tcW w:w="5064" w:type="dxa"/>
          </w:tcPr>
          <w:p w:rsidR="007C15C5" w:rsidRPr="0017392F" w:rsidRDefault="007C15C5" w:rsidP="00740974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2132" w:type="dxa"/>
            <w:vAlign w:val="center"/>
          </w:tcPr>
          <w:p w:rsidR="007C15C5" w:rsidRPr="009C5C43" w:rsidRDefault="004A4D2C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375" w:type="dxa"/>
            <w:vAlign w:val="center"/>
          </w:tcPr>
          <w:p w:rsidR="007C15C5" w:rsidRPr="004136F8" w:rsidRDefault="004A4D2C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7C15C5" w:rsidRPr="0017392F" w:rsidTr="0044535C">
        <w:tc>
          <w:tcPr>
            <w:tcW w:w="5064" w:type="dxa"/>
          </w:tcPr>
          <w:p w:rsidR="007C15C5" w:rsidRPr="0017392F" w:rsidRDefault="007C15C5" w:rsidP="00A95BF3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 (общее) </w:t>
            </w:r>
          </w:p>
        </w:tc>
        <w:tc>
          <w:tcPr>
            <w:tcW w:w="2132" w:type="dxa"/>
            <w:vAlign w:val="center"/>
          </w:tcPr>
          <w:p w:rsidR="007C15C5" w:rsidRPr="009C5C43" w:rsidRDefault="004A4D2C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375" w:type="dxa"/>
            <w:vAlign w:val="center"/>
          </w:tcPr>
          <w:p w:rsidR="007C15C5" w:rsidRPr="004136F8" w:rsidRDefault="004A4D2C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4A4D2C" w:rsidRPr="0017392F" w:rsidTr="0044535C">
        <w:tc>
          <w:tcPr>
            <w:tcW w:w="5064" w:type="dxa"/>
          </w:tcPr>
          <w:p w:rsidR="004A4D2C" w:rsidRPr="0017392F" w:rsidRDefault="004A4D2C" w:rsidP="00A95BF3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Неполное среднее</w:t>
            </w:r>
          </w:p>
        </w:tc>
        <w:tc>
          <w:tcPr>
            <w:tcW w:w="2132" w:type="dxa"/>
            <w:vAlign w:val="center"/>
          </w:tcPr>
          <w:p w:rsidR="004A4D2C" w:rsidRPr="009C5C43" w:rsidRDefault="004A4D2C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75" w:type="dxa"/>
            <w:vAlign w:val="center"/>
          </w:tcPr>
          <w:p w:rsidR="004A4D2C" w:rsidRPr="004136F8" w:rsidRDefault="004A4D2C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4A4D2C" w:rsidRPr="0017392F" w:rsidTr="0044535C">
        <w:tc>
          <w:tcPr>
            <w:tcW w:w="5064" w:type="dxa"/>
          </w:tcPr>
          <w:p w:rsidR="004A4D2C" w:rsidRPr="0017392F" w:rsidRDefault="004A4D2C" w:rsidP="00A95BF3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</w:t>
            </w:r>
          </w:p>
        </w:tc>
        <w:tc>
          <w:tcPr>
            <w:tcW w:w="2132" w:type="dxa"/>
            <w:vAlign w:val="center"/>
          </w:tcPr>
          <w:p w:rsidR="004A4D2C" w:rsidRPr="009C5C43" w:rsidRDefault="004A4D2C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5" w:type="dxa"/>
            <w:vAlign w:val="center"/>
          </w:tcPr>
          <w:p w:rsidR="004A4D2C" w:rsidRPr="004136F8" w:rsidRDefault="004A4D2C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C15C5" w:rsidRPr="0017392F" w:rsidTr="0044535C">
        <w:tc>
          <w:tcPr>
            <w:tcW w:w="5064" w:type="dxa"/>
          </w:tcPr>
          <w:p w:rsidR="007C15C5" w:rsidRPr="0017392F" w:rsidRDefault="007C15C5" w:rsidP="0074097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Статус потребителя услуги</w:t>
            </w:r>
          </w:p>
        </w:tc>
        <w:tc>
          <w:tcPr>
            <w:tcW w:w="2132" w:type="dxa"/>
            <w:vAlign w:val="center"/>
          </w:tcPr>
          <w:p w:rsidR="007C15C5" w:rsidRPr="009C5C43" w:rsidRDefault="007C15C5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C15C5" w:rsidRPr="004136F8" w:rsidRDefault="007C15C5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5C5" w:rsidRPr="0017392F" w:rsidTr="0044535C">
        <w:tc>
          <w:tcPr>
            <w:tcW w:w="5064" w:type="dxa"/>
          </w:tcPr>
          <w:p w:rsidR="007C15C5" w:rsidRPr="0017392F" w:rsidRDefault="007C15C5" w:rsidP="00740974">
            <w:p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2132" w:type="dxa"/>
            <w:vAlign w:val="center"/>
          </w:tcPr>
          <w:p w:rsidR="007C15C5" w:rsidRPr="009C5C43" w:rsidRDefault="004A4D2C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2375" w:type="dxa"/>
            <w:vAlign w:val="center"/>
          </w:tcPr>
          <w:p w:rsidR="007C15C5" w:rsidRPr="004136F8" w:rsidRDefault="004A4D2C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7C15C5" w:rsidRPr="0017392F" w:rsidTr="0044535C">
        <w:tc>
          <w:tcPr>
            <w:tcW w:w="5064" w:type="dxa"/>
          </w:tcPr>
          <w:p w:rsidR="007C15C5" w:rsidRPr="0017392F" w:rsidRDefault="007C15C5" w:rsidP="00740974">
            <w:p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(законный представитель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) несовершеннолетнего потребителя услуг</w:t>
            </w:r>
          </w:p>
        </w:tc>
        <w:tc>
          <w:tcPr>
            <w:tcW w:w="2132" w:type="dxa"/>
            <w:vAlign w:val="center"/>
          </w:tcPr>
          <w:p w:rsidR="007C15C5" w:rsidRPr="009C5C43" w:rsidRDefault="004A4D2C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375" w:type="dxa"/>
            <w:vAlign w:val="center"/>
          </w:tcPr>
          <w:p w:rsidR="007C15C5" w:rsidRPr="004136F8" w:rsidRDefault="004A4D2C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AA69AF" w:rsidRPr="0017392F" w:rsidTr="00740974">
        <w:tc>
          <w:tcPr>
            <w:tcW w:w="5064" w:type="dxa"/>
          </w:tcPr>
          <w:p w:rsidR="00AA69AF" w:rsidRPr="0017392F" w:rsidRDefault="00554D7C" w:rsidP="00554D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32" w:type="dxa"/>
            <w:vAlign w:val="center"/>
          </w:tcPr>
          <w:p w:rsidR="00AA69AF" w:rsidRPr="0017392F" w:rsidRDefault="004A4D2C" w:rsidP="0074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2375" w:type="dxa"/>
            <w:vAlign w:val="center"/>
          </w:tcPr>
          <w:p w:rsidR="00AA69AF" w:rsidRPr="0017392F" w:rsidRDefault="00AA69AF" w:rsidP="0074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A69AF" w:rsidRDefault="00AA69AF" w:rsidP="00AA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9AF" w:rsidRDefault="00AA69AF" w:rsidP="00AA69A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0DF">
        <w:rPr>
          <w:rFonts w:ascii="Times New Roman" w:hAnsi="Times New Roman" w:cs="Times New Roman"/>
          <w:sz w:val="24"/>
          <w:szCs w:val="24"/>
        </w:rPr>
        <w:t xml:space="preserve">Результаты оценки </w:t>
      </w:r>
      <w:r>
        <w:rPr>
          <w:rFonts w:ascii="Times New Roman" w:hAnsi="Times New Roman" w:cs="Times New Roman"/>
          <w:sz w:val="24"/>
          <w:szCs w:val="24"/>
        </w:rPr>
        <w:t xml:space="preserve">информации об организации культуры, размещенной на официальном сайте и информационных стендах в помещениях, представлены в Таблице </w:t>
      </w:r>
      <w:r w:rsidR="0044535C">
        <w:rPr>
          <w:rFonts w:ascii="Times New Roman" w:hAnsi="Times New Roman" w:cs="Times New Roman"/>
          <w:sz w:val="24"/>
          <w:szCs w:val="24"/>
        </w:rPr>
        <w:t>1</w:t>
      </w:r>
      <w:r w:rsidR="004A4D2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69AF" w:rsidRDefault="00AA69AF" w:rsidP="00AA69AF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44535C">
        <w:rPr>
          <w:rFonts w:ascii="Times New Roman" w:hAnsi="Times New Roman" w:cs="Times New Roman"/>
          <w:i/>
          <w:sz w:val="24"/>
          <w:szCs w:val="24"/>
        </w:rPr>
        <w:t>1</w:t>
      </w:r>
      <w:r w:rsidR="004A4D2C">
        <w:rPr>
          <w:rFonts w:ascii="Times New Roman" w:hAnsi="Times New Roman" w:cs="Times New Roman"/>
          <w:i/>
          <w:sz w:val="24"/>
          <w:szCs w:val="24"/>
        </w:rPr>
        <w:t>1</w:t>
      </w: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6"/>
        <w:gridCol w:w="1961"/>
        <w:gridCol w:w="1613"/>
      </w:tblGrid>
      <w:tr w:rsidR="007C15C5" w:rsidRPr="00361142" w:rsidTr="007C15C5">
        <w:trPr>
          <w:jc w:val="center"/>
        </w:trPr>
        <w:tc>
          <w:tcPr>
            <w:tcW w:w="5916" w:type="dxa"/>
            <w:vAlign w:val="center"/>
          </w:tcPr>
          <w:p w:rsidR="007C15C5" w:rsidRPr="00361142" w:rsidRDefault="007C15C5" w:rsidP="007C1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42">
              <w:rPr>
                <w:rFonts w:ascii="Times New Roman" w:hAnsi="Times New Roman"/>
                <w:color w:val="000000"/>
                <w:sz w:val="24"/>
                <w:szCs w:val="24"/>
              </w:rPr>
              <w:t>Перечень информации</w:t>
            </w:r>
          </w:p>
        </w:tc>
        <w:tc>
          <w:tcPr>
            <w:tcW w:w="1961" w:type="dxa"/>
          </w:tcPr>
          <w:p w:rsidR="007C15C5" w:rsidRPr="00361142" w:rsidRDefault="007C15C5" w:rsidP="007C15C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>на информационных стендах в помещении организации</w:t>
            </w:r>
          </w:p>
        </w:tc>
        <w:tc>
          <w:tcPr>
            <w:tcW w:w="1613" w:type="dxa"/>
          </w:tcPr>
          <w:p w:rsidR="007C15C5" w:rsidRPr="00361142" w:rsidRDefault="007C15C5" w:rsidP="007C15C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>на официа</w:t>
            </w:r>
            <w:r w:rsidR="003649A7">
              <w:rPr>
                <w:rFonts w:ascii="Times New Roman" w:hAnsi="Times New Roman"/>
                <w:b/>
                <w:sz w:val="24"/>
                <w:szCs w:val="24"/>
              </w:rPr>
              <w:t>льном сайте организации в сети «</w:t>
            </w: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>Интернет»</w:t>
            </w:r>
          </w:p>
        </w:tc>
      </w:tr>
      <w:tr w:rsidR="007C15C5" w:rsidRPr="00361142" w:rsidTr="007C15C5">
        <w:trPr>
          <w:jc w:val="center"/>
        </w:trPr>
        <w:tc>
          <w:tcPr>
            <w:tcW w:w="5916" w:type="dxa"/>
          </w:tcPr>
          <w:p w:rsidR="007C15C5" w:rsidRPr="00361142" w:rsidRDefault="007C15C5" w:rsidP="007C15C5">
            <w:pPr>
              <w:pStyle w:val="Default"/>
            </w:pPr>
            <w:r w:rsidRPr="00361142">
              <w:rPr>
                <w:b/>
                <w:bCs/>
              </w:rPr>
              <w:t xml:space="preserve">I. Общая информация об организации культуры </w:t>
            </w:r>
          </w:p>
        </w:tc>
        <w:tc>
          <w:tcPr>
            <w:tcW w:w="1961" w:type="dxa"/>
          </w:tcPr>
          <w:p w:rsidR="007C15C5" w:rsidRPr="00361142" w:rsidRDefault="007C15C5" w:rsidP="007C15C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</w:tcPr>
          <w:p w:rsidR="007C15C5" w:rsidRPr="00361142" w:rsidRDefault="007C15C5" w:rsidP="007C15C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15C5" w:rsidRPr="00361142" w:rsidTr="007C15C5">
        <w:trPr>
          <w:jc w:val="center"/>
        </w:trPr>
        <w:tc>
          <w:tcPr>
            <w:tcW w:w="5916" w:type="dxa"/>
          </w:tcPr>
          <w:p w:rsidR="007C15C5" w:rsidRPr="00361142" w:rsidRDefault="007C15C5" w:rsidP="007C15C5">
            <w:pPr>
              <w:pStyle w:val="s1"/>
              <w:numPr>
                <w:ilvl w:val="0"/>
                <w:numId w:val="27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19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1961" w:type="dxa"/>
            <w:vAlign w:val="center"/>
          </w:tcPr>
          <w:p w:rsidR="007C15C5" w:rsidRPr="003649A7" w:rsidRDefault="003D2D7A" w:rsidP="003D2D7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vAlign w:val="center"/>
          </w:tcPr>
          <w:p w:rsidR="007C15C5" w:rsidRPr="003649A7" w:rsidRDefault="007C15C5" w:rsidP="007C15C5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C15C5" w:rsidRPr="00361142" w:rsidTr="007C15C5">
        <w:trPr>
          <w:jc w:val="center"/>
        </w:trPr>
        <w:tc>
          <w:tcPr>
            <w:tcW w:w="5916" w:type="dxa"/>
          </w:tcPr>
          <w:p w:rsidR="007C15C5" w:rsidRPr="00361142" w:rsidRDefault="007C15C5" w:rsidP="007C15C5">
            <w:pPr>
              <w:pStyle w:val="s1"/>
              <w:numPr>
                <w:ilvl w:val="0"/>
                <w:numId w:val="27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1961" w:type="dxa"/>
            <w:vAlign w:val="center"/>
          </w:tcPr>
          <w:p w:rsidR="007C15C5" w:rsidRPr="003649A7" w:rsidRDefault="003D2D7A" w:rsidP="003D2D7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vAlign w:val="center"/>
          </w:tcPr>
          <w:p w:rsidR="007C15C5" w:rsidRPr="003649A7" w:rsidRDefault="007C15C5" w:rsidP="007C15C5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C15C5" w:rsidRPr="00361142" w:rsidTr="007C15C5">
        <w:trPr>
          <w:jc w:val="center"/>
        </w:trPr>
        <w:tc>
          <w:tcPr>
            <w:tcW w:w="5916" w:type="dxa"/>
          </w:tcPr>
          <w:p w:rsidR="007C15C5" w:rsidRPr="00361142" w:rsidRDefault="007C15C5" w:rsidP="007C15C5">
            <w:pPr>
              <w:pStyle w:val="s1"/>
              <w:numPr>
                <w:ilvl w:val="0"/>
                <w:numId w:val="27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</w:t>
            </w:r>
            <w:r w:rsidR="003649A7">
              <w:rPr>
                <w:color w:val="000000"/>
              </w:rPr>
              <w:t xml:space="preserve"> </w:t>
            </w:r>
            <w:r w:rsidRPr="00361142">
              <w:rPr>
                <w:color w:val="000000"/>
              </w:rPr>
              <w:t>учредителей</w:t>
            </w:r>
          </w:p>
        </w:tc>
        <w:tc>
          <w:tcPr>
            <w:tcW w:w="1961" w:type="dxa"/>
            <w:vAlign w:val="center"/>
          </w:tcPr>
          <w:p w:rsidR="007C15C5" w:rsidRPr="003649A7" w:rsidRDefault="003D2D7A" w:rsidP="003D2D7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vAlign w:val="center"/>
          </w:tcPr>
          <w:p w:rsidR="007C15C5" w:rsidRPr="003649A7" w:rsidRDefault="007C15C5" w:rsidP="007C15C5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C15C5" w:rsidRPr="00361142" w:rsidTr="007C15C5">
        <w:trPr>
          <w:jc w:val="center"/>
        </w:trPr>
        <w:tc>
          <w:tcPr>
            <w:tcW w:w="5916" w:type="dxa"/>
          </w:tcPr>
          <w:p w:rsidR="007C15C5" w:rsidRPr="00361142" w:rsidRDefault="007C15C5" w:rsidP="007C15C5">
            <w:pPr>
              <w:pStyle w:val="s1"/>
              <w:numPr>
                <w:ilvl w:val="0"/>
                <w:numId w:val="27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1961" w:type="dxa"/>
            <w:vAlign w:val="center"/>
          </w:tcPr>
          <w:p w:rsidR="007C15C5" w:rsidRPr="003649A7" w:rsidRDefault="007C15C5" w:rsidP="007C15C5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13" w:type="dxa"/>
            <w:vAlign w:val="center"/>
          </w:tcPr>
          <w:p w:rsidR="007C15C5" w:rsidRPr="003649A7" w:rsidRDefault="007C15C5" w:rsidP="007C15C5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C15C5" w:rsidRPr="00361142" w:rsidTr="007C15C5">
        <w:trPr>
          <w:jc w:val="center"/>
        </w:trPr>
        <w:tc>
          <w:tcPr>
            <w:tcW w:w="5916" w:type="dxa"/>
          </w:tcPr>
          <w:p w:rsidR="007C15C5" w:rsidRPr="00361142" w:rsidRDefault="007C15C5" w:rsidP="007C15C5">
            <w:pPr>
              <w:pStyle w:val="s1"/>
              <w:numPr>
                <w:ilvl w:val="0"/>
                <w:numId w:val="27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1961" w:type="dxa"/>
            <w:vAlign w:val="center"/>
          </w:tcPr>
          <w:p w:rsidR="007C15C5" w:rsidRPr="003649A7" w:rsidRDefault="003D2D7A" w:rsidP="003D2D7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vAlign w:val="center"/>
          </w:tcPr>
          <w:p w:rsidR="007C15C5" w:rsidRPr="003649A7" w:rsidRDefault="007C15C5" w:rsidP="007C15C5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C15C5" w:rsidRPr="00361142" w:rsidTr="007C15C5">
        <w:trPr>
          <w:jc w:val="center"/>
        </w:trPr>
        <w:tc>
          <w:tcPr>
            <w:tcW w:w="5916" w:type="dxa"/>
          </w:tcPr>
          <w:p w:rsidR="007C15C5" w:rsidRPr="00361142" w:rsidRDefault="007C15C5" w:rsidP="007C15C5">
            <w:pPr>
              <w:pStyle w:val="s1"/>
              <w:numPr>
                <w:ilvl w:val="0"/>
                <w:numId w:val="27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Режим, график работы организации культуры</w:t>
            </w:r>
          </w:p>
        </w:tc>
        <w:tc>
          <w:tcPr>
            <w:tcW w:w="1961" w:type="dxa"/>
            <w:vAlign w:val="center"/>
          </w:tcPr>
          <w:p w:rsidR="007C15C5" w:rsidRPr="003649A7" w:rsidRDefault="003D2D7A" w:rsidP="003D2D7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vAlign w:val="center"/>
          </w:tcPr>
          <w:p w:rsidR="007C15C5" w:rsidRPr="003649A7" w:rsidRDefault="007C15C5" w:rsidP="007C15C5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C15C5" w:rsidRPr="00361142" w:rsidTr="007C15C5">
        <w:trPr>
          <w:jc w:val="center"/>
        </w:trPr>
        <w:tc>
          <w:tcPr>
            <w:tcW w:w="5916" w:type="dxa"/>
          </w:tcPr>
          <w:p w:rsidR="007C15C5" w:rsidRPr="00361142" w:rsidRDefault="007C15C5" w:rsidP="007C15C5">
            <w:pPr>
              <w:pStyle w:val="s1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61142">
              <w:rPr>
                <w:b/>
                <w:bCs/>
              </w:rPr>
              <w:t>II. Информация о деятельности организации культуры</w:t>
            </w:r>
          </w:p>
        </w:tc>
        <w:tc>
          <w:tcPr>
            <w:tcW w:w="1961" w:type="dxa"/>
            <w:vAlign w:val="center"/>
          </w:tcPr>
          <w:p w:rsidR="007C15C5" w:rsidRPr="003649A7" w:rsidRDefault="007C15C5" w:rsidP="007C15C5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7C15C5" w:rsidRPr="003649A7" w:rsidRDefault="007C15C5" w:rsidP="007C15C5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5C5" w:rsidRPr="00361142" w:rsidTr="007C15C5">
        <w:trPr>
          <w:jc w:val="center"/>
        </w:trPr>
        <w:tc>
          <w:tcPr>
            <w:tcW w:w="5916" w:type="dxa"/>
          </w:tcPr>
          <w:p w:rsidR="007C15C5" w:rsidRPr="00361142" w:rsidRDefault="007C15C5" w:rsidP="007C15C5">
            <w:pPr>
              <w:pStyle w:val="s1"/>
              <w:numPr>
                <w:ilvl w:val="0"/>
                <w:numId w:val="27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Виды предоставляемых услуг организацией культуры</w:t>
            </w:r>
          </w:p>
        </w:tc>
        <w:tc>
          <w:tcPr>
            <w:tcW w:w="1961" w:type="dxa"/>
            <w:vAlign w:val="center"/>
          </w:tcPr>
          <w:p w:rsidR="007C15C5" w:rsidRPr="003649A7" w:rsidRDefault="003D2D7A" w:rsidP="003D2D7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vAlign w:val="center"/>
          </w:tcPr>
          <w:p w:rsidR="007C15C5" w:rsidRPr="003649A7" w:rsidRDefault="007C15C5" w:rsidP="007C15C5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C15C5" w:rsidRPr="00361142" w:rsidTr="007C15C5">
        <w:trPr>
          <w:jc w:val="center"/>
        </w:trPr>
        <w:tc>
          <w:tcPr>
            <w:tcW w:w="5916" w:type="dxa"/>
          </w:tcPr>
          <w:p w:rsidR="007C15C5" w:rsidRPr="00361142" w:rsidRDefault="007C15C5" w:rsidP="007C15C5">
            <w:pPr>
              <w:pStyle w:val="s1"/>
              <w:numPr>
                <w:ilvl w:val="0"/>
                <w:numId w:val="27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  <w:tc>
          <w:tcPr>
            <w:tcW w:w="1961" w:type="dxa"/>
            <w:vAlign w:val="center"/>
          </w:tcPr>
          <w:p w:rsidR="007C15C5" w:rsidRPr="003649A7" w:rsidRDefault="003D2D7A" w:rsidP="003D2D7A">
            <w:pPr>
              <w:pStyle w:val="a7"/>
              <w:widowControl w:val="0"/>
              <w:spacing w:after="0" w:line="240" w:lineRule="auto"/>
              <w:ind w:left="613" w:firstLine="94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13" w:type="dxa"/>
            <w:vAlign w:val="center"/>
          </w:tcPr>
          <w:p w:rsidR="007C15C5" w:rsidRPr="003649A7" w:rsidRDefault="007C15C5" w:rsidP="007C15C5">
            <w:pPr>
              <w:pStyle w:val="a7"/>
              <w:widowControl w:val="0"/>
              <w:spacing w:after="0" w:line="240" w:lineRule="auto"/>
              <w:ind w:left="613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7C15C5" w:rsidRPr="00361142" w:rsidTr="007C15C5">
        <w:trPr>
          <w:jc w:val="center"/>
        </w:trPr>
        <w:tc>
          <w:tcPr>
            <w:tcW w:w="5916" w:type="dxa"/>
          </w:tcPr>
          <w:p w:rsidR="007C15C5" w:rsidRPr="00361142" w:rsidRDefault="007C15C5" w:rsidP="007C15C5">
            <w:pPr>
              <w:pStyle w:val="s1"/>
              <w:numPr>
                <w:ilvl w:val="0"/>
                <w:numId w:val="27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Материально-техническое обеспечение предоставления услуг</w:t>
            </w:r>
          </w:p>
        </w:tc>
        <w:tc>
          <w:tcPr>
            <w:tcW w:w="1961" w:type="dxa"/>
            <w:vAlign w:val="center"/>
          </w:tcPr>
          <w:p w:rsidR="007C15C5" w:rsidRPr="003649A7" w:rsidRDefault="007C15C5" w:rsidP="007C15C5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13" w:type="dxa"/>
            <w:vAlign w:val="center"/>
          </w:tcPr>
          <w:p w:rsidR="007C15C5" w:rsidRPr="003649A7" w:rsidRDefault="007C15C5" w:rsidP="007C15C5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C15C5" w:rsidRPr="00361142" w:rsidTr="007C15C5">
        <w:trPr>
          <w:jc w:val="center"/>
        </w:trPr>
        <w:tc>
          <w:tcPr>
            <w:tcW w:w="5916" w:type="dxa"/>
          </w:tcPr>
          <w:p w:rsidR="007C15C5" w:rsidRPr="00361142" w:rsidRDefault="007C15C5" w:rsidP="007C15C5">
            <w:pPr>
              <w:pStyle w:val="s1"/>
              <w:numPr>
                <w:ilvl w:val="0"/>
                <w:numId w:val="27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 xml:space="preserve">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961" w:type="dxa"/>
            <w:vAlign w:val="center"/>
          </w:tcPr>
          <w:p w:rsidR="007C15C5" w:rsidRPr="003649A7" w:rsidRDefault="007C15C5" w:rsidP="007C15C5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13" w:type="dxa"/>
            <w:vAlign w:val="center"/>
          </w:tcPr>
          <w:p w:rsidR="007C15C5" w:rsidRPr="003649A7" w:rsidRDefault="007C15C5" w:rsidP="007C15C5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C15C5" w:rsidRPr="00361142" w:rsidTr="007C15C5">
        <w:trPr>
          <w:jc w:val="center"/>
        </w:trPr>
        <w:tc>
          <w:tcPr>
            <w:tcW w:w="5916" w:type="dxa"/>
          </w:tcPr>
          <w:p w:rsidR="007C15C5" w:rsidRPr="00361142" w:rsidRDefault="007C15C5" w:rsidP="007C15C5">
            <w:pPr>
              <w:pStyle w:val="s1"/>
              <w:numPr>
                <w:ilvl w:val="0"/>
                <w:numId w:val="27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1961" w:type="dxa"/>
            <w:vAlign w:val="center"/>
          </w:tcPr>
          <w:p w:rsidR="007C15C5" w:rsidRPr="003649A7" w:rsidRDefault="003D2D7A" w:rsidP="003D2D7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vAlign w:val="center"/>
          </w:tcPr>
          <w:p w:rsidR="007C15C5" w:rsidRPr="003649A7" w:rsidRDefault="007C15C5" w:rsidP="007C15C5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C15C5" w:rsidRPr="00361142" w:rsidTr="007C15C5">
        <w:trPr>
          <w:jc w:val="center"/>
        </w:trPr>
        <w:tc>
          <w:tcPr>
            <w:tcW w:w="5916" w:type="dxa"/>
          </w:tcPr>
          <w:p w:rsidR="007C15C5" w:rsidRPr="00361142" w:rsidRDefault="007C15C5" w:rsidP="007C15C5">
            <w:pPr>
              <w:pStyle w:val="s1"/>
              <w:numPr>
                <w:ilvl w:val="0"/>
                <w:numId w:val="27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деятельности)*</w:t>
            </w:r>
          </w:p>
        </w:tc>
        <w:tc>
          <w:tcPr>
            <w:tcW w:w="1961" w:type="dxa"/>
            <w:vAlign w:val="center"/>
          </w:tcPr>
          <w:p w:rsidR="007C15C5" w:rsidRPr="003649A7" w:rsidRDefault="003D2D7A" w:rsidP="003D2D7A">
            <w:pPr>
              <w:pStyle w:val="a7"/>
              <w:widowControl w:val="0"/>
              <w:spacing w:after="0" w:line="240" w:lineRule="auto"/>
              <w:ind w:left="613" w:firstLine="94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13" w:type="dxa"/>
            <w:vAlign w:val="center"/>
          </w:tcPr>
          <w:p w:rsidR="007C15C5" w:rsidRPr="003649A7" w:rsidRDefault="007C15C5" w:rsidP="007C15C5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7C15C5" w:rsidRPr="00361142" w:rsidTr="007C15C5">
        <w:trPr>
          <w:jc w:val="center"/>
        </w:trPr>
        <w:tc>
          <w:tcPr>
            <w:tcW w:w="5916" w:type="dxa"/>
          </w:tcPr>
          <w:p w:rsidR="007C15C5" w:rsidRPr="00361142" w:rsidRDefault="007C15C5" w:rsidP="007C15C5">
            <w:pPr>
              <w:pStyle w:val="s1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61142">
              <w:rPr>
                <w:b/>
                <w:bCs/>
              </w:rPr>
              <w:t xml:space="preserve">III. Информация о независимой оценке качества </w:t>
            </w:r>
          </w:p>
        </w:tc>
        <w:tc>
          <w:tcPr>
            <w:tcW w:w="1961" w:type="dxa"/>
            <w:vAlign w:val="center"/>
          </w:tcPr>
          <w:p w:rsidR="007C15C5" w:rsidRPr="003649A7" w:rsidRDefault="007C15C5" w:rsidP="007C15C5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7C15C5" w:rsidRPr="003649A7" w:rsidRDefault="007C15C5" w:rsidP="007C15C5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5C5" w:rsidRPr="00361142" w:rsidTr="007C15C5">
        <w:trPr>
          <w:jc w:val="center"/>
        </w:trPr>
        <w:tc>
          <w:tcPr>
            <w:tcW w:w="5916" w:type="dxa"/>
          </w:tcPr>
          <w:p w:rsidR="007C15C5" w:rsidRPr="00361142" w:rsidRDefault="007C15C5" w:rsidP="007C15C5">
            <w:pPr>
              <w:pStyle w:val="s1"/>
              <w:numPr>
                <w:ilvl w:val="0"/>
                <w:numId w:val="27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</w:p>
        </w:tc>
        <w:tc>
          <w:tcPr>
            <w:tcW w:w="1961" w:type="dxa"/>
            <w:vAlign w:val="center"/>
          </w:tcPr>
          <w:p w:rsidR="007C15C5" w:rsidRPr="003649A7" w:rsidRDefault="003D2D7A" w:rsidP="003D2D7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vAlign w:val="center"/>
          </w:tcPr>
          <w:p w:rsidR="007C15C5" w:rsidRPr="003649A7" w:rsidRDefault="007C15C5" w:rsidP="007C15C5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C15C5" w:rsidRPr="00361142" w:rsidTr="007C15C5">
        <w:trPr>
          <w:jc w:val="center"/>
        </w:trPr>
        <w:tc>
          <w:tcPr>
            <w:tcW w:w="5916" w:type="dxa"/>
          </w:tcPr>
          <w:p w:rsidR="007C15C5" w:rsidRPr="00361142" w:rsidRDefault="007C15C5" w:rsidP="007C15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961" w:type="dxa"/>
          </w:tcPr>
          <w:p w:rsidR="007C15C5" w:rsidRPr="00361142" w:rsidRDefault="003D2D7A" w:rsidP="007C15C5">
            <w:pPr>
              <w:widowControl w:val="0"/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 из 8</w:t>
            </w:r>
          </w:p>
        </w:tc>
        <w:tc>
          <w:tcPr>
            <w:tcW w:w="1613" w:type="dxa"/>
          </w:tcPr>
          <w:p w:rsidR="007C15C5" w:rsidRPr="00361142" w:rsidRDefault="007C15C5" w:rsidP="007C15C5">
            <w:pPr>
              <w:widowControl w:val="0"/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 (из 11</w:t>
            </w:r>
            <w:r w:rsidRPr="003611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:rsidR="00AA69AF" w:rsidRDefault="00AA69AF" w:rsidP="00AA69A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9AF" w:rsidRDefault="00AA69AF" w:rsidP="00AA69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оценка открытости и доступности информации о деятельности учреждения культуры </w:t>
      </w:r>
      <w:r w:rsidRPr="00A250DB">
        <w:rPr>
          <w:rFonts w:ascii="Times New Roman" w:hAnsi="Times New Roman"/>
          <w:sz w:val="24"/>
          <w:szCs w:val="24"/>
        </w:rPr>
        <w:t>«</w:t>
      </w:r>
      <w:r w:rsidR="007C15C5" w:rsidRPr="007C15C5">
        <w:rPr>
          <w:rFonts w:ascii="Times New Roman" w:hAnsi="Times New Roman"/>
          <w:i/>
          <w:sz w:val="24"/>
          <w:szCs w:val="24"/>
        </w:rPr>
        <w:t>Архангельская областная специальная библиотека для слепых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270DDD">
        <w:rPr>
          <w:rFonts w:ascii="Times New Roman" w:hAnsi="Times New Roman"/>
          <w:sz w:val="24"/>
          <w:szCs w:val="24"/>
        </w:rPr>
        <w:t>размещенной на общедо</w:t>
      </w:r>
      <w:r>
        <w:rPr>
          <w:rFonts w:ascii="Times New Roman" w:hAnsi="Times New Roman"/>
          <w:sz w:val="24"/>
          <w:szCs w:val="24"/>
        </w:rPr>
        <w:t>ступных информационных</w:t>
      </w:r>
      <w:r w:rsidR="007C15C5">
        <w:rPr>
          <w:rFonts w:ascii="Times New Roman" w:hAnsi="Times New Roman"/>
          <w:sz w:val="24"/>
          <w:szCs w:val="24"/>
        </w:rPr>
        <w:t xml:space="preserve"> ресурсах в сети Интернет (на 10 сентября 2021</w:t>
      </w:r>
      <w:r>
        <w:rPr>
          <w:rFonts w:ascii="Times New Roman" w:hAnsi="Times New Roman"/>
          <w:sz w:val="24"/>
          <w:szCs w:val="24"/>
        </w:rPr>
        <w:t xml:space="preserve"> г.), составляет </w:t>
      </w:r>
      <w:r w:rsidR="007C15C5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баллов и соответствует высокому уровню полноты информации и информационных объектов (критерий 1.1.).  Оценка наличия информации, размещенной на информационных стендах, </w:t>
      </w:r>
      <w:r w:rsidRPr="003D2D7A">
        <w:rPr>
          <w:rFonts w:ascii="Times New Roman" w:hAnsi="Times New Roman"/>
          <w:sz w:val="24"/>
          <w:szCs w:val="24"/>
        </w:rPr>
        <w:t xml:space="preserve">составляет </w:t>
      </w:r>
      <w:r w:rsidR="003D2D7A" w:rsidRPr="003D2D7A">
        <w:rPr>
          <w:rFonts w:ascii="Times New Roman" w:hAnsi="Times New Roman"/>
          <w:sz w:val="24"/>
          <w:szCs w:val="24"/>
        </w:rPr>
        <w:t>7</w:t>
      </w:r>
      <w:r w:rsidRPr="003D2D7A">
        <w:rPr>
          <w:rFonts w:ascii="Times New Roman" w:hAnsi="Times New Roman"/>
          <w:sz w:val="24"/>
          <w:szCs w:val="24"/>
        </w:rPr>
        <w:t xml:space="preserve"> баллов</w:t>
      </w:r>
      <w:r w:rsidR="003D2D7A" w:rsidRPr="003D2D7A">
        <w:rPr>
          <w:rFonts w:ascii="Times New Roman" w:hAnsi="Times New Roman"/>
          <w:sz w:val="24"/>
          <w:szCs w:val="24"/>
        </w:rPr>
        <w:t xml:space="preserve"> из 8</w:t>
      </w:r>
      <w:r>
        <w:rPr>
          <w:rFonts w:ascii="Times New Roman" w:hAnsi="Times New Roman"/>
          <w:sz w:val="24"/>
          <w:szCs w:val="24"/>
        </w:rPr>
        <w:t xml:space="preserve"> возможных и соответствует отличному уровню полноты информации. </w:t>
      </w:r>
    </w:p>
    <w:p w:rsidR="00AA69AF" w:rsidRDefault="00AA69AF" w:rsidP="00AA69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 удовлетворенности граждан качеством условий оказания услуг организации </w:t>
      </w:r>
      <w:r w:rsidRPr="00A250DB">
        <w:rPr>
          <w:rFonts w:ascii="Times New Roman" w:hAnsi="Times New Roman"/>
          <w:sz w:val="24"/>
          <w:szCs w:val="24"/>
        </w:rPr>
        <w:t>«</w:t>
      </w:r>
      <w:r w:rsidR="007C15C5" w:rsidRPr="007C15C5">
        <w:rPr>
          <w:rFonts w:ascii="Times New Roman" w:hAnsi="Times New Roman"/>
          <w:i/>
          <w:sz w:val="24"/>
          <w:szCs w:val="24"/>
        </w:rPr>
        <w:t>Архангельская областная специальная библиотека для слепых</w:t>
      </w:r>
      <w:r>
        <w:rPr>
          <w:rFonts w:ascii="Times New Roman" w:hAnsi="Times New Roman"/>
          <w:sz w:val="24"/>
          <w:szCs w:val="24"/>
        </w:rPr>
        <w:t xml:space="preserve">», выявленные на основе массового анкетного опроса, представлены на рисунке </w:t>
      </w:r>
      <w:r w:rsidR="004A4D2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а также в Приложении 2. Согласно рисунку </w:t>
      </w:r>
      <w:r w:rsidR="004A4D2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выявлена высокая у</w:t>
      </w:r>
      <w:r w:rsidR="00F031A1">
        <w:rPr>
          <w:rFonts w:ascii="Times New Roman" w:hAnsi="Times New Roman"/>
          <w:sz w:val="24"/>
          <w:szCs w:val="24"/>
        </w:rPr>
        <w:t>довлетворенность потребителями всеми анализируемыми показателями.</w:t>
      </w:r>
    </w:p>
    <w:p w:rsidR="00AA69AF" w:rsidRDefault="00AA69AF" w:rsidP="00AA69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9AF" w:rsidRDefault="0011329F" w:rsidP="00AA69A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29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3600" cy="4343400"/>
            <wp:effectExtent l="19050" t="0" r="19050" b="0"/>
            <wp:docPr id="3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A69AF" w:rsidRDefault="00AA69AF" w:rsidP="00AA69A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Рисунок </w:t>
      </w:r>
      <w:r w:rsidR="004A4D2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Показатели удовлетворенности граждан качеством условий оказания услуг организации </w:t>
      </w:r>
      <w:r w:rsidRPr="00A250DB">
        <w:rPr>
          <w:rFonts w:ascii="Times New Roman" w:hAnsi="Times New Roman"/>
          <w:sz w:val="24"/>
          <w:szCs w:val="24"/>
        </w:rPr>
        <w:t>«</w:t>
      </w:r>
      <w:r w:rsidR="007C15C5" w:rsidRPr="007C15C5">
        <w:rPr>
          <w:rFonts w:ascii="Times New Roman" w:hAnsi="Times New Roman"/>
          <w:sz w:val="24"/>
          <w:szCs w:val="24"/>
        </w:rPr>
        <w:t>Архангельская областная специальная библиотека для слепых</w:t>
      </w:r>
      <w:r>
        <w:rPr>
          <w:rFonts w:ascii="Times New Roman" w:hAnsi="Times New Roman"/>
          <w:sz w:val="24"/>
          <w:szCs w:val="24"/>
        </w:rPr>
        <w:t>», %</w:t>
      </w:r>
    </w:p>
    <w:p w:rsidR="00AA69AF" w:rsidRDefault="00AA69AF" w:rsidP="00AA69A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9AF" w:rsidRDefault="00AA69AF" w:rsidP="00AA69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Значения показателей, характеризующих общие критерии оценки качества условий оказания услуг организацией  культуры </w:t>
      </w:r>
      <w:r w:rsidRPr="00A250DB">
        <w:rPr>
          <w:rFonts w:ascii="Times New Roman" w:hAnsi="Times New Roman"/>
          <w:sz w:val="24"/>
          <w:szCs w:val="24"/>
        </w:rPr>
        <w:t>«</w:t>
      </w:r>
      <w:r w:rsidR="007C15C5" w:rsidRPr="007C15C5">
        <w:rPr>
          <w:rFonts w:ascii="Times New Roman" w:hAnsi="Times New Roman"/>
          <w:i/>
          <w:sz w:val="24"/>
          <w:szCs w:val="24"/>
        </w:rPr>
        <w:t>Архангельская областная специальная библиотека для слепых</w:t>
      </w:r>
      <w:r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высчитанные на основе данных оценок информационных материалов, анкетного опроса потребителей и контрольных закупок/посещений, следующие:</w:t>
      </w:r>
    </w:p>
    <w:p w:rsidR="00AA69AF" w:rsidRPr="00337544" w:rsidRDefault="00AA69AF" w:rsidP="00F031A1">
      <w:pPr>
        <w:pStyle w:val="a7"/>
        <w:numPr>
          <w:ilvl w:val="0"/>
          <w:numId w:val="25"/>
        </w:numPr>
        <w:spacing w:after="0" w:line="240" w:lineRule="auto"/>
        <w:ind w:hanging="21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37544">
        <w:rPr>
          <w:rFonts w:ascii="Times New Roman" w:hAnsi="Times New Roman"/>
          <w:sz w:val="24"/>
          <w:szCs w:val="24"/>
        </w:rPr>
        <w:t xml:space="preserve">критерий - </w:t>
      </w:r>
      <w:r w:rsidRPr="00337544">
        <w:rPr>
          <w:rFonts w:ascii="Times New Roman" w:hAnsi="Times New Roman"/>
          <w:sz w:val="24"/>
          <w:szCs w:val="24"/>
          <w:lang w:eastAsia="en-US"/>
        </w:rPr>
        <w:t>открытость и доступность информации об организации культуры:</w:t>
      </w:r>
    </w:p>
    <w:p w:rsidR="00AA69AF" w:rsidRDefault="00AA69AF" w:rsidP="00573B36">
      <w:pPr>
        <w:pStyle w:val="a7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– значение показателя равно </w:t>
      </w:r>
      <w:r w:rsidR="00003F70">
        <w:rPr>
          <w:rFonts w:ascii="Times New Roman" w:hAnsi="Times New Roman"/>
          <w:sz w:val="24"/>
          <w:szCs w:val="24"/>
        </w:rPr>
        <w:t>8</w:t>
      </w:r>
      <w:r w:rsidR="002F517F">
        <w:rPr>
          <w:rFonts w:ascii="Times New Roman" w:hAnsi="Times New Roman"/>
          <w:sz w:val="24"/>
          <w:szCs w:val="24"/>
        </w:rPr>
        <w:t>9,5</w:t>
      </w:r>
      <w:r>
        <w:rPr>
          <w:rFonts w:ascii="Times New Roman" w:hAnsi="Times New Roman"/>
          <w:sz w:val="24"/>
          <w:szCs w:val="24"/>
        </w:rPr>
        <w:t xml:space="preserve"> баллов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>
        <w:rPr>
          <w:rFonts w:ascii="Times New Roman" w:hAnsi="Times New Roman"/>
          <w:sz w:val="24"/>
          <w:szCs w:val="24"/>
        </w:rPr>
        <w:t>2</w:t>
      </w:r>
      <w:r w:rsidR="00003F70">
        <w:rPr>
          <w:rFonts w:ascii="Times New Roman" w:hAnsi="Times New Roman"/>
          <w:sz w:val="24"/>
          <w:szCs w:val="24"/>
        </w:rPr>
        <w:t>6</w:t>
      </w:r>
      <w:r w:rsidR="002F517F">
        <w:rPr>
          <w:rFonts w:ascii="Times New Roman" w:hAnsi="Times New Roman"/>
          <w:sz w:val="24"/>
          <w:szCs w:val="24"/>
        </w:rPr>
        <w:t xml:space="preserve">,9 </w:t>
      </w:r>
      <w:r w:rsidRPr="00337544">
        <w:rPr>
          <w:rFonts w:ascii="Times New Roman" w:hAnsi="Times New Roman"/>
          <w:sz w:val="24"/>
          <w:szCs w:val="24"/>
        </w:rPr>
        <w:t>баллов;</w:t>
      </w:r>
    </w:p>
    <w:p w:rsidR="00AA69AF" w:rsidRDefault="00AA69AF" w:rsidP="00573B36">
      <w:pPr>
        <w:pStyle w:val="a7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 – значение показателя равно </w:t>
      </w:r>
      <w:r w:rsidR="002F517F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0 баллов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2F517F">
        <w:rPr>
          <w:rFonts w:ascii="Times New Roman" w:hAnsi="Times New Roman"/>
          <w:sz w:val="24"/>
          <w:szCs w:val="24"/>
        </w:rPr>
        <w:t>30</w:t>
      </w:r>
      <w:r w:rsidRPr="00337544">
        <w:rPr>
          <w:rFonts w:ascii="Times New Roman" w:hAnsi="Times New Roman"/>
          <w:sz w:val="24"/>
          <w:szCs w:val="24"/>
        </w:rPr>
        <w:t xml:space="preserve"> баллов;</w:t>
      </w:r>
    </w:p>
    <w:p w:rsidR="00AA69AF" w:rsidRPr="00337544" w:rsidRDefault="00AA69AF" w:rsidP="00573B36">
      <w:pPr>
        <w:pStyle w:val="a7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 – значение показателя равно </w:t>
      </w:r>
      <w:r w:rsidR="00003F70">
        <w:rPr>
          <w:rFonts w:ascii="Times New Roman" w:hAnsi="Times New Roman"/>
          <w:sz w:val="24"/>
          <w:szCs w:val="24"/>
        </w:rPr>
        <w:t>99,2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2F517F">
        <w:rPr>
          <w:rFonts w:ascii="Times New Roman" w:hAnsi="Times New Roman"/>
          <w:sz w:val="24"/>
          <w:szCs w:val="24"/>
        </w:rPr>
        <w:t>3</w:t>
      </w:r>
      <w:r w:rsidR="00003F70">
        <w:rPr>
          <w:rFonts w:ascii="Times New Roman" w:hAnsi="Times New Roman"/>
          <w:sz w:val="24"/>
          <w:szCs w:val="24"/>
        </w:rPr>
        <w:t>9</w:t>
      </w:r>
      <w:r w:rsidR="002F517F">
        <w:rPr>
          <w:rFonts w:ascii="Times New Roman" w:hAnsi="Times New Roman"/>
          <w:sz w:val="24"/>
          <w:szCs w:val="24"/>
        </w:rPr>
        <w:t>,7</w:t>
      </w:r>
      <w:r w:rsidRPr="00337544">
        <w:rPr>
          <w:rFonts w:ascii="Times New Roman" w:hAnsi="Times New Roman"/>
          <w:sz w:val="24"/>
          <w:szCs w:val="24"/>
        </w:rPr>
        <w:t xml:space="preserve"> баллов.</w:t>
      </w:r>
    </w:p>
    <w:p w:rsidR="00AA69AF" w:rsidRDefault="00AA69AF" w:rsidP="00573B36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комфортность условий предоставления услуг</w:t>
      </w:r>
      <w:r>
        <w:rPr>
          <w:rFonts w:ascii="Times New Roman" w:hAnsi="Times New Roman"/>
          <w:sz w:val="24"/>
          <w:szCs w:val="24"/>
          <w:lang w:eastAsia="en-US"/>
        </w:rPr>
        <w:t>:</w:t>
      </w:r>
    </w:p>
    <w:p w:rsidR="00AA69AF" w:rsidRPr="00337544" w:rsidRDefault="00AA69AF" w:rsidP="00AA69A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 </w:t>
      </w:r>
      <w:r w:rsidRPr="00337544">
        <w:rPr>
          <w:rFonts w:ascii="Times New Roman" w:hAnsi="Times New Roman"/>
          <w:sz w:val="24"/>
          <w:szCs w:val="24"/>
        </w:rPr>
        <w:t>обеспечение в организации комфортных условий для предоставления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>
        <w:rPr>
          <w:rFonts w:ascii="Times New Roman" w:hAnsi="Times New Roman"/>
          <w:sz w:val="24"/>
          <w:szCs w:val="24"/>
        </w:rPr>
        <w:t>100</w:t>
      </w:r>
      <w:r w:rsidRPr="00785B2F">
        <w:rPr>
          <w:rFonts w:ascii="Times New Roman" w:hAnsi="Times New Roman"/>
          <w:sz w:val="24"/>
          <w:szCs w:val="24"/>
        </w:rPr>
        <w:t xml:space="preserve"> баллов, с учетом его значимости – </w:t>
      </w:r>
      <w:r>
        <w:rPr>
          <w:rFonts w:ascii="Times New Roman" w:hAnsi="Times New Roman"/>
          <w:sz w:val="24"/>
          <w:szCs w:val="24"/>
        </w:rPr>
        <w:t>50</w:t>
      </w:r>
      <w:r w:rsidRPr="00337544">
        <w:rPr>
          <w:rFonts w:ascii="Times New Roman" w:hAnsi="Times New Roman"/>
          <w:sz w:val="24"/>
          <w:szCs w:val="24"/>
        </w:rPr>
        <w:t xml:space="preserve"> баллов;</w:t>
      </w:r>
    </w:p>
    <w:p w:rsidR="00AA69AF" w:rsidRPr="00337544" w:rsidRDefault="00AA69AF" w:rsidP="00AA69AF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2.3.</w:t>
      </w:r>
      <w:r w:rsidRPr="00337544">
        <w:rPr>
          <w:rFonts w:ascii="Times New Roman" w:hAnsi="Times New Roman"/>
          <w:sz w:val="24"/>
          <w:szCs w:val="24"/>
        </w:rPr>
        <w:t xml:space="preserve">  доля получателей услуг, удовлетворенных комфортностью условий предоставления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003F70">
        <w:rPr>
          <w:rFonts w:ascii="Times New Roman" w:hAnsi="Times New Roman"/>
          <w:sz w:val="24"/>
          <w:szCs w:val="24"/>
        </w:rPr>
        <w:t>97,2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>, с учетом его значимости –</w:t>
      </w:r>
      <w:r w:rsidR="00003F70">
        <w:rPr>
          <w:rFonts w:ascii="Times New Roman" w:hAnsi="Times New Roman"/>
          <w:sz w:val="24"/>
          <w:szCs w:val="24"/>
        </w:rPr>
        <w:t xml:space="preserve"> 48,6</w:t>
      </w:r>
      <w:r>
        <w:rPr>
          <w:rFonts w:ascii="Times New Roman" w:hAnsi="Times New Roman"/>
          <w:sz w:val="24"/>
          <w:szCs w:val="24"/>
        </w:rPr>
        <w:t xml:space="preserve"> баллов</w:t>
      </w:r>
      <w:r w:rsidRPr="00337544">
        <w:rPr>
          <w:rFonts w:ascii="Times New Roman" w:hAnsi="Times New Roman"/>
          <w:sz w:val="24"/>
          <w:szCs w:val="24"/>
        </w:rPr>
        <w:t>.</w:t>
      </w:r>
    </w:p>
    <w:p w:rsidR="00AA69AF" w:rsidRPr="00A87CE2" w:rsidRDefault="00AA69AF" w:rsidP="00AA69AF">
      <w:pPr>
        <w:pStyle w:val="a7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3 критерий - </w:t>
      </w:r>
      <w:r w:rsidRPr="00A87CE2">
        <w:rPr>
          <w:rFonts w:ascii="Times New Roman" w:hAnsi="Times New Roman"/>
          <w:sz w:val="24"/>
          <w:szCs w:val="24"/>
          <w:lang w:eastAsia="en-US"/>
        </w:rPr>
        <w:t>доступность услуг для инвалидов:</w:t>
      </w:r>
    </w:p>
    <w:p w:rsidR="00AA69AF" w:rsidRPr="00A87CE2" w:rsidRDefault="00AA69AF" w:rsidP="00AA69A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  <w:lang w:eastAsia="en-US"/>
        </w:rPr>
        <w:t xml:space="preserve">3.1  </w:t>
      </w:r>
      <w:r w:rsidRPr="00A87CE2">
        <w:rPr>
          <w:rFonts w:ascii="Times New Roman" w:hAnsi="Times New Roman"/>
          <w:sz w:val="24"/>
          <w:szCs w:val="24"/>
        </w:rPr>
        <w:t xml:space="preserve">оборудование территории, прилегающей к организации, и ее помещений с учетом доступности для инвалидов – значение показателя равно </w:t>
      </w:r>
      <w:r w:rsidR="00003F70">
        <w:rPr>
          <w:rFonts w:ascii="Times New Roman" w:hAnsi="Times New Roman"/>
          <w:sz w:val="24"/>
          <w:szCs w:val="24"/>
        </w:rPr>
        <w:t>8</w:t>
      </w:r>
      <w:r w:rsidRPr="00A87CE2">
        <w:rPr>
          <w:rFonts w:ascii="Times New Roman" w:hAnsi="Times New Roman"/>
          <w:sz w:val="24"/>
          <w:szCs w:val="24"/>
        </w:rPr>
        <w:t xml:space="preserve">0 баллов, с учетом его значимости – </w:t>
      </w:r>
      <w:r w:rsidR="00003F70">
        <w:rPr>
          <w:rFonts w:ascii="Times New Roman" w:hAnsi="Times New Roman"/>
          <w:sz w:val="24"/>
          <w:szCs w:val="24"/>
        </w:rPr>
        <w:t>24 балла</w:t>
      </w:r>
      <w:r w:rsidRPr="00A87CE2">
        <w:rPr>
          <w:rFonts w:ascii="Times New Roman" w:hAnsi="Times New Roman"/>
          <w:sz w:val="24"/>
          <w:szCs w:val="24"/>
        </w:rPr>
        <w:t>;</w:t>
      </w:r>
    </w:p>
    <w:p w:rsidR="00AA69AF" w:rsidRPr="00A87CE2" w:rsidRDefault="00AA69AF" w:rsidP="00AA69A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</w:rPr>
        <w:t xml:space="preserve">3.2   обеспечение в организации условий доступности, позволяющих инвалидам получать услуги наравне с другими – значение показателя равно </w:t>
      </w:r>
      <w:r w:rsidR="00003F7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0</w:t>
      </w:r>
      <w:r w:rsidRPr="00A87CE2">
        <w:rPr>
          <w:rFonts w:ascii="Times New Roman" w:hAnsi="Times New Roman"/>
          <w:sz w:val="24"/>
          <w:szCs w:val="24"/>
        </w:rPr>
        <w:t xml:space="preserve"> баллов, с учетом его значимости – </w:t>
      </w:r>
      <w:r w:rsidR="00003F70">
        <w:rPr>
          <w:rFonts w:ascii="Times New Roman" w:hAnsi="Times New Roman"/>
          <w:sz w:val="24"/>
          <w:szCs w:val="24"/>
        </w:rPr>
        <w:t>32 балла</w:t>
      </w:r>
      <w:r w:rsidRPr="00A87CE2">
        <w:rPr>
          <w:rFonts w:ascii="Times New Roman" w:hAnsi="Times New Roman"/>
          <w:sz w:val="24"/>
          <w:szCs w:val="24"/>
        </w:rPr>
        <w:t>;</w:t>
      </w:r>
    </w:p>
    <w:p w:rsidR="00AA69AF" w:rsidRDefault="00AA69AF" w:rsidP="00AA69A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</w:rPr>
        <w:t>3.3   доля получателей услуг, удовлетворенных доступностью услуг для инвалидов – значение показателя равно</w:t>
      </w:r>
      <w:r w:rsidRPr="00337544">
        <w:rPr>
          <w:rFonts w:ascii="Times New Roman" w:hAnsi="Times New Roman"/>
          <w:sz w:val="24"/>
          <w:szCs w:val="24"/>
        </w:rPr>
        <w:t xml:space="preserve"> </w:t>
      </w:r>
      <w:r w:rsidR="00003F70">
        <w:rPr>
          <w:rFonts w:ascii="Times New Roman" w:hAnsi="Times New Roman"/>
          <w:sz w:val="24"/>
          <w:szCs w:val="24"/>
        </w:rPr>
        <w:t>98,5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003F70">
        <w:rPr>
          <w:rFonts w:ascii="Times New Roman" w:hAnsi="Times New Roman"/>
          <w:sz w:val="24"/>
          <w:szCs w:val="24"/>
        </w:rPr>
        <w:t>29,6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.</w:t>
      </w:r>
    </w:p>
    <w:p w:rsidR="00AA69AF" w:rsidRDefault="00AA69AF" w:rsidP="00AA69A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4 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доброжелательность, вежливость ра</w:t>
      </w:r>
      <w:r>
        <w:rPr>
          <w:rFonts w:ascii="Times New Roman" w:hAnsi="Times New Roman"/>
          <w:sz w:val="24"/>
          <w:szCs w:val="24"/>
          <w:lang w:eastAsia="en-US"/>
        </w:rPr>
        <w:t>ботников организаций культуры:</w:t>
      </w:r>
    </w:p>
    <w:p w:rsidR="00AA69AF" w:rsidRDefault="00AA69AF" w:rsidP="00AA69A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4.1 </w:t>
      </w:r>
      <w:r>
        <w:rPr>
          <w:rFonts w:ascii="Times New Roman" w:hAnsi="Times New Roman"/>
          <w:sz w:val="24"/>
          <w:szCs w:val="24"/>
        </w:rPr>
        <w:t>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003F70">
        <w:rPr>
          <w:rFonts w:ascii="Times New Roman" w:hAnsi="Times New Roman"/>
          <w:sz w:val="24"/>
          <w:szCs w:val="24"/>
        </w:rPr>
        <w:t>96,4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003F70">
        <w:rPr>
          <w:rFonts w:ascii="Times New Roman" w:hAnsi="Times New Roman"/>
          <w:sz w:val="24"/>
          <w:szCs w:val="24"/>
        </w:rPr>
        <w:t>38,6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;</w:t>
      </w:r>
    </w:p>
    <w:p w:rsidR="00AA69AF" w:rsidRDefault="00AA69AF" w:rsidP="00AA69A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>
        <w:rPr>
          <w:rFonts w:ascii="Times New Roman" w:hAnsi="Times New Roman"/>
          <w:sz w:val="24"/>
          <w:szCs w:val="24"/>
        </w:rPr>
        <w:t>99,</w:t>
      </w:r>
      <w:r w:rsidR="00003F70">
        <w:rPr>
          <w:rFonts w:ascii="Times New Roman" w:hAnsi="Times New Roman"/>
          <w:sz w:val="24"/>
          <w:szCs w:val="24"/>
        </w:rPr>
        <w:t>3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>
        <w:rPr>
          <w:rFonts w:ascii="Times New Roman" w:hAnsi="Times New Roman"/>
          <w:sz w:val="24"/>
          <w:szCs w:val="24"/>
        </w:rPr>
        <w:t>39,</w:t>
      </w:r>
      <w:r w:rsidR="00003F70">
        <w:rPr>
          <w:rFonts w:ascii="Times New Roman" w:hAnsi="Times New Roman"/>
          <w:sz w:val="24"/>
          <w:szCs w:val="24"/>
        </w:rPr>
        <w:t>7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;</w:t>
      </w:r>
    </w:p>
    <w:p w:rsidR="00AA69AF" w:rsidRDefault="00AA69AF" w:rsidP="00AA69A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>
        <w:rPr>
          <w:rFonts w:ascii="Times New Roman" w:hAnsi="Times New Roman"/>
          <w:sz w:val="24"/>
          <w:szCs w:val="24"/>
        </w:rPr>
        <w:t>9</w:t>
      </w:r>
      <w:r w:rsidR="00003F70">
        <w:rPr>
          <w:rFonts w:ascii="Times New Roman" w:hAnsi="Times New Roman"/>
          <w:sz w:val="24"/>
          <w:szCs w:val="24"/>
        </w:rPr>
        <w:t>8,4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>
        <w:rPr>
          <w:rFonts w:ascii="Times New Roman" w:hAnsi="Times New Roman"/>
          <w:sz w:val="24"/>
          <w:szCs w:val="24"/>
        </w:rPr>
        <w:t>19,</w:t>
      </w:r>
      <w:r w:rsidR="00003F70">
        <w:rPr>
          <w:rFonts w:ascii="Times New Roman" w:hAnsi="Times New Roman"/>
          <w:sz w:val="24"/>
          <w:szCs w:val="24"/>
        </w:rPr>
        <w:t>7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.</w:t>
      </w:r>
    </w:p>
    <w:p w:rsidR="00AA69AF" w:rsidRDefault="00AA69AF" w:rsidP="00AA69A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5 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удовлетворенность условиями оказания услуг</w:t>
      </w:r>
      <w:r>
        <w:rPr>
          <w:rFonts w:ascii="Times New Roman" w:hAnsi="Times New Roman"/>
          <w:sz w:val="24"/>
          <w:szCs w:val="24"/>
          <w:lang w:eastAsia="en-US"/>
        </w:rPr>
        <w:t>:</w:t>
      </w:r>
    </w:p>
    <w:p w:rsidR="00AA69AF" w:rsidRDefault="00AA69AF" w:rsidP="00AA69A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5.1    </w:t>
      </w:r>
      <w:r>
        <w:rPr>
          <w:rFonts w:ascii="Times New Roman" w:hAnsi="Times New Roman"/>
          <w:sz w:val="24"/>
          <w:szCs w:val="24"/>
        </w:rPr>
        <w:t>д</w:t>
      </w:r>
      <w:r w:rsidRPr="00575BE1">
        <w:rPr>
          <w:rFonts w:ascii="Times New Roman" w:hAnsi="Times New Roman"/>
          <w:sz w:val="24"/>
          <w:szCs w:val="24"/>
        </w:rPr>
        <w:t>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>
        <w:rPr>
          <w:rFonts w:ascii="Times New Roman" w:hAnsi="Times New Roman"/>
          <w:sz w:val="24"/>
          <w:szCs w:val="24"/>
        </w:rPr>
        <w:t>9</w:t>
      </w:r>
      <w:r w:rsidR="00003F70">
        <w:rPr>
          <w:rFonts w:ascii="Times New Roman" w:hAnsi="Times New Roman"/>
          <w:sz w:val="24"/>
          <w:szCs w:val="24"/>
        </w:rPr>
        <w:t>9</w:t>
      </w:r>
      <w:r w:rsidR="002F517F">
        <w:rPr>
          <w:rFonts w:ascii="Times New Roman" w:hAnsi="Times New Roman"/>
          <w:sz w:val="24"/>
          <w:szCs w:val="24"/>
        </w:rPr>
        <w:t>,3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>
        <w:rPr>
          <w:rFonts w:ascii="Times New Roman" w:hAnsi="Times New Roman"/>
          <w:sz w:val="24"/>
          <w:szCs w:val="24"/>
        </w:rPr>
        <w:t>2</w:t>
      </w:r>
      <w:r w:rsidR="00003F70">
        <w:rPr>
          <w:rFonts w:ascii="Times New Roman" w:hAnsi="Times New Roman"/>
          <w:sz w:val="24"/>
          <w:szCs w:val="24"/>
        </w:rPr>
        <w:t>9,8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>;</w:t>
      </w:r>
    </w:p>
    <w:p w:rsidR="00AA69AF" w:rsidRDefault="00AA69AF" w:rsidP="00AA69A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   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графиком работы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003F70">
        <w:rPr>
          <w:rFonts w:ascii="Times New Roman" w:hAnsi="Times New Roman"/>
          <w:sz w:val="24"/>
          <w:szCs w:val="24"/>
        </w:rPr>
        <w:t>98,8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>
        <w:rPr>
          <w:rFonts w:ascii="Times New Roman" w:hAnsi="Times New Roman"/>
          <w:sz w:val="24"/>
          <w:szCs w:val="24"/>
        </w:rPr>
        <w:t>19,</w:t>
      </w:r>
      <w:r w:rsidR="00003F70">
        <w:rPr>
          <w:rFonts w:ascii="Times New Roman" w:hAnsi="Times New Roman"/>
          <w:sz w:val="24"/>
          <w:szCs w:val="24"/>
        </w:rPr>
        <w:t>8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;</w:t>
      </w:r>
    </w:p>
    <w:p w:rsidR="00AA69AF" w:rsidRDefault="00AA69AF" w:rsidP="00AA69A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 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в целом условиями оказания услуг в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>
        <w:rPr>
          <w:rFonts w:ascii="Times New Roman" w:hAnsi="Times New Roman"/>
          <w:sz w:val="24"/>
          <w:szCs w:val="24"/>
        </w:rPr>
        <w:t>9</w:t>
      </w:r>
      <w:r w:rsidR="002F517F">
        <w:rPr>
          <w:rFonts w:ascii="Times New Roman" w:hAnsi="Times New Roman"/>
          <w:sz w:val="24"/>
          <w:szCs w:val="24"/>
        </w:rPr>
        <w:t>9</w:t>
      </w:r>
      <w:r w:rsidR="00003F70">
        <w:rPr>
          <w:rFonts w:ascii="Times New Roman" w:hAnsi="Times New Roman"/>
          <w:sz w:val="24"/>
          <w:szCs w:val="24"/>
        </w:rPr>
        <w:t>,6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003F70">
        <w:rPr>
          <w:rFonts w:ascii="Times New Roman" w:hAnsi="Times New Roman"/>
          <w:sz w:val="24"/>
          <w:szCs w:val="24"/>
        </w:rPr>
        <w:t>4</w:t>
      </w:r>
      <w:r w:rsidR="002F517F">
        <w:rPr>
          <w:rFonts w:ascii="Times New Roman" w:hAnsi="Times New Roman"/>
          <w:sz w:val="24"/>
          <w:szCs w:val="24"/>
        </w:rPr>
        <w:t>9</w:t>
      </w:r>
      <w:r w:rsidR="00003F70">
        <w:rPr>
          <w:rFonts w:ascii="Times New Roman" w:hAnsi="Times New Roman"/>
          <w:sz w:val="24"/>
          <w:szCs w:val="24"/>
        </w:rPr>
        <w:t>,8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.</w:t>
      </w:r>
    </w:p>
    <w:p w:rsidR="00AA69AF" w:rsidRPr="00E41252" w:rsidRDefault="00AA69AF" w:rsidP="00AA69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ответе на открытый вопрос «</w:t>
      </w:r>
      <w:r w:rsidRPr="007A2E2E">
        <w:rPr>
          <w:rFonts w:ascii="Times New Roman" w:hAnsi="Times New Roman"/>
          <w:sz w:val="24"/>
          <w:szCs w:val="24"/>
        </w:rPr>
        <w:t xml:space="preserve">Ваши предложения по улучшению условий оказания услуг в данном учреждении </w:t>
      </w:r>
      <w:r w:rsidRPr="00E41252">
        <w:rPr>
          <w:rFonts w:ascii="Times New Roman" w:hAnsi="Times New Roman"/>
          <w:sz w:val="24"/>
          <w:szCs w:val="24"/>
        </w:rPr>
        <w:t xml:space="preserve">культуры» </w:t>
      </w:r>
      <w:r w:rsidR="00003F70">
        <w:rPr>
          <w:rFonts w:ascii="Times New Roman" w:hAnsi="Times New Roman"/>
          <w:sz w:val="24"/>
          <w:szCs w:val="24"/>
        </w:rPr>
        <w:t>95</w:t>
      </w:r>
      <w:r w:rsidRPr="00E41252">
        <w:rPr>
          <w:rFonts w:ascii="Times New Roman" w:hAnsi="Times New Roman"/>
          <w:sz w:val="24"/>
          <w:szCs w:val="24"/>
        </w:rPr>
        <w:t>% респондентов не выразили особых пожеланий. У высказавших пожелания респондентов были следующие ответы:</w:t>
      </w:r>
    </w:p>
    <w:p w:rsidR="00AA69AF" w:rsidRPr="00E41252" w:rsidRDefault="00003F70" w:rsidP="00573B3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003F70">
        <w:rPr>
          <w:rFonts w:ascii="Times New Roman" w:hAnsi="Times New Roman"/>
          <w:sz w:val="24"/>
          <w:szCs w:val="24"/>
        </w:rPr>
        <w:t>еобходимо приобрести  большой тв экран для воспроизведения аудио и видео произведений</w:t>
      </w:r>
      <w:r w:rsidR="00AA69AF" w:rsidRPr="00E41252">
        <w:rPr>
          <w:rFonts w:ascii="Times New Roman" w:hAnsi="Times New Roman"/>
          <w:sz w:val="24"/>
          <w:szCs w:val="24"/>
        </w:rPr>
        <w:t>,</w:t>
      </w:r>
    </w:p>
    <w:p w:rsidR="00003F70" w:rsidRDefault="00003F70" w:rsidP="00003F70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003F70">
        <w:rPr>
          <w:rFonts w:ascii="Times New Roman" w:hAnsi="Times New Roman"/>
          <w:sz w:val="24"/>
          <w:szCs w:val="24"/>
        </w:rPr>
        <w:t xml:space="preserve">ребуется новое большее помещение под библиотеку или ремонт с </w:t>
      </w:r>
      <w:r>
        <w:rPr>
          <w:rFonts w:ascii="Times New Roman" w:hAnsi="Times New Roman"/>
          <w:sz w:val="24"/>
          <w:szCs w:val="24"/>
        </w:rPr>
        <w:t>отделкой и современным дизайном,</w:t>
      </w:r>
    </w:p>
    <w:p w:rsidR="00003F70" w:rsidRDefault="00003F70" w:rsidP="00003F70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003F70">
        <w:rPr>
          <w:rFonts w:ascii="Times New Roman" w:hAnsi="Times New Roman"/>
          <w:sz w:val="24"/>
          <w:szCs w:val="24"/>
        </w:rPr>
        <w:t>отелось бы большего тематического разнообразия. Книги для слабовидящих плоскопечатные не только о войне, но об обычной жизни - романы о любви, современные детективы, познавательные, стихи</w:t>
      </w:r>
      <w:r>
        <w:rPr>
          <w:rFonts w:ascii="Times New Roman" w:hAnsi="Times New Roman"/>
          <w:sz w:val="24"/>
          <w:szCs w:val="24"/>
        </w:rPr>
        <w:t>;</w:t>
      </w:r>
    </w:p>
    <w:p w:rsidR="00003F70" w:rsidRDefault="00003F70" w:rsidP="00003F70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03F70">
        <w:rPr>
          <w:rFonts w:ascii="Times New Roman" w:hAnsi="Times New Roman"/>
          <w:sz w:val="24"/>
          <w:szCs w:val="24"/>
        </w:rPr>
        <w:t>рошу ввести озвучивание книг в аудиоформате на заказ</w:t>
      </w:r>
      <w:r>
        <w:rPr>
          <w:rFonts w:ascii="Times New Roman" w:hAnsi="Times New Roman"/>
          <w:sz w:val="24"/>
          <w:szCs w:val="24"/>
        </w:rPr>
        <w:t>;</w:t>
      </w:r>
    </w:p>
    <w:p w:rsidR="00003F70" w:rsidRPr="00003F70" w:rsidRDefault="00003F70" w:rsidP="00003F70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003F70">
        <w:rPr>
          <w:rFonts w:ascii="Times New Roman" w:hAnsi="Times New Roman"/>
          <w:sz w:val="24"/>
          <w:szCs w:val="24"/>
        </w:rPr>
        <w:t>еобходимо наличие сигнальных табло и прочих средств для слепых и слабовидящих</w:t>
      </w:r>
      <w:r>
        <w:rPr>
          <w:rFonts w:ascii="Times New Roman" w:hAnsi="Times New Roman"/>
          <w:sz w:val="24"/>
          <w:szCs w:val="24"/>
        </w:rPr>
        <w:t>.</w:t>
      </w:r>
    </w:p>
    <w:p w:rsidR="00AA69AF" w:rsidRDefault="00AA69AF" w:rsidP="00AA69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Итоговые значения показателей, характеризующих общие критерии оценки качества условий оказания услуг </w:t>
      </w:r>
      <w:r w:rsidR="007C15C5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50DB">
        <w:rPr>
          <w:rFonts w:ascii="Times New Roman" w:hAnsi="Times New Roman"/>
          <w:sz w:val="24"/>
          <w:szCs w:val="24"/>
        </w:rPr>
        <w:t>«</w:t>
      </w:r>
      <w:r w:rsidR="007C15C5" w:rsidRPr="007C15C5">
        <w:rPr>
          <w:rFonts w:ascii="Times New Roman" w:hAnsi="Times New Roman"/>
          <w:i/>
          <w:sz w:val="24"/>
          <w:szCs w:val="24"/>
        </w:rPr>
        <w:t>Архангельская областная специальная библиотека для слепых</w:t>
      </w:r>
      <w:r>
        <w:rPr>
          <w:rFonts w:ascii="Times New Roman" w:hAnsi="Times New Roman"/>
          <w:sz w:val="24"/>
          <w:szCs w:val="24"/>
        </w:rPr>
        <w:t xml:space="preserve">», представлены на рисунке </w:t>
      </w:r>
      <w:r w:rsidR="004A4D2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и в </w:t>
      </w:r>
      <w:r w:rsidR="006920AC">
        <w:rPr>
          <w:rFonts w:ascii="Times New Roman" w:hAnsi="Times New Roman"/>
          <w:sz w:val="24"/>
          <w:szCs w:val="24"/>
        </w:rPr>
        <w:t>Приложении 2</w:t>
      </w:r>
      <w:r>
        <w:rPr>
          <w:rFonts w:ascii="Times New Roman" w:hAnsi="Times New Roman"/>
          <w:sz w:val="24"/>
          <w:szCs w:val="24"/>
        </w:rPr>
        <w:t>.</w:t>
      </w:r>
    </w:p>
    <w:p w:rsidR="00AA69AF" w:rsidRDefault="00AA69AF" w:rsidP="00AA69A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9AF" w:rsidRDefault="00003F70" w:rsidP="00AA69A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7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76925" cy="2162175"/>
            <wp:effectExtent l="19050" t="0" r="9525" b="0"/>
            <wp:docPr id="3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A69AF" w:rsidRDefault="00AA69AF" w:rsidP="00AA69A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4A4D2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Итоговые значения показателей независимой оценки качества условий оказания услуг в </w:t>
      </w:r>
      <w:r w:rsidR="007C15C5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50DB">
        <w:rPr>
          <w:rFonts w:ascii="Times New Roman" w:hAnsi="Times New Roman"/>
          <w:sz w:val="24"/>
          <w:szCs w:val="24"/>
        </w:rPr>
        <w:t>«</w:t>
      </w:r>
      <w:r w:rsidR="007C15C5" w:rsidRPr="007C15C5">
        <w:rPr>
          <w:rFonts w:ascii="Times New Roman" w:hAnsi="Times New Roman"/>
          <w:sz w:val="24"/>
          <w:szCs w:val="24"/>
        </w:rPr>
        <w:t>Архангельская областная специальная библиотека для слепых</w:t>
      </w:r>
      <w:r>
        <w:rPr>
          <w:rFonts w:ascii="Times New Roman" w:hAnsi="Times New Roman"/>
          <w:sz w:val="24"/>
          <w:szCs w:val="24"/>
        </w:rPr>
        <w:t>», баллы</w:t>
      </w:r>
    </w:p>
    <w:p w:rsidR="00AA69AF" w:rsidRDefault="00AA69AF" w:rsidP="00AA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69AF" w:rsidRDefault="00AA69AF" w:rsidP="00AA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116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 xml:space="preserve">при оценке качества условий оказания услуг в </w:t>
      </w:r>
      <w:r w:rsidR="00003F70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C15C5" w:rsidRPr="007C15C5">
        <w:rPr>
          <w:rFonts w:ascii="Times New Roman" w:hAnsi="Times New Roman"/>
          <w:i/>
          <w:sz w:val="24"/>
          <w:szCs w:val="24"/>
        </w:rPr>
        <w:t>Архангельская областная специальная библиотека для слепых</w:t>
      </w:r>
      <w:r w:rsidR="003649A7">
        <w:rPr>
          <w:rFonts w:ascii="Times New Roman" w:hAnsi="Times New Roman" w:cs="Times New Roman"/>
          <w:sz w:val="24"/>
          <w:szCs w:val="24"/>
        </w:rPr>
        <w:t>» выявлено, что 5 из 5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имеют высокую степень</w:t>
      </w:r>
      <w:r w:rsidR="003649A7">
        <w:rPr>
          <w:rFonts w:ascii="Times New Roman" w:hAnsi="Times New Roman" w:cs="Times New Roman"/>
          <w:sz w:val="24"/>
          <w:szCs w:val="24"/>
        </w:rPr>
        <w:t xml:space="preserve"> оценки.</w:t>
      </w:r>
    </w:p>
    <w:p w:rsidR="00AA69AF" w:rsidRDefault="006920AC" w:rsidP="00AA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оценка учреждения по 5 показателям (Приложение 3) </w:t>
      </w:r>
      <w:r w:rsidR="00AA69AF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03F70">
        <w:rPr>
          <w:rFonts w:ascii="Times New Roman" w:hAnsi="Times New Roman" w:cs="Times New Roman"/>
          <w:sz w:val="24"/>
          <w:szCs w:val="24"/>
        </w:rPr>
        <w:t>95,6</w:t>
      </w:r>
      <w:r w:rsidR="00AA69AF">
        <w:rPr>
          <w:rFonts w:ascii="Times New Roman" w:hAnsi="Times New Roman" w:cs="Times New Roman"/>
          <w:sz w:val="24"/>
          <w:szCs w:val="24"/>
        </w:rPr>
        <w:t xml:space="preserve"> баллов из 100.</w:t>
      </w:r>
    </w:p>
    <w:p w:rsidR="00AA69AF" w:rsidRDefault="00AA69AF" w:rsidP="00AA69A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рейтинге организаций, проходящих независимую оценку качества оказания услуг организациями культуры 202</w:t>
      </w:r>
      <w:r w:rsidR="007C15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года, </w:t>
      </w:r>
      <w:r w:rsidR="007C15C5">
        <w:rPr>
          <w:rFonts w:ascii="Times New Roman" w:hAnsi="Times New Roman" w:cs="Times New Roman"/>
          <w:sz w:val="24"/>
          <w:szCs w:val="24"/>
        </w:rPr>
        <w:t xml:space="preserve">организация культуры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C15C5" w:rsidRPr="007C15C5">
        <w:rPr>
          <w:rFonts w:ascii="Times New Roman" w:hAnsi="Times New Roman"/>
          <w:i/>
          <w:sz w:val="24"/>
          <w:szCs w:val="24"/>
        </w:rPr>
        <w:t>Архангельская областная специальная библиотека для слепых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554D7C">
        <w:rPr>
          <w:rFonts w:ascii="Times New Roman" w:hAnsi="Times New Roman" w:cs="Times New Roman"/>
          <w:sz w:val="24"/>
          <w:szCs w:val="24"/>
        </w:rPr>
        <w:t xml:space="preserve">занимает </w:t>
      </w:r>
      <w:r w:rsidR="00003F70">
        <w:rPr>
          <w:rFonts w:ascii="Times New Roman" w:hAnsi="Times New Roman" w:cs="Times New Roman"/>
          <w:sz w:val="24"/>
          <w:szCs w:val="24"/>
        </w:rPr>
        <w:t>5</w:t>
      </w:r>
      <w:r w:rsidR="007C15C5">
        <w:rPr>
          <w:rFonts w:ascii="Times New Roman" w:hAnsi="Times New Roman" w:cs="Times New Roman"/>
          <w:sz w:val="24"/>
          <w:szCs w:val="24"/>
        </w:rPr>
        <w:t xml:space="preserve"> место из 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E6A" w:rsidRDefault="00895E6A" w:rsidP="00895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за прошедшие три года оценка качества условий оказания услуг потребителями значительно не изменилась и осталась на высоком уровне (рисунок </w:t>
      </w:r>
      <w:r w:rsidR="004A4D2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). За прошедший период повысилась оценка </w:t>
      </w:r>
      <w:r w:rsidR="00003F70">
        <w:rPr>
          <w:rFonts w:ascii="Times New Roman" w:hAnsi="Times New Roman" w:cs="Times New Roman"/>
          <w:sz w:val="24"/>
          <w:szCs w:val="24"/>
        </w:rPr>
        <w:t xml:space="preserve">открытости и </w:t>
      </w:r>
      <w:r>
        <w:rPr>
          <w:rFonts w:ascii="Times New Roman" w:hAnsi="Times New Roman" w:cs="Times New Roman"/>
          <w:sz w:val="24"/>
          <w:szCs w:val="24"/>
        </w:rPr>
        <w:t xml:space="preserve">доступности </w:t>
      </w:r>
      <w:r w:rsidR="00003F70">
        <w:rPr>
          <w:rFonts w:ascii="Times New Roman" w:hAnsi="Times New Roman" w:cs="Times New Roman"/>
          <w:sz w:val="24"/>
          <w:szCs w:val="24"/>
        </w:rPr>
        <w:t>информации об организации, а также комфортность условий предоставления услуг в организации.</w:t>
      </w:r>
    </w:p>
    <w:p w:rsidR="00895E6A" w:rsidRDefault="00895E6A" w:rsidP="00895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E6A" w:rsidRDefault="00003F70" w:rsidP="00895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7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76925" cy="2571750"/>
            <wp:effectExtent l="19050" t="0" r="9525" b="0"/>
            <wp:docPr id="4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95E6A" w:rsidRDefault="00895E6A" w:rsidP="00895E6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4A4D2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/>
          <w:sz w:val="24"/>
          <w:szCs w:val="24"/>
        </w:rPr>
        <w:t xml:space="preserve">оказатели независимой оценки качества условий оказания услуг в организации </w:t>
      </w:r>
      <w:r w:rsidRPr="00A250DB">
        <w:rPr>
          <w:rFonts w:ascii="Times New Roman" w:hAnsi="Times New Roman"/>
          <w:sz w:val="24"/>
          <w:szCs w:val="24"/>
        </w:rPr>
        <w:t>«</w:t>
      </w:r>
      <w:r w:rsidR="004A4D2C" w:rsidRPr="007C15C5">
        <w:rPr>
          <w:rFonts w:ascii="Times New Roman" w:hAnsi="Times New Roman"/>
          <w:sz w:val="24"/>
          <w:szCs w:val="24"/>
        </w:rPr>
        <w:t>Архангельская областная специальная библиотека для слепых</w:t>
      </w:r>
      <w:r>
        <w:rPr>
          <w:rFonts w:ascii="Times New Roman" w:hAnsi="Times New Roman"/>
          <w:sz w:val="24"/>
          <w:szCs w:val="24"/>
        </w:rPr>
        <w:t>» в 2019 и 2021 гг., баллы</w:t>
      </w:r>
    </w:p>
    <w:p w:rsidR="00740974" w:rsidRPr="00740974" w:rsidRDefault="00740974" w:rsidP="0081024F">
      <w:pPr>
        <w:pageBreakBefore/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</w:t>
      </w:r>
      <w:r w:rsidRPr="00DE6DAF">
        <w:rPr>
          <w:rFonts w:ascii="Times New Roman" w:hAnsi="Times New Roman"/>
          <w:b/>
          <w:sz w:val="24"/>
          <w:szCs w:val="24"/>
        </w:rPr>
        <w:t xml:space="preserve"> </w:t>
      </w:r>
      <w:bookmarkStart w:id="3" w:name="Организация4"/>
      <w:r w:rsidR="00495135" w:rsidRPr="00495135">
        <w:rPr>
          <w:rFonts w:ascii="Times New Roman" w:hAnsi="Times New Roman"/>
          <w:b/>
          <w:sz w:val="24"/>
          <w:szCs w:val="24"/>
        </w:rPr>
        <w:t>Государственное бюджетное учреждение культуры Архангельской области «Поморская филармония»</w:t>
      </w:r>
      <w:r w:rsidR="00495135">
        <w:rPr>
          <w:rFonts w:ascii="Times New Roman" w:hAnsi="Times New Roman"/>
          <w:sz w:val="24"/>
          <w:szCs w:val="24"/>
        </w:rPr>
        <w:t xml:space="preserve">    </w:t>
      </w:r>
    </w:p>
    <w:bookmarkEnd w:id="3"/>
    <w:p w:rsidR="00740974" w:rsidRDefault="00740974" w:rsidP="0074097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974" w:rsidRDefault="00740974" w:rsidP="00740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0B4">
        <w:rPr>
          <w:rFonts w:ascii="Times New Roman" w:hAnsi="Times New Roman" w:cs="Times New Roman"/>
          <w:sz w:val="24"/>
          <w:szCs w:val="24"/>
        </w:rPr>
        <w:t>Социально-демографический портрет потребителя</w:t>
      </w:r>
      <w:r w:rsidRPr="00942607">
        <w:rPr>
          <w:rFonts w:ascii="Times New Roman" w:hAnsi="Times New Roman" w:cs="Times New Roman"/>
          <w:sz w:val="24"/>
          <w:szCs w:val="24"/>
        </w:rPr>
        <w:t xml:space="preserve"> (</w:t>
      </w:r>
      <w:r w:rsidRPr="00942607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24D">
        <w:rPr>
          <w:rFonts w:ascii="Times New Roman" w:hAnsi="Times New Roman" w:cs="Times New Roman"/>
          <w:sz w:val="24"/>
          <w:szCs w:val="24"/>
        </w:rPr>
        <w:t xml:space="preserve">= </w:t>
      </w:r>
      <w:r w:rsidR="004A724D" w:rsidRPr="004A724D">
        <w:rPr>
          <w:rFonts w:ascii="Times New Roman" w:hAnsi="Times New Roman" w:cs="Times New Roman"/>
          <w:sz w:val="24"/>
          <w:szCs w:val="24"/>
        </w:rPr>
        <w:t>616</w:t>
      </w:r>
      <w:r w:rsidRPr="004A724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9426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 таблице 1</w:t>
      </w:r>
      <w:r w:rsidR="004A724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0974" w:rsidRPr="004A724D" w:rsidRDefault="00740974" w:rsidP="0074097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67C6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4A724D">
        <w:rPr>
          <w:rFonts w:ascii="Times New Roman" w:hAnsi="Times New Roman" w:cs="Times New Roman"/>
          <w:i/>
          <w:sz w:val="24"/>
          <w:szCs w:val="24"/>
        </w:rPr>
        <w:t>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78"/>
        <w:gridCol w:w="1843"/>
        <w:gridCol w:w="1950"/>
      </w:tblGrid>
      <w:tr w:rsidR="00740974" w:rsidRPr="0017392F" w:rsidTr="0081024F">
        <w:tc>
          <w:tcPr>
            <w:tcW w:w="5778" w:type="dxa"/>
            <w:vAlign w:val="bottom"/>
          </w:tcPr>
          <w:p w:rsidR="00740974" w:rsidRPr="0017392F" w:rsidRDefault="00740974" w:rsidP="00554D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Пол респондентов</w:t>
            </w:r>
          </w:p>
        </w:tc>
        <w:tc>
          <w:tcPr>
            <w:tcW w:w="1843" w:type="dxa"/>
            <w:vAlign w:val="center"/>
          </w:tcPr>
          <w:p w:rsidR="00740974" w:rsidRPr="0017392F" w:rsidRDefault="00740974" w:rsidP="0081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опрошенных</w:t>
            </w:r>
          </w:p>
        </w:tc>
        <w:tc>
          <w:tcPr>
            <w:tcW w:w="1950" w:type="dxa"/>
            <w:vAlign w:val="center"/>
          </w:tcPr>
          <w:p w:rsidR="00740974" w:rsidRPr="0017392F" w:rsidRDefault="00740974" w:rsidP="0081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 выборке (%)</w:t>
            </w:r>
          </w:p>
        </w:tc>
      </w:tr>
      <w:tr w:rsidR="00740974" w:rsidRPr="0017392F" w:rsidTr="0081024F">
        <w:tc>
          <w:tcPr>
            <w:tcW w:w="5778" w:type="dxa"/>
          </w:tcPr>
          <w:p w:rsidR="00740974" w:rsidRPr="0017392F" w:rsidRDefault="00740974" w:rsidP="00740974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1843" w:type="dxa"/>
            <w:vAlign w:val="center"/>
          </w:tcPr>
          <w:p w:rsidR="00740974" w:rsidRPr="009C5C43" w:rsidRDefault="004A724D" w:rsidP="0074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50" w:type="dxa"/>
            <w:vAlign w:val="center"/>
          </w:tcPr>
          <w:p w:rsidR="00740974" w:rsidRPr="00495135" w:rsidRDefault="004A724D" w:rsidP="0074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</w:tr>
      <w:tr w:rsidR="00495135" w:rsidRPr="0017392F" w:rsidTr="0081024F">
        <w:tc>
          <w:tcPr>
            <w:tcW w:w="5778" w:type="dxa"/>
          </w:tcPr>
          <w:p w:rsidR="00495135" w:rsidRPr="0017392F" w:rsidRDefault="00495135" w:rsidP="00740974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843" w:type="dxa"/>
            <w:vAlign w:val="center"/>
          </w:tcPr>
          <w:p w:rsidR="00495135" w:rsidRPr="009C5C43" w:rsidRDefault="004A724D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950" w:type="dxa"/>
            <w:vAlign w:val="center"/>
          </w:tcPr>
          <w:p w:rsidR="00495135" w:rsidRPr="00495135" w:rsidRDefault="004A724D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</w:tr>
      <w:tr w:rsidR="00495135" w:rsidRPr="0017392F" w:rsidTr="0081024F">
        <w:tc>
          <w:tcPr>
            <w:tcW w:w="5778" w:type="dxa"/>
          </w:tcPr>
          <w:p w:rsidR="00495135" w:rsidRPr="0017392F" w:rsidRDefault="00495135" w:rsidP="007409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Возраст респондентов</w:t>
            </w:r>
          </w:p>
        </w:tc>
        <w:tc>
          <w:tcPr>
            <w:tcW w:w="1843" w:type="dxa"/>
            <w:vAlign w:val="center"/>
          </w:tcPr>
          <w:p w:rsidR="00495135" w:rsidRPr="009C5C43" w:rsidRDefault="00495135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495135" w:rsidRPr="00495135" w:rsidRDefault="00495135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35" w:rsidRPr="0017392F" w:rsidTr="0081024F">
        <w:tc>
          <w:tcPr>
            <w:tcW w:w="5778" w:type="dxa"/>
          </w:tcPr>
          <w:p w:rsidR="00495135" w:rsidRPr="0017392F" w:rsidRDefault="00495135" w:rsidP="00740974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25 лет</w:t>
            </w:r>
          </w:p>
        </w:tc>
        <w:tc>
          <w:tcPr>
            <w:tcW w:w="1843" w:type="dxa"/>
            <w:vAlign w:val="center"/>
          </w:tcPr>
          <w:p w:rsidR="00495135" w:rsidRPr="009C5C43" w:rsidRDefault="004A724D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50" w:type="dxa"/>
            <w:vAlign w:val="center"/>
          </w:tcPr>
          <w:p w:rsidR="00495135" w:rsidRPr="00495135" w:rsidRDefault="004A724D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495135" w:rsidRPr="0017392F" w:rsidTr="0081024F">
        <w:tc>
          <w:tcPr>
            <w:tcW w:w="5778" w:type="dxa"/>
          </w:tcPr>
          <w:p w:rsidR="00495135" w:rsidRPr="0017392F" w:rsidRDefault="00495135" w:rsidP="00740974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26 – 35 лет</w:t>
            </w:r>
          </w:p>
        </w:tc>
        <w:tc>
          <w:tcPr>
            <w:tcW w:w="1843" w:type="dxa"/>
            <w:vAlign w:val="center"/>
          </w:tcPr>
          <w:p w:rsidR="00495135" w:rsidRPr="009C5C43" w:rsidRDefault="004A724D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950" w:type="dxa"/>
            <w:vAlign w:val="center"/>
          </w:tcPr>
          <w:p w:rsidR="00495135" w:rsidRPr="00495135" w:rsidRDefault="004A724D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</w:tr>
      <w:tr w:rsidR="00495135" w:rsidRPr="0017392F" w:rsidTr="0081024F">
        <w:tc>
          <w:tcPr>
            <w:tcW w:w="5778" w:type="dxa"/>
          </w:tcPr>
          <w:p w:rsidR="00495135" w:rsidRPr="0017392F" w:rsidRDefault="00495135" w:rsidP="00740974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36 – 54 года</w:t>
            </w:r>
          </w:p>
        </w:tc>
        <w:tc>
          <w:tcPr>
            <w:tcW w:w="1843" w:type="dxa"/>
            <w:vAlign w:val="center"/>
          </w:tcPr>
          <w:p w:rsidR="00495135" w:rsidRPr="009C5C43" w:rsidRDefault="004A724D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950" w:type="dxa"/>
            <w:vAlign w:val="center"/>
          </w:tcPr>
          <w:p w:rsidR="00495135" w:rsidRPr="00495135" w:rsidRDefault="004A724D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</w:tr>
      <w:tr w:rsidR="00495135" w:rsidRPr="0017392F" w:rsidTr="0081024F">
        <w:tc>
          <w:tcPr>
            <w:tcW w:w="5778" w:type="dxa"/>
          </w:tcPr>
          <w:p w:rsidR="00495135" w:rsidRPr="0017392F" w:rsidRDefault="00495135" w:rsidP="00740974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старше 55 лет</w:t>
            </w:r>
          </w:p>
        </w:tc>
        <w:tc>
          <w:tcPr>
            <w:tcW w:w="1843" w:type="dxa"/>
            <w:vAlign w:val="center"/>
          </w:tcPr>
          <w:p w:rsidR="00495135" w:rsidRPr="009C5C43" w:rsidRDefault="004A724D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950" w:type="dxa"/>
            <w:vAlign w:val="center"/>
          </w:tcPr>
          <w:p w:rsidR="00495135" w:rsidRPr="00495135" w:rsidRDefault="004A724D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95135" w:rsidRPr="0017392F" w:rsidTr="0081024F">
        <w:tc>
          <w:tcPr>
            <w:tcW w:w="5778" w:type="dxa"/>
          </w:tcPr>
          <w:p w:rsidR="00495135" w:rsidRPr="0017392F" w:rsidRDefault="00495135" w:rsidP="007409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образования респондентов</w:t>
            </w:r>
          </w:p>
        </w:tc>
        <w:tc>
          <w:tcPr>
            <w:tcW w:w="1843" w:type="dxa"/>
            <w:vAlign w:val="center"/>
          </w:tcPr>
          <w:p w:rsidR="00495135" w:rsidRPr="009C5C43" w:rsidRDefault="00495135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495135" w:rsidRPr="00495135" w:rsidRDefault="00495135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35" w:rsidRPr="0017392F" w:rsidTr="0081024F">
        <w:tc>
          <w:tcPr>
            <w:tcW w:w="5778" w:type="dxa"/>
          </w:tcPr>
          <w:p w:rsidR="00495135" w:rsidRPr="0017392F" w:rsidRDefault="00495135" w:rsidP="00740974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1843" w:type="dxa"/>
            <w:vAlign w:val="center"/>
          </w:tcPr>
          <w:p w:rsidR="00495135" w:rsidRPr="009C5C43" w:rsidRDefault="004A724D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950" w:type="dxa"/>
            <w:vAlign w:val="center"/>
          </w:tcPr>
          <w:p w:rsidR="00495135" w:rsidRPr="00495135" w:rsidRDefault="004A724D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495135" w:rsidRPr="0017392F" w:rsidTr="0081024F">
        <w:tc>
          <w:tcPr>
            <w:tcW w:w="5778" w:type="dxa"/>
          </w:tcPr>
          <w:p w:rsidR="00495135" w:rsidRPr="0017392F" w:rsidRDefault="00495135" w:rsidP="00740974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1843" w:type="dxa"/>
            <w:vAlign w:val="center"/>
          </w:tcPr>
          <w:p w:rsidR="00495135" w:rsidRPr="009C5C43" w:rsidRDefault="004A724D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950" w:type="dxa"/>
            <w:vAlign w:val="center"/>
          </w:tcPr>
          <w:p w:rsidR="00495135" w:rsidRPr="00495135" w:rsidRDefault="004A724D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495135" w:rsidRPr="0017392F" w:rsidTr="0081024F">
        <w:tc>
          <w:tcPr>
            <w:tcW w:w="5778" w:type="dxa"/>
          </w:tcPr>
          <w:p w:rsidR="00495135" w:rsidRPr="0017392F" w:rsidRDefault="00495135" w:rsidP="00A95BF3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 (общее) </w:t>
            </w:r>
          </w:p>
        </w:tc>
        <w:tc>
          <w:tcPr>
            <w:tcW w:w="1843" w:type="dxa"/>
            <w:vAlign w:val="center"/>
          </w:tcPr>
          <w:p w:rsidR="00495135" w:rsidRPr="009C5C43" w:rsidRDefault="004A724D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50" w:type="dxa"/>
            <w:vAlign w:val="center"/>
          </w:tcPr>
          <w:p w:rsidR="00495135" w:rsidRPr="00495135" w:rsidRDefault="004A724D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4A724D" w:rsidRPr="0017392F" w:rsidTr="0081024F">
        <w:tc>
          <w:tcPr>
            <w:tcW w:w="5778" w:type="dxa"/>
          </w:tcPr>
          <w:p w:rsidR="004A724D" w:rsidRPr="0017392F" w:rsidRDefault="004A724D" w:rsidP="00A95BF3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Неполное среднее</w:t>
            </w:r>
          </w:p>
        </w:tc>
        <w:tc>
          <w:tcPr>
            <w:tcW w:w="1843" w:type="dxa"/>
            <w:vAlign w:val="center"/>
          </w:tcPr>
          <w:p w:rsidR="004A724D" w:rsidRPr="009C5C43" w:rsidRDefault="004A724D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50" w:type="dxa"/>
            <w:vAlign w:val="center"/>
          </w:tcPr>
          <w:p w:rsidR="004A724D" w:rsidRPr="00495135" w:rsidRDefault="004A724D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A724D" w:rsidRPr="0017392F" w:rsidTr="0081024F">
        <w:tc>
          <w:tcPr>
            <w:tcW w:w="5778" w:type="dxa"/>
          </w:tcPr>
          <w:p w:rsidR="004A724D" w:rsidRPr="0017392F" w:rsidRDefault="004A724D" w:rsidP="00A95BF3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</w:t>
            </w:r>
          </w:p>
        </w:tc>
        <w:tc>
          <w:tcPr>
            <w:tcW w:w="1843" w:type="dxa"/>
            <w:vAlign w:val="center"/>
          </w:tcPr>
          <w:p w:rsidR="004A724D" w:rsidRPr="009C5C43" w:rsidRDefault="004A724D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  <w:vAlign w:val="center"/>
          </w:tcPr>
          <w:p w:rsidR="004A724D" w:rsidRPr="00495135" w:rsidRDefault="004A724D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95135" w:rsidRPr="0017392F" w:rsidTr="0081024F">
        <w:tc>
          <w:tcPr>
            <w:tcW w:w="5778" w:type="dxa"/>
          </w:tcPr>
          <w:p w:rsidR="00495135" w:rsidRPr="0017392F" w:rsidRDefault="00495135" w:rsidP="0074097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Статус потребителя услуги</w:t>
            </w:r>
          </w:p>
        </w:tc>
        <w:tc>
          <w:tcPr>
            <w:tcW w:w="1843" w:type="dxa"/>
            <w:vAlign w:val="center"/>
          </w:tcPr>
          <w:p w:rsidR="00495135" w:rsidRPr="009C5C43" w:rsidRDefault="00495135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495135" w:rsidRPr="00495135" w:rsidRDefault="00495135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35" w:rsidRPr="0017392F" w:rsidTr="0081024F">
        <w:tc>
          <w:tcPr>
            <w:tcW w:w="5778" w:type="dxa"/>
          </w:tcPr>
          <w:p w:rsidR="00495135" w:rsidRPr="0017392F" w:rsidRDefault="00495135" w:rsidP="00740974">
            <w:p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1843" w:type="dxa"/>
            <w:vAlign w:val="center"/>
          </w:tcPr>
          <w:p w:rsidR="00495135" w:rsidRPr="009C5C43" w:rsidRDefault="004A724D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950" w:type="dxa"/>
            <w:vAlign w:val="center"/>
          </w:tcPr>
          <w:p w:rsidR="00495135" w:rsidRPr="00495135" w:rsidRDefault="004A724D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495135" w:rsidRPr="0017392F" w:rsidTr="0081024F">
        <w:tc>
          <w:tcPr>
            <w:tcW w:w="5778" w:type="dxa"/>
          </w:tcPr>
          <w:p w:rsidR="00495135" w:rsidRPr="0017392F" w:rsidRDefault="00495135" w:rsidP="00740974">
            <w:p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(законный представитель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) несовершеннолетнего потребителя услуг</w:t>
            </w:r>
          </w:p>
        </w:tc>
        <w:tc>
          <w:tcPr>
            <w:tcW w:w="1843" w:type="dxa"/>
            <w:vAlign w:val="center"/>
          </w:tcPr>
          <w:p w:rsidR="00495135" w:rsidRPr="009C5C43" w:rsidRDefault="004A724D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50" w:type="dxa"/>
            <w:vAlign w:val="center"/>
          </w:tcPr>
          <w:p w:rsidR="00495135" w:rsidRPr="00495135" w:rsidRDefault="004A724D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740974" w:rsidRPr="0017392F" w:rsidTr="0081024F">
        <w:tc>
          <w:tcPr>
            <w:tcW w:w="5778" w:type="dxa"/>
          </w:tcPr>
          <w:p w:rsidR="00740974" w:rsidRPr="0017392F" w:rsidRDefault="00554D7C" w:rsidP="00554D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vAlign w:val="center"/>
          </w:tcPr>
          <w:p w:rsidR="00740974" w:rsidRPr="0017392F" w:rsidRDefault="004A724D" w:rsidP="0074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1950" w:type="dxa"/>
            <w:vAlign w:val="center"/>
          </w:tcPr>
          <w:p w:rsidR="00740974" w:rsidRPr="0017392F" w:rsidRDefault="00740974" w:rsidP="0074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95135" w:rsidRDefault="00495135" w:rsidP="007409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974" w:rsidRPr="002F40DF" w:rsidRDefault="00740974" w:rsidP="007409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0DF">
        <w:rPr>
          <w:rFonts w:ascii="Times New Roman" w:hAnsi="Times New Roman" w:cs="Times New Roman"/>
          <w:sz w:val="24"/>
          <w:szCs w:val="24"/>
        </w:rPr>
        <w:t xml:space="preserve">Результаты оценки </w:t>
      </w:r>
      <w:r>
        <w:rPr>
          <w:rFonts w:ascii="Times New Roman" w:hAnsi="Times New Roman" w:cs="Times New Roman"/>
          <w:sz w:val="24"/>
          <w:szCs w:val="24"/>
        </w:rPr>
        <w:t>информации об организации культуры, размещенной на официальном сайте и информационных стендах в помещ</w:t>
      </w:r>
      <w:r w:rsidR="004A724D">
        <w:rPr>
          <w:rFonts w:ascii="Times New Roman" w:hAnsi="Times New Roman" w:cs="Times New Roman"/>
          <w:sz w:val="24"/>
          <w:szCs w:val="24"/>
        </w:rPr>
        <w:t>ениях, представлены в Таблице 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0974" w:rsidRDefault="00740974" w:rsidP="0074097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</w:t>
      </w:r>
      <w:r w:rsidR="004A724D">
        <w:rPr>
          <w:rFonts w:ascii="Times New Roman" w:hAnsi="Times New Roman" w:cs="Times New Roman"/>
          <w:i/>
          <w:sz w:val="24"/>
          <w:szCs w:val="24"/>
        </w:rPr>
        <w:t>3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5"/>
        <w:gridCol w:w="1961"/>
        <w:gridCol w:w="1613"/>
      </w:tblGrid>
      <w:tr w:rsidR="00495135" w:rsidRPr="00361142" w:rsidTr="00495135">
        <w:trPr>
          <w:jc w:val="center"/>
        </w:trPr>
        <w:tc>
          <w:tcPr>
            <w:tcW w:w="5845" w:type="dxa"/>
            <w:vAlign w:val="center"/>
          </w:tcPr>
          <w:p w:rsidR="00495135" w:rsidRPr="00361142" w:rsidRDefault="00495135" w:rsidP="004951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42">
              <w:rPr>
                <w:rFonts w:ascii="Times New Roman" w:hAnsi="Times New Roman"/>
                <w:color w:val="000000"/>
                <w:sz w:val="24"/>
                <w:szCs w:val="24"/>
              </w:rPr>
              <w:t>Перечень информации</w:t>
            </w:r>
          </w:p>
        </w:tc>
        <w:tc>
          <w:tcPr>
            <w:tcW w:w="1961" w:type="dxa"/>
          </w:tcPr>
          <w:p w:rsidR="00495135" w:rsidRPr="00361142" w:rsidRDefault="00495135" w:rsidP="0049513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>на информационных стендах в помещении организации</w:t>
            </w:r>
          </w:p>
        </w:tc>
        <w:tc>
          <w:tcPr>
            <w:tcW w:w="1613" w:type="dxa"/>
          </w:tcPr>
          <w:p w:rsidR="00495135" w:rsidRPr="00361142" w:rsidRDefault="00495135" w:rsidP="0049513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>на официа</w:t>
            </w:r>
            <w:r w:rsidR="00445B84">
              <w:rPr>
                <w:rFonts w:ascii="Times New Roman" w:hAnsi="Times New Roman"/>
                <w:b/>
                <w:sz w:val="24"/>
                <w:szCs w:val="24"/>
              </w:rPr>
              <w:t>льном сайте организации в сети «</w:t>
            </w: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>Интернет»</w:t>
            </w:r>
          </w:p>
        </w:tc>
      </w:tr>
      <w:tr w:rsidR="00495135" w:rsidRPr="00361142" w:rsidTr="00495135">
        <w:trPr>
          <w:jc w:val="center"/>
        </w:trPr>
        <w:tc>
          <w:tcPr>
            <w:tcW w:w="5845" w:type="dxa"/>
          </w:tcPr>
          <w:p w:rsidR="00495135" w:rsidRPr="00361142" w:rsidRDefault="00495135" w:rsidP="00495135">
            <w:pPr>
              <w:pStyle w:val="Default"/>
            </w:pPr>
            <w:r w:rsidRPr="00361142">
              <w:rPr>
                <w:b/>
                <w:bCs/>
              </w:rPr>
              <w:t xml:space="preserve">I. Общая информация об организации культуры </w:t>
            </w:r>
          </w:p>
        </w:tc>
        <w:tc>
          <w:tcPr>
            <w:tcW w:w="1961" w:type="dxa"/>
          </w:tcPr>
          <w:p w:rsidR="00495135" w:rsidRPr="00361142" w:rsidRDefault="00495135" w:rsidP="0049513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</w:tcPr>
          <w:p w:rsidR="00495135" w:rsidRPr="00361142" w:rsidRDefault="00495135" w:rsidP="0049513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135" w:rsidRPr="00361142" w:rsidTr="00495135">
        <w:trPr>
          <w:jc w:val="center"/>
        </w:trPr>
        <w:tc>
          <w:tcPr>
            <w:tcW w:w="5845" w:type="dxa"/>
          </w:tcPr>
          <w:p w:rsidR="00495135" w:rsidRPr="00361142" w:rsidRDefault="00495135" w:rsidP="00495135">
            <w:pPr>
              <w:pStyle w:val="s1"/>
              <w:numPr>
                <w:ilvl w:val="0"/>
                <w:numId w:val="195"/>
              </w:numPr>
              <w:shd w:val="clear" w:color="auto" w:fill="FFFFFF"/>
              <w:tabs>
                <w:tab w:val="left" w:pos="303"/>
              </w:tabs>
              <w:spacing w:before="0" w:beforeAutospacing="0" w:after="0" w:afterAutospacing="0"/>
              <w:ind w:left="0" w:firstLine="19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1961" w:type="dxa"/>
            <w:vAlign w:val="center"/>
          </w:tcPr>
          <w:p w:rsidR="00495135" w:rsidRPr="003649A7" w:rsidRDefault="002A1E8C" w:rsidP="002A1E8C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vAlign w:val="center"/>
          </w:tcPr>
          <w:p w:rsidR="00495135" w:rsidRPr="003649A7" w:rsidRDefault="00495135" w:rsidP="00495135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95135" w:rsidRPr="00361142" w:rsidTr="00495135">
        <w:trPr>
          <w:jc w:val="center"/>
        </w:trPr>
        <w:tc>
          <w:tcPr>
            <w:tcW w:w="5845" w:type="dxa"/>
          </w:tcPr>
          <w:p w:rsidR="00495135" w:rsidRPr="00361142" w:rsidRDefault="00495135" w:rsidP="00495135">
            <w:pPr>
              <w:pStyle w:val="s1"/>
              <w:numPr>
                <w:ilvl w:val="0"/>
                <w:numId w:val="195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1961" w:type="dxa"/>
            <w:vAlign w:val="center"/>
          </w:tcPr>
          <w:p w:rsidR="00495135" w:rsidRPr="003649A7" w:rsidRDefault="002A1E8C" w:rsidP="002A1E8C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vAlign w:val="center"/>
          </w:tcPr>
          <w:p w:rsidR="00495135" w:rsidRPr="003649A7" w:rsidRDefault="00495135" w:rsidP="00495135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95135" w:rsidRPr="00361142" w:rsidTr="00495135">
        <w:trPr>
          <w:jc w:val="center"/>
        </w:trPr>
        <w:tc>
          <w:tcPr>
            <w:tcW w:w="5845" w:type="dxa"/>
          </w:tcPr>
          <w:p w:rsidR="00495135" w:rsidRPr="00361142" w:rsidRDefault="00495135" w:rsidP="00495135">
            <w:pPr>
              <w:pStyle w:val="s1"/>
              <w:numPr>
                <w:ilvl w:val="0"/>
                <w:numId w:val="195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</w:t>
            </w:r>
            <w:r>
              <w:rPr>
                <w:color w:val="000000"/>
              </w:rPr>
              <w:t xml:space="preserve"> </w:t>
            </w:r>
            <w:r w:rsidRPr="00361142">
              <w:rPr>
                <w:color w:val="000000"/>
              </w:rPr>
              <w:t>учредителей</w:t>
            </w:r>
          </w:p>
        </w:tc>
        <w:tc>
          <w:tcPr>
            <w:tcW w:w="1961" w:type="dxa"/>
            <w:vAlign w:val="center"/>
          </w:tcPr>
          <w:p w:rsidR="00495135" w:rsidRPr="003649A7" w:rsidRDefault="002A1E8C" w:rsidP="002A1E8C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vAlign w:val="center"/>
          </w:tcPr>
          <w:p w:rsidR="00495135" w:rsidRPr="003649A7" w:rsidRDefault="00495135" w:rsidP="00495135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0,5</w:t>
            </w:r>
          </w:p>
        </w:tc>
      </w:tr>
      <w:tr w:rsidR="00495135" w:rsidRPr="00361142" w:rsidTr="00495135">
        <w:trPr>
          <w:jc w:val="center"/>
        </w:trPr>
        <w:tc>
          <w:tcPr>
            <w:tcW w:w="5845" w:type="dxa"/>
          </w:tcPr>
          <w:p w:rsidR="00495135" w:rsidRPr="00361142" w:rsidRDefault="00495135" w:rsidP="00495135">
            <w:pPr>
              <w:pStyle w:val="s1"/>
              <w:numPr>
                <w:ilvl w:val="0"/>
                <w:numId w:val="195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1961" w:type="dxa"/>
            <w:vAlign w:val="center"/>
          </w:tcPr>
          <w:p w:rsidR="00495135" w:rsidRPr="003649A7" w:rsidRDefault="00495135" w:rsidP="00495135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13" w:type="dxa"/>
            <w:vAlign w:val="center"/>
          </w:tcPr>
          <w:p w:rsidR="00495135" w:rsidRPr="003649A7" w:rsidRDefault="00495135" w:rsidP="00495135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95135" w:rsidRPr="00361142" w:rsidTr="00495135">
        <w:trPr>
          <w:jc w:val="center"/>
        </w:trPr>
        <w:tc>
          <w:tcPr>
            <w:tcW w:w="5845" w:type="dxa"/>
          </w:tcPr>
          <w:p w:rsidR="00495135" w:rsidRPr="00361142" w:rsidRDefault="00495135" w:rsidP="00495135">
            <w:pPr>
              <w:pStyle w:val="s1"/>
              <w:numPr>
                <w:ilvl w:val="0"/>
                <w:numId w:val="195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1961" w:type="dxa"/>
            <w:vAlign w:val="center"/>
          </w:tcPr>
          <w:p w:rsidR="00495135" w:rsidRPr="003649A7" w:rsidRDefault="002A1E8C" w:rsidP="002A1E8C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vAlign w:val="center"/>
          </w:tcPr>
          <w:p w:rsidR="00495135" w:rsidRPr="003649A7" w:rsidRDefault="00495135" w:rsidP="00495135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95135" w:rsidRPr="00361142" w:rsidTr="00495135">
        <w:trPr>
          <w:jc w:val="center"/>
        </w:trPr>
        <w:tc>
          <w:tcPr>
            <w:tcW w:w="5845" w:type="dxa"/>
          </w:tcPr>
          <w:p w:rsidR="00495135" w:rsidRPr="00361142" w:rsidRDefault="00495135" w:rsidP="00495135">
            <w:pPr>
              <w:pStyle w:val="s1"/>
              <w:numPr>
                <w:ilvl w:val="0"/>
                <w:numId w:val="195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Режим, график работы организации культуры</w:t>
            </w:r>
          </w:p>
        </w:tc>
        <w:tc>
          <w:tcPr>
            <w:tcW w:w="1961" w:type="dxa"/>
            <w:vAlign w:val="center"/>
          </w:tcPr>
          <w:p w:rsidR="00495135" w:rsidRPr="003649A7" w:rsidRDefault="002A1E8C" w:rsidP="002A1E8C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vAlign w:val="center"/>
          </w:tcPr>
          <w:p w:rsidR="00495135" w:rsidRPr="003649A7" w:rsidRDefault="00495135" w:rsidP="00495135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95135" w:rsidRPr="00361142" w:rsidTr="00495135">
        <w:trPr>
          <w:jc w:val="center"/>
        </w:trPr>
        <w:tc>
          <w:tcPr>
            <w:tcW w:w="5845" w:type="dxa"/>
          </w:tcPr>
          <w:p w:rsidR="00495135" w:rsidRPr="00361142" w:rsidRDefault="00495135" w:rsidP="00495135">
            <w:pPr>
              <w:pStyle w:val="s1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61142">
              <w:rPr>
                <w:b/>
                <w:bCs/>
              </w:rPr>
              <w:t>II. Информация о деятельности организации культуры</w:t>
            </w:r>
          </w:p>
        </w:tc>
        <w:tc>
          <w:tcPr>
            <w:tcW w:w="1961" w:type="dxa"/>
            <w:vAlign w:val="center"/>
          </w:tcPr>
          <w:p w:rsidR="00495135" w:rsidRPr="003649A7" w:rsidRDefault="00495135" w:rsidP="00495135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95135" w:rsidRPr="003649A7" w:rsidRDefault="00495135" w:rsidP="00495135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5135" w:rsidRPr="00361142" w:rsidTr="00495135">
        <w:trPr>
          <w:jc w:val="center"/>
        </w:trPr>
        <w:tc>
          <w:tcPr>
            <w:tcW w:w="5845" w:type="dxa"/>
          </w:tcPr>
          <w:p w:rsidR="00495135" w:rsidRPr="00361142" w:rsidRDefault="00495135" w:rsidP="00495135">
            <w:pPr>
              <w:pStyle w:val="s1"/>
              <w:numPr>
                <w:ilvl w:val="0"/>
                <w:numId w:val="195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Виды предоставляемых услуг организацией культуры</w:t>
            </w:r>
          </w:p>
        </w:tc>
        <w:tc>
          <w:tcPr>
            <w:tcW w:w="1961" w:type="dxa"/>
            <w:vAlign w:val="center"/>
          </w:tcPr>
          <w:p w:rsidR="00495135" w:rsidRPr="003649A7" w:rsidRDefault="002A1E8C" w:rsidP="002A1E8C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vAlign w:val="center"/>
          </w:tcPr>
          <w:p w:rsidR="00495135" w:rsidRPr="003649A7" w:rsidRDefault="00495135" w:rsidP="00495135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95135" w:rsidRPr="00361142" w:rsidTr="00495135">
        <w:trPr>
          <w:jc w:val="center"/>
        </w:trPr>
        <w:tc>
          <w:tcPr>
            <w:tcW w:w="5845" w:type="dxa"/>
          </w:tcPr>
          <w:p w:rsidR="00495135" w:rsidRPr="00361142" w:rsidRDefault="00495135" w:rsidP="00495135">
            <w:pPr>
              <w:pStyle w:val="s1"/>
              <w:numPr>
                <w:ilvl w:val="0"/>
                <w:numId w:val="195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  <w:tc>
          <w:tcPr>
            <w:tcW w:w="1961" w:type="dxa"/>
            <w:vAlign w:val="center"/>
          </w:tcPr>
          <w:p w:rsidR="00495135" w:rsidRPr="003649A7" w:rsidRDefault="002A1E8C" w:rsidP="002A1E8C">
            <w:pPr>
              <w:pStyle w:val="a7"/>
              <w:widowControl w:val="0"/>
              <w:spacing w:after="0" w:line="240" w:lineRule="auto"/>
              <w:ind w:left="613" w:firstLine="129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vAlign w:val="center"/>
          </w:tcPr>
          <w:p w:rsidR="00495135" w:rsidRPr="003649A7" w:rsidRDefault="00495135" w:rsidP="00495135">
            <w:pPr>
              <w:pStyle w:val="a7"/>
              <w:widowControl w:val="0"/>
              <w:spacing w:after="0" w:line="240" w:lineRule="auto"/>
              <w:ind w:left="613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0</w:t>
            </w:r>
          </w:p>
        </w:tc>
      </w:tr>
      <w:tr w:rsidR="00495135" w:rsidRPr="00361142" w:rsidTr="00495135">
        <w:trPr>
          <w:jc w:val="center"/>
        </w:trPr>
        <w:tc>
          <w:tcPr>
            <w:tcW w:w="5845" w:type="dxa"/>
          </w:tcPr>
          <w:p w:rsidR="00495135" w:rsidRPr="00361142" w:rsidRDefault="00495135" w:rsidP="00495135">
            <w:pPr>
              <w:pStyle w:val="s1"/>
              <w:numPr>
                <w:ilvl w:val="0"/>
                <w:numId w:val="195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Материально-техническое обеспечение предоставления услуг</w:t>
            </w:r>
          </w:p>
        </w:tc>
        <w:tc>
          <w:tcPr>
            <w:tcW w:w="1961" w:type="dxa"/>
            <w:vAlign w:val="center"/>
          </w:tcPr>
          <w:p w:rsidR="00495135" w:rsidRPr="003649A7" w:rsidRDefault="00495135" w:rsidP="00495135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13" w:type="dxa"/>
            <w:vAlign w:val="center"/>
          </w:tcPr>
          <w:p w:rsidR="00495135" w:rsidRPr="003649A7" w:rsidRDefault="00495135" w:rsidP="00495135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95135" w:rsidRPr="00361142" w:rsidTr="00495135">
        <w:trPr>
          <w:jc w:val="center"/>
        </w:trPr>
        <w:tc>
          <w:tcPr>
            <w:tcW w:w="5845" w:type="dxa"/>
          </w:tcPr>
          <w:p w:rsidR="00495135" w:rsidRPr="00361142" w:rsidRDefault="00495135" w:rsidP="00495135">
            <w:pPr>
              <w:pStyle w:val="s1"/>
              <w:numPr>
                <w:ilvl w:val="0"/>
                <w:numId w:val="195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 xml:space="preserve">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961" w:type="dxa"/>
            <w:vAlign w:val="center"/>
          </w:tcPr>
          <w:p w:rsidR="00495135" w:rsidRPr="003649A7" w:rsidRDefault="00495135" w:rsidP="00495135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13" w:type="dxa"/>
            <w:vAlign w:val="center"/>
          </w:tcPr>
          <w:p w:rsidR="00495135" w:rsidRPr="003649A7" w:rsidRDefault="00495135" w:rsidP="00495135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95135" w:rsidRPr="00361142" w:rsidTr="00495135">
        <w:trPr>
          <w:jc w:val="center"/>
        </w:trPr>
        <w:tc>
          <w:tcPr>
            <w:tcW w:w="5845" w:type="dxa"/>
          </w:tcPr>
          <w:p w:rsidR="00495135" w:rsidRPr="00361142" w:rsidRDefault="00495135" w:rsidP="00495135">
            <w:pPr>
              <w:pStyle w:val="s1"/>
              <w:numPr>
                <w:ilvl w:val="0"/>
                <w:numId w:val="195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1961" w:type="dxa"/>
            <w:vAlign w:val="center"/>
          </w:tcPr>
          <w:p w:rsidR="00495135" w:rsidRPr="003649A7" w:rsidRDefault="002A1E8C" w:rsidP="002A1E8C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vAlign w:val="center"/>
          </w:tcPr>
          <w:p w:rsidR="00495135" w:rsidRPr="003649A7" w:rsidRDefault="00495135" w:rsidP="00495135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95135" w:rsidRPr="00361142" w:rsidTr="00495135">
        <w:trPr>
          <w:jc w:val="center"/>
        </w:trPr>
        <w:tc>
          <w:tcPr>
            <w:tcW w:w="5845" w:type="dxa"/>
          </w:tcPr>
          <w:p w:rsidR="00495135" w:rsidRPr="00361142" w:rsidRDefault="00495135" w:rsidP="00495135">
            <w:pPr>
              <w:pStyle w:val="s1"/>
              <w:numPr>
                <w:ilvl w:val="0"/>
                <w:numId w:val="195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деятельности)*</w:t>
            </w:r>
          </w:p>
        </w:tc>
        <w:tc>
          <w:tcPr>
            <w:tcW w:w="1961" w:type="dxa"/>
            <w:vAlign w:val="center"/>
          </w:tcPr>
          <w:p w:rsidR="00495135" w:rsidRPr="003649A7" w:rsidRDefault="002A1E8C" w:rsidP="002A1E8C">
            <w:pPr>
              <w:pStyle w:val="a7"/>
              <w:widowControl w:val="0"/>
              <w:spacing w:after="0" w:line="240" w:lineRule="auto"/>
              <w:ind w:left="613" w:firstLine="129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13" w:type="dxa"/>
            <w:vAlign w:val="center"/>
          </w:tcPr>
          <w:p w:rsidR="00495135" w:rsidRPr="003649A7" w:rsidRDefault="00495135" w:rsidP="00495135">
            <w:pPr>
              <w:pStyle w:val="a7"/>
              <w:widowControl w:val="0"/>
              <w:spacing w:after="0" w:line="240" w:lineRule="auto"/>
              <w:ind w:left="613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495135" w:rsidRPr="00361142" w:rsidTr="00495135">
        <w:trPr>
          <w:jc w:val="center"/>
        </w:trPr>
        <w:tc>
          <w:tcPr>
            <w:tcW w:w="5845" w:type="dxa"/>
          </w:tcPr>
          <w:p w:rsidR="00495135" w:rsidRPr="00361142" w:rsidRDefault="00495135" w:rsidP="00495135">
            <w:pPr>
              <w:pStyle w:val="s1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61142">
              <w:rPr>
                <w:b/>
                <w:bCs/>
              </w:rPr>
              <w:t xml:space="preserve">III. Информация о независимой оценке качества </w:t>
            </w:r>
          </w:p>
        </w:tc>
        <w:tc>
          <w:tcPr>
            <w:tcW w:w="1961" w:type="dxa"/>
            <w:vAlign w:val="center"/>
          </w:tcPr>
          <w:p w:rsidR="00495135" w:rsidRPr="003649A7" w:rsidRDefault="00495135" w:rsidP="00495135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95135" w:rsidRPr="003649A7" w:rsidRDefault="00495135" w:rsidP="00495135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5135" w:rsidRPr="00361142" w:rsidTr="00495135">
        <w:trPr>
          <w:jc w:val="center"/>
        </w:trPr>
        <w:tc>
          <w:tcPr>
            <w:tcW w:w="5845" w:type="dxa"/>
          </w:tcPr>
          <w:p w:rsidR="00495135" w:rsidRPr="00361142" w:rsidRDefault="00495135" w:rsidP="00495135">
            <w:pPr>
              <w:pStyle w:val="s1"/>
              <w:numPr>
                <w:ilvl w:val="0"/>
                <w:numId w:val="195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</w:p>
        </w:tc>
        <w:tc>
          <w:tcPr>
            <w:tcW w:w="1961" w:type="dxa"/>
            <w:vAlign w:val="center"/>
          </w:tcPr>
          <w:p w:rsidR="00495135" w:rsidRPr="003649A7" w:rsidRDefault="002A1E8C" w:rsidP="002A1E8C">
            <w:pPr>
              <w:pStyle w:val="a7"/>
              <w:widowControl w:val="0"/>
              <w:spacing w:after="0" w:line="240" w:lineRule="auto"/>
              <w:ind w:firstLine="22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vAlign w:val="center"/>
          </w:tcPr>
          <w:p w:rsidR="00495135" w:rsidRPr="003649A7" w:rsidRDefault="00495135" w:rsidP="00495135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0,5</w:t>
            </w:r>
          </w:p>
        </w:tc>
      </w:tr>
      <w:tr w:rsidR="00495135" w:rsidRPr="00361142" w:rsidTr="00495135">
        <w:trPr>
          <w:jc w:val="center"/>
        </w:trPr>
        <w:tc>
          <w:tcPr>
            <w:tcW w:w="5845" w:type="dxa"/>
          </w:tcPr>
          <w:p w:rsidR="00495135" w:rsidRPr="00361142" w:rsidRDefault="00495135" w:rsidP="0049513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961" w:type="dxa"/>
          </w:tcPr>
          <w:p w:rsidR="00495135" w:rsidRPr="00361142" w:rsidRDefault="002A1E8C" w:rsidP="00495135">
            <w:pPr>
              <w:widowControl w:val="0"/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 из 9</w:t>
            </w:r>
          </w:p>
        </w:tc>
        <w:tc>
          <w:tcPr>
            <w:tcW w:w="1613" w:type="dxa"/>
          </w:tcPr>
          <w:p w:rsidR="00495135" w:rsidRPr="00361142" w:rsidRDefault="00495135" w:rsidP="00495135">
            <w:pPr>
              <w:widowControl w:val="0"/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 (из 12</w:t>
            </w:r>
            <w:r w:rsidRPr="003611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:rsidR="00554D7C" w:rsidRDefault="00554D7C" w:rsidP="0049513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974" w:rsidRDefault="00740974" w:rsidP="007409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оценка открытости и доступности информации о деятельности учреждения культуры </w:t>
      </w:r>
      <w:r w:rsidRPr="00A250DB">
        <w:rPr>
          <w:rFonts w:ascii="Times New Roman" w:hAnsi="Times New Roman"/>
          <w:sz w:val="24"/>
          <w:szCs w:val="24"/>
        </w:rPr>
        <w:t>«</w:t>
      </w:r>
      <w:r w:rsidR="00495135" w:rsidRPr="00495135">
        <w:rPr>
          <w:rFonts w:ascii="Times New Roman" w:hAnsi="Times New Roman"/>
          <w:i/>
          <w:sz w:val="24"/>
          <w:szCs w:val="24"/>
        </w:rPr>
        <w:t>Поморская филармония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270DDD">
        <w:rPr>
          <w:rFonts w:ascii="Times New Roman" w:hAnsi="Times New Roman"/>
          <w:sz w:val="24"/>
          <w:szCs w:val="24"/>
        </w:rPr>
        <w:t>размещенной на общедо</w:t>
      </w:r>
      <w:r>
        <w:rPr>
          <w:rFonts w:ascii="Times New Roman" w:hAnsi="Times New Roman"/>
          <w:sz w:val="24"/>
          <w:szCs w:val="24"/>
        </w:rPr>
        <w:t>ступных информационных</w:t>
      </w:r>
      <w:r w:rsidR="00495135">
        <w:rPr>
          <w:rFonts w:ascii="Times New Roman" w:hAnsi="Times New Roman"/>
          <w:sz w:val="24"/>
          <w:szCs w:val="24"/>
        </w:rPr>
        <w:t xml:space="preserve"> ресурсах в сети Интернет (на 10</w:t>
      </w:r>
      <w:r>
        <w:rPr>
          <w:rFonts w:ascii="Times New Roman" w:hAnsi="Times New Roman"/>
          <w:sz w:val="24"/>
          <w:szCs w:val="24"/>
        </w:rPr>
        <w:t xml:space="preserve"> с</w:t>
      </w:r>
      <w:r w:rsidR="00495135">
        <w:rPr>
          <w:rFonts w:ascii="Times New Roman" w:hAnsi="Times New Roman"/>
          <w:sz w:val="24"/>
          <w:szCs w:val="24"/>
        </w:rPr>
        <w:t>ентября 2021 г.), составляет 7</w:t>
      </w:r>
      <w:r>
        <w:rPr>
          <w:rFonts w:ascii="Times New Roman" w:hAnsi="Times New Roman"/>
          <w:sz w:val="24"/>
          <w:szCs w:val="24"/>
        </w:rPr>
        <w:t xml:space="preserve"> баллов и соответствует </w:t>
      </w:r>
      <w:r w:rsidR="00554D7C">
        <w:rPr>
          <w:rFonts w:ascii="Times New Roman" w:hAnsi="Times New Roman"/>
          <w:sz w:val="24"/>
          <w:szCs w:val="24"/>
        </w:rPr>
        <w:t>среднему</w:t>
      </w:r>
      <w:r>
        <w:rPr>
          <w:rFonts w:ascii="Times New Roman" w:hAnsi="Times New Roman"/>
          <w:sz w:val="24"/>
          <w:szCs w:val="24"/>
        </w:rPr>
        <w:t xml:space="preserve"> уровню полноты информации и информационных объектов (критерий 1.1.).  </w:t>
      </w:r>
    </w:p>
    <w:p w:rsidR="00254A62" w:rsidRDefault="00254A62" w:rsidP="007409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Замечания:</w:t>
      </w:r>
    </w:p>
    <w:p w:rsidR="00495135" w:rsidRDefault="00495135" w:rsidP="004951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74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нет информации об учредителе: телефон и адрес сайта;</w:t>
      </w:r>
    </w:p>
    <w:p w:rsidR="00495135" w:rsidRPr="007A7740" w:rsidRDefault="00495135" w:rsidP="004951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нет учредительных документов и документов ПХД;</w:t>
      </w:r>
    </w:p>
    <w:p w:rsidR="00495135" w:rsidRPr="007A7740" w:rsidRDefault="00495135" w:rsidP="004951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740">
        <w:rPr>
          <w:rFonts w:ascii="Times New Roman" w:hAnsi="Times New Roman"/>
          <w:sz w:val="24"/>
          <w:szCs w:val="24"/>
        </w:rPr>
        <w:t xml:space="preserve">- </w:t>
      </w:r>
      <w:r w:rsidRPr="00EA7764">
        <w:rPr>
          <w:rFonts w:ascii="Times New Roman" w:hAnsi="Times New Roman"/>
          <w:sz w:val="24"/>
          <w:szCs w:val="24"/>
          <w:shd w:val="clear" w:color="auto" w:fill="FFFFFF"/>
        </w:rPr>
        <w:t xml:space="preserve">результаты независимой оценки качества (НОК) есть только за 2014 год, хотя оценка проводилась еще и в </w:t>
      </w:r>
      <w:r>
        <w:rPr>
          <w:rFonts w:ascii="Times New Roman" w:hAnsi="Times New Roman"/>
          <w:sz w:val="24"/>
          <w:szCs w:val="24"/>
          <w:shd w:val="clear" w:color="auto" w:fill="FFFFFF"/>
        </w:rPr>
        <w:t>2018 году; нет ссылки на анкету НОК</w:t>
      </w:r>
      <w:r w:rsidRPr="007A7740">
        <w:rPr>
          <w:rFonts w:ascii="Times New Roman" w:hAnsi="Times New Roman"/>
          <w:sz w:val="24"/>
          <w:szCs w:val="24"/>
        </w:rPr>
        <w:t>.</w:t>
      </w:r>
    </w:p>
    <w:p w:rsidR="0081024F" w:rsidRDefault="0081024F" w:rsidP="007409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наличия информации, размещенной на информационных стендах, </w:t>
      </w:r>
      <w:r w:rsidRPr="002A1E8C">
        <w:rPr>
          <w:rFonts w:ascii="Times New Roman" w:hAnsi="Times New Roman"/>
          <w:sz w:val="24"/>
          <w:szCs w:val="24"/>
        </w:rPr>
        <w:t xml:space="preserve">составляет </w:t>
      </w:r>
      <w:r w:rsidR="002A1E8C" w:rsidRPr="002A1E8C">
        <w:rPr>
          <w:rFonts w:ascii="Times New Roman" w:hAnsi="Times New Roman"/>
          <w:sz w:val="24"/>
          <w:szCs w:val="24"/>
        </w:rPr>
        <w:t>9</w:t>
      </w:r>
      <w:r w:rsidRPr="002A1E8C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 xml:space="preserve"> из 9 возможных и соответствует отличному уровню полноты информации. </w:t>
      </w:r>
    </w:p>
    <w:p w:rsidR="00740974" w:rsidRDefault="00740974" w:rsidP="007409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 удовлетворенности граждан качеством условий оказания услуг организации </w:t>
      </w:r>
      <w:r w:rsidRPr="00A250DB">
        <w:rPr>
          <w:rFonts w:ascii="Times New Roman" w:hAnsi="Times New Roman"/>
          <w:sz w:val="24"/>
          <w:szCs w:val="24"/>
        </w:rPr>
        <w:t>«</w:t>
      </w:r>
      <w:r w:rsidR="00495135" w:rsidRPr="00495135">
        <w:rPr>
          <w:rFonts w:ascii="Times New Roman" w:hAnsi="Times New Roman"/>
          <w:i/>
          <w:sz w:val="24"/>
          <w:szCs w:val="24"/>
        </w:rPr>
        <w:t>Поморская филармония</w:t>
      </w:r>
      <w:r>
        <w:rPr>
          <w:rFonts w:ascii="Times New Roman" w:hAnsi="Times New Roman"/>
          <w:sz w:val="24"/>
          <w:szCs w:val="24"/>
        </w:rPr>
        <w:t>», выявленные на основе массового анкетного о</w:t>
      </w:r>
      <w:r w:rsidR="004A724D">
        <w:rPr>
          <w:rFonts w:ascii="Times New Roman" w:hAnsi="Times New Roman"/>
          <w:sz w:val="24"/>
          <w:szCs w:val="24"/>
        </w:rPr>
        <w:t>проса, представлены на рисунке 10</w:t>
      </w:r>
      <w:r>
        <w:rPr>
          <w:rFonts w:ascii="Times New Roman" w:hAnsi="Times New Roman"/>
          <w:sz w:val="24"/>
          <w:szCs w:val="24"/>
        </w:rPr>
        <w:t xml:space="preserve">, а также в </w:t>
      </w:r>
      <w:r w:rsidR="004A724D">
        <w:rPr>
          <w:rFonts w:ascii="Times New Roman" w:hAnsi="Times New Roman"/>
          <w:sz w:val="24"/>
          <w:szCs w:val="24"/>
        </w:rPr>
        <w:t>Приложении 2. Согласно рисунку 10</w:t>
      </w:r>
      <w:r>
        <w:rPr>
          <w:rFonts w:ascii="Times New Roman" w:hAnsi="Times New Roman"/>
          <w:sz w:val="24"/>
          <w:szCs w:val="24"/>
        </w:rPr>
        <w:t>, выявлена высокая удовлетворенность потребителями открытостью и достоверностью информации о деятельности организации, а также высокая удовлетворенность лиц с ограниченными возможностями доступностью услуг организации.</w:t>
      </w:r>
    </w:p>
    <w:p w:rsidR="00740974" w:rsidRDefault="00740974" w:rsidP="007409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0974" w:rsidRDefault="00445B84" w:rsidP="0074097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B8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95975" cy="4429125"/>
            <wp:effectExtent l="19050" t="0" r="9525" b="0"/>
            <wp:docPr id="4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40974" w:rsidRDefault="004A724D" w:rsidP="0074097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10</w:t>
      </w:r>
      <w:r w:rsidR="00740974">
        <w:rPr>
          <w:rFonts w:ascii="Times New Roman" w:hAnsi="Times New Roman"/>
          <w:sz w:val="24"/>
          <w:szCs w:val="24"/>
        </w:rPr>
        <w:t xml:space="preserve">. Показатели удовлетворенности граждан качеством условий оказания услуг организации </w:t>
      </w:r>
      <w:r w:rsidR="00740974" w:rsidRPr="00A250DB">
        <w:rPr>
          <w:rFonts w:ascii="Times New Roman" w:hAnsi="Times New Roman"/>
          <w:sz w:val="24"/>
          <w:szCs w:val="24"/>
        </w:rPr>
        <w:t>«</w:t>
      </w:r>
      <w:r w:rsidR="00495135" w:rsidRPr="00495135">
        <w:rPr>
          <w:rFonts w:ascii="Times New Roman" w:hAnsi="Times New Roman"/>
          <w:sz w:val="24"/>
          <w:szCs w:val="24"/>
        </w:rPr>
        <w:t>Поморская филармония</w:t>
      </w:r>
      <w:r w:rsidR="00740974">
        <w:rPr>
          <w:rFonts w:ascii="Times New Roman" w:hAnsi="Times New Roman"/>
          <w:sz w:val="24"/>
          <w:szCs w:val="24"/>
        </w:rPr>
        <w:t>», %</w:t>
      </w:r>
    </w:p>
    <w:p w:rsidR="00740974" w:rsidRDefault="00740974" w:rsidP="0074097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974" w:rsidRDefault="00740974" w:rsidP="007409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Значения показателей, характеризующих общие критерии оценки качества условий оказания услуг организацией  культуры </w:t>
      </w:r>
      <w:r w:rsidRPr="00A250DB">
        <w:rPr>
          <w:rFonts w:ascii="Times New Roman" w:hAnsi="Times New Roman"/>
          <w:sz w:val="24"/>
          <w:szCs w:val="24"/>
        </w:rPr>
        <w:t>«</w:t>
      </w:r>
      <w:r w:rsidR="00495135" w:rsidRPr="00495135">
        <w:rPr>
          <w:rFonts w:ascii="Times New Roman" w:hAnsi="Times New Roman"/>
          <w:i/>
          <w:sz w:val="24"/>
          <w:szCs w:val="24"/>
        </w:rPr>
        <w:t>Поморская филармония</w:t>
      </w:r>
      <w:r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высчитанные на основе данных оценок информационных материалов, анкетного опроса потребителей и контрольных закупок/посещений, следующие:</w:t>
      </w:r>
    </w:p>
    <w:p w:rsidR="00740974" w:rsidRPr="00337544" w:rsidRDefault="00740974" w:rsidP="00573B36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37544">
        <w:rPr>
          <w:rFonts w:ascii="Times New Roman" w:hAnsi="Times New Roman"/>
          <w:sz w:val="24"/>
          <w:szCs w:val="24"/>
        </w:rPr>
        <w:t xml:space="preserve">критерий - </w:t>
      </w:r>
      <w:r w:rsidRPr="00337544">
        <w:rPr>
          <w:rFonts w:ascii="Times New Roman" w:hAnsi="Times New Roman"/>
          <w:sz w:val="24"/>
          <w:szCs w:val="24"/>
          <w:lang w:eastAsia="en-US"/>
        </w:rPr>
        <w:t>открытость и доступность информации об организации культуры:</w:t>
      </w:r>
    </w:p>
    <w:p w:rsidR="00740974" w:rsidRDefault="00740974" w:rsidP="00573B36">
      <w:pPr>
        <w:pStyle w:val="a7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– значение показателя равно </w:t>
      </w:r>
      <w:r w:rsidR="00445B84">
        <w:rPr>
          <w:rFonts w:ascii="Times New Roman" w:hAnsi="Times New Roman"/>
          <w:sz w:val="24"/>
          <w:szCs w:val="24"/>
        </w:rPr>
        <w:t>76,2</w:t>
      </w:r>
      <w:r>
        <w:rPr>
          <w:rFonts w:ascii="Times New Roman" w:hAnsi="Times New Roman"/>
          <w:sz w:val="24"/>
          <w:szCs w:val="24"/>
        </w:rPr>
        <w:t xml:space="preserve"> баллов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445B84">
        <w:rPr>
          <w:rFonts w:ascii="Times New Roman" w:hAnsi="Times New Roman"/>
          <w:sz w:val="24"/>
          <w:szCs w:val="24"/>
        </w:rPr>
        <w:t>22,9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баллов;</w:t>
      </w:r>
    </w:p>
    <w:p w:rsidR="00740974" w:rsidRDefault="00740974" w:rsidP="00573B36">
      <w:pPr>
        <w:pStyle w:val="a7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 – значение показателя равно </w:t>
      </w:r>
      <w:r>
        <w:rPr>
          <w:rFonts w:ascii="Times New Roman" w:hAnsi="Times New Roman"/>
          <w:sz w:val="24"/>
          <w:szCs w:val="24"/>
        </w:rPr>
        <w:t>100 баллов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>
        <w:rPr>
          <w:rFonts w:ascii="Times New Roman" w:hAnsi="Times New Roman"/>
          <w:sz w:val="24"/>
          <w:szCs w:val="24"/>
        </w:rPr>
        <w:t>30</w:t>
      </w:r>
      <w:r w:rsidRPr="00337544">
        <w:rPr>
          <w:rFonts w:ascii="Times New Roman" w:hAnsi="Times New Roman"/>
          <w:sz w:val="24"/>
          <w:szCs w:val="24"/>
        </w:rPr>
        <w:t xml:space="preserve"> баллов;</w:t>
      </w:r>
    </w:p>
    <w:p w:rsidR="00740974" w:rsidRPr="00337544" w:rsidRDefault="00740974" w:rsidP="00573B36">
      <w:pPr>
        <w:pStyle w:val="a7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 – значение показателя равно </w:t>
      </w:r>
      <w:r w:rsidR="00445B84">
        <w:rPr>
          <w:rFonts w:ascii="Times New Roman" w:hAnsi="Times New Roman"/>
          <w:sz w:val="24"/>
          <w:szCs w:val="24"/>
        </w:rPr>
        <w:t>98,1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445B84">
        <w:rPr>
          <w:rFonts w:ascii="Times New Roman" w:hAnsi="Times New Roman"/>
          <w:sz w:val="24"/>
          <w:szCs w:val="24"/>
        </w:rPr>
        <w:t>39,2</w:t>
      </w:r>
      <w:r w:rsidRPr="00337544">
        <w:rPr>
          <w:rFonts w:ascii="Times New Roman" w:hAnsi="Times New Roman"/>
          <w:sz w:val="24"/>
          <w:szCs w:val="24"/>
        </w:rPr>
        <w:t>баллов.</w:t>
      </w:r>
    </w:p>
    <w:p w:rsidR="00740974" w:rsidRDefault="00740974" w:rsidP="00573B36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комфортность условий предоставления услуг</w:t>
      </w:r>
      <w:r>
        <w:rPr>
          <w:rFonts w:ascii="Times New Roman" w:hAnsi="Times New Roman"/>
          <w:sz w:val="24"/>
          <w:szCs w:val="24"/>
          <w:lang w:eastAsia="en-US"/>
        </w:rPr>
        <w:t>:</w:t>
      </w:r>
    </w:p>
    <w:p w:rsidR="00740974" w:rsidRPr="00337544" w:rsidRDefault="00740974" w:rsidP="007409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 </w:t>
      </w:r>
      <w:r w:rsidRPr="00337544">
        <w:rPr>
          <w:rFonts w:ascii="Times New Roman" w:hAnsi="Times New Roman"/>
          <w:sz w:val="24"/>
          <w:szCs w:val="24"/>
        </w:rPr>
        <w:t>обеспечение в организации комфортных условий для предоставления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>
        <w:rPr>
          <w:rFonts w:ascii="Times New Roman" w:hAnsi="Times New Roman"/>
          <w:sz w:val="24"/>
          <w:szCs w:val="24"/>
        </w:rPr>
        <w:t>100</w:t>
      </w:r>
      <w:r w:rsidRPr="00785B2F">
        <w:rPr>
          <w:rFonts w:ascii="Times New Roman" w:hAnsi="Times New Roman"/>
          <w:sz w:val="24"/>
          <w:szCs w:val="24"/>
        </w:rPr>
        <w:t xml:space="preserve"> баллов, с учетом его значимости – </w:t>
      </w:r>
      <w:r>
        <w:rPr>
          <w:rFonts w:ascii="Times New Roman" w:hAnsi="Times New Roman"/>
          <w:sz w:val="24"/>
          <w:szCs w:val="24"/>
        </w:rPr>
        <w:t>50</w:t>
      </w:r>
      <w:r w:rsidRPr="00337544">
        <w:rPr>
          <w:rFonts w:ascii="Times New Roman" w:hAnsi="Times New Roman"/>
          <w:sz w:val="24"/>
          <w:szCs w:val="24"/>
        </w:rPr>
        <w:t xml:space="preserve"> баллов;</w:t>
      </w:r>
    </w:p>
    <w:p w:rsidR="00740974" w:rsidRPr="00337544" w:rsidRDefault="00740974" w:rsidP="00740974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2.3.</w:t>
      </w:r>
      <w:r w:rsidRPr="00337544">
        <w:rPr>
          <w:rFonts w:ascii="Times New Roman" w:hAnsi="Times New Roman"/>
          <w:sz w:val="24"/>
          <w:szCs w:val="24"/>
        </w:rPr>
        <w:t xml:space="preserve">  доля получателей услуг, удовлетворенных комфортностью условий предоставления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445B84">
        <w:rPr>
          <w:rFonts w:ascii="Times New Roman" w:hAnsi="Times New Roman"/>
          <w:sz w:val="24"/>
          <w:szCs w:val="24"/>
        </w:rPr>
        <w:t>97,2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445B84">
        <w:rPr>
          <w:rFonts w:ascii="Times New Roman" w:hAnsi="Times New Roman"/>
          <w:sz w:val="24"/>
          <w:szCs w:val="24"/>
        </w:rPr>
        <w:t>48,6</w:t>
      </w:r>
      <w:r>
        <w:rPr>
          <w:rFonts w:ascii="Times New Roman" w:hAnsi="Times New Roman"/>
          <w:sz w:val="24"/>
          <w:szCs w:val="24"/>
        </w:rPr>
        <w:t xml:space="preserve"> баллов</w:t>
      </w:r>
      <w:r w:rsidRPr="00337544">
        <w:rPr>
          <w:rFonts w:ascii="Times New Roman" w:hAnsi="Times New Roman"/>
          <w:sz w:val="24"/>
          <w:szCs w:val="24"/>
        </w:rPr>
        <w:t>.</w:t>
      </w:r>
    </w:p>
    <w:p w:rsidR="00740974" w:rsidRPr="00A87CE2" w:rsidRDefault="00740974" w:rsidP="00740974">
      <w:pPr>
        <w:pStyle w:val="a7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3 критерий - </w:t>
      </w:r>
      <w:r w:rsidRPr="00A87CE2">
        <w:rPr>
          <w:rFonts w:ascii="Times New Roman" w:hAnsi="Times New Roman"/>
          <w:sz w:val="24"/>
          <w:szCs w:val="24"/>
          <w:lang w:eastAsia="en-US"/>
        </w:rPr>
        <w:t>доступность услуг для инвалидов:</w:t>
      </w:r>
    </w:p>
    <w:p w:rsidR="00740974" w:rsidRPr="00A87CE2" w:rsidRDefault="00740974" w:rsidP="007409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  <w:lang w:eastAsia="en-US"/>
        </w:rPr>
        <w:t xml:space="preserve">3.1  </w:t>
      </w:r>
      <w:r w:rsidRPr="00A87CE2">
        <w:rPr>
          <w:rFonts w:ascii="Times New Roman" w:hAnsi="Times New Roman"/>
          <w:sz w:val="24"/>
          <w:szCs w:val="24"/>
        </w:rPr>
        <w:t xml:space="preserve">оборудование территории, прилегающей к организации, и ее помещений с учетом доступности для инвалидов – значение показателя равно </w:t>
      </w:r>
      <w:r w:rsidR="00445B84">
        <w:rPr>
          <w:rFonts w:ascii="Times New Roman" w:hAnsi="Times New Roman"/>
          <w:sz w:val="24"/>
          <w:szCs w:val="24"/>
        </w:rPr>
        <w:t>4</w:t>
      </w:r>
      <w:r w:rsidRPr="00A87CE2">
        <w:rPr>
          <w:rFonts w:ascii="Times New Roman" w:hAnsi="Times New Roman"/>
          <w:sz w:val="24"/>
          <w:szCs w:val="24"/>
        </w:rPr>
        <w:t xml:space="preserve">0 баллов, с учетом его значимости – </w:t>
      </w:r>
      <w:r w:rsidR="00445B84">
        <w:rPr>
          <w:rFonts w:ascii="Times New Roman" w:hAnsi="Times New Roman"/>
          <w:sz w:val="24"/>
          <w:szCs w:val="24"/>
        </w:rPr>
        <w:t>12</w:t>
      </w:r>
      <w:r w:rsidRPr="00A87CE2">
        <w:rPr>
          <w:rFonts w:ascii="Times New Roman" w:hAnsi="Times New Roman"/>
          <w:sz w:val="24"/>
          <w:szCs w:val="24"/>
        </w:rPr>
        <w:t xml:space="preserve"> баллов;</w:t>
      </w:r>
    </w:p>
    <w:p w:rsidR="00740974" w:rsidRPr="00A87CE2" w:rsidRDefault="00740974" w:rsidP="007409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</w:rPr>
        <w:t xml:space="preserve">3.2   обеспечение в организации условий доступности, позволяющих инвалидам получать услуги наравне с другими – значение показателя равно </w:t>
      </w:r>
      <w:r w:rsidR="00445B84">
        <w:rPr>
          <w:rFonts w:ascii="Times New Roman" w:hAnsi="Times New Roman"/>
          <w:sz w:val="24"/>
          <w:szCs w:val="24"/>
        </w:rPr>
        <w:t>60</w:t>
      </w:r>
      <w:r w:rsidRPr="00A87CE2">
        <w:rPr>
          <w:rFonts w:ascii="Times New Roman" w:hAnsi="Times New Roman"/>
          <w:sz w:val="24"/>
          <w:szCs w:val="24"/>
        </w:rPr>
        <w:t xml:space="preserve"> баллов, с учетом его значимости – </w:t>
      </w:r>
      <w:r w:rsidR="00445B84">
        <w:rPr>
          <w:rFonts w:ascii="Times New Roman" w:hAnsi="Times New Roman"/>
          <w:sz w:val="24"/>
          <w:szCs w:val="24"/>
        </w:rPr>
        <w:t>24 балла</w:t>
      </w:r>
      <w:r w:rsidRPr="00A87CE2">
        <w:rPr>
          <w:rFonts w:ascii="Times New Roman" w:hAnsi="Times New Roman"/>
          <w:sz w:val="24"/>
          <w:szCs w:val="24"/>
        </w:rPr>
        <w:t>;</w:t>
      </w:r>
    </w:p>
    <w:p w:rsidR="00740974" w:rsidRDefault="00740974" w:rsidP="007409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</w:rPr>
        <w:t>3.3   доля получателей услуг, удовлетворенных доступностью услуг для инвалидов – значение показателя равно</w:t>
      </w:r>
      <w:r w:rsidRPr="00337544">
        <w:rPr>
          <w:rFonts w:ascii="Times New Roman" w:hAnsi="Times New Roman"/>
          <w:sz w:val="24"/>
          <w:szCs w:val="24"/>
        </w:rPr>
        <w:t xml:space="preserve"> </w:t>
      </w:r>
      <w:r w:rsidR="00445B84">
        <w:rPr>
          <w:rFonts w:ascii="Times New Roman" w:hAnsi="Times New Roman"/>
          <w:sz w:val="24"/>
          <w:szCs w:val="24"/>
        </w:rPr>
        <w:t>80,8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445B84">
        <w:rPr>
          <w:rFonts w:ascii="Times New Roman" w:hAnsi="Times New Roman"/>
          <w:sz w:val="24"/>
          <w:szCs w:val="24"/>
        </w:rPr>
        <w:t>24,2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.</w:t>
      </w:r>
    </w:p>
    <w:p w:rsidR="00740974" w:rsidRDefault="00740974" w:rsidP="0074097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4 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доброжелательность, вежливость ра</w:t>
      </w:r>
      <w:r>
        <w:rPr>
          <w:rFonts w:ascii="Times New Roman" w:hAnsi="Times New Roman"/>
          <w:sz w:val="24"/>
          <w:szCs w:val="24"/>
          <w:lang w:eastAsia="en-US"/>
        </w:rPr>
        <w:t>ботников организаций культуры:</w:t>
      </w:r>
    </w:p>
    <w:p w:rsidR="00740974" w:rsidRDefault="00740974" w:rsidP="007409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4.1 </w:t>
      </w:r>
      <w:r>
        <w:rPr>
          <w:rFonts w:ascii="Times New Roman" w:hAnsi="Times New Roman"/>
          <w:sz w:val="24"/>
          <w:szCs w:val="24"/>
        </w:rPr>
        <w:t>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445B84">
        <w:rPr>
          <w:rFonts w:ascii="Times New Roman" w:hAnsi="Times New Roman"/>
          <w:sz w:val="24"/>
          <w:szCs w:val="24"/>
        </w:rPr>
        <w:t>99,5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445B84">
        <w:rPr>
          <w:rFonts w:ascii="Times New Roman" w:hAnsi="Times New Roman"/>
          <w:sz w:val="24"/>
          <w:szCs w:val="24"/>
        </w:rPr>
        <w:t>39,8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;</w:t>
      </w:r>
    </w:p>
    <w:p w:rsidR="00740974" w:rsidRDefault="00740974" w:rsidP="007409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445B84">
        <w:rPr>
          <w:rFonts w:ascii="Times New Roman" w:hAnsi="Times New Roman"/>
          <w:sz w:val="24"/>
          <w:szCs w:val="24"/>
        </w:rPr>
        <w:t>99,2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445B84">
        <w:rPr>
          <w:rFonts w:ascii="Times New Roman" w:hAnsi="Times New Roman"/>
          <w:sz w:val="24"/>
          <w:szCs w:val="24"/>
        </w:rPr>
        <w:t>39,7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;</w:t>
      </w:r>
    </w:p>
    <w:p w:rsidR="00740974" w:rsidRDefault="00740974" w:rsidP="007409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445B84">
        <w:rPr>
          <w:rFonts w:ascii="Times New Roman" w:hAnsi="Times New Roman"/>
          <w:sz w:val="24"/>
          <w:szCs w:val="24"/>
        </w:rPr>
        <w:t>99,5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445B84">
        <w:rPr>
          <w:rFonts w:ascii="Times New Roman" w:hAnsi="Times New Roman"/>
          <w:sz w:val="24"/>
          <w:szCs w:val="24"/>
        </w:rPr>
        <w:t>19,9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.</w:t>
      </w:r>
    </w:p>
    <w:p w:rsidR="00740974" w:rsidRDefault="00740974" w:rsidP="0074097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5 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удовлетворенность условиями оказания услуг</w:t>
      </w:r>
      <w:r>
        <w:rPr>
          <w:rFonts w:ascii="Times New Roman" w:hAnsi="Times New Roman"/>
          <w:sz w:val="24"/>
          <w:szCs w:val="24"/>
          <w:lang w:eastAsia="en-US"/>
        </w:rPr>
        <w:t>:</w:t>
      </w:r>
    </w:p>
    <w:p w:rsidR="00740974" w:rsidRDefault="00740974" w:rsidP="007409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5.1    </w:t>
      </w:r>
      <w:r>
        <w:rPr>
          <w:rFonts w:ascii="Times New Roman" w:hAnsi="Times New Roman"/>
          <w:sz w:val="24"/>
          <w:szCs w:val="24"/>
        </w:rPr>
        <w:t>д</w:t>
      </w:r>
      <w:r w:rsidRPr="00575BE1">
        <w:rPr>
          <w:rFonts w:ascii="Times New Roman" w:hAnsi="Times New Roman"/>
          <w:sz w:val="24"/>
          <w:szCs w:val="24"/>
        </w:rPr>
        <w:t>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445B84">
        <w:rPr>
          <w:rFonts w:ascii="Times New Roman" w:hAnsi="Times New Roman"/>
          <w:sz w:val="24"/>
          <w:szCs w:val="24"/>
        </w:rPr>
        <w:t>99,7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8C35CE">
        <w:rPr>
          <w:rFonts w:ascii="Times New Roman" w:hAnsi="Times New Roman"/>
          <w:sz w:val="24"/>
          <w:szCs w:val="24"/>
        </w:rPr>
        <w:t>2</w:t>
      </w:r>
      <w:r w:rsidR="00445B84">
        <w:rPr>
          <w:rFonts w:ascii="Times New Roman" w:hAnsi="Times New Roman"/>
          <w:sz w:val="24"/>
          <w:szCs w:val="24"/>
        </w:rPr>
        <w:t>9</w:t>
      </w:r>
      <w:r w:rsidR="008C35CE">
        <w:rPr>
          <w:rFonts w:ascii="Times New Roman" w:hAnsi="Times New Roman"/>
          <w:sz w:val="24"/>
          <w:szCs w:val="24"/>
        </w:rPr>
        <w:t>,9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>;</w:t>
      </w:r>
    </w:p>
    <w:p w:rsidR="00740974" w:rsidRDefault="00740974" w:rsidP="007409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   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графиком работы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445B84">
        <w:rPr>
          <w:rFonts w:ascii="Times New Roman" w:hAnsi="Times New Roman"/>
          <w:sz w:val="24"/>
          <w:szCs w:val="24"/>
        </w:rPr>
        <w:t>98,7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445B84">
        <w:rPr>
          <w:rFonts w:ascii="Times New Roman" w:hAnsi="Times New Roman"/>
          <w:sz w:val="24"/>
          <w:szCs w:val="24"/>
        </w:rPr>
        <w:t>19,7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;</w:t>
      </w:r>
    </w:p>
    <w:p w:rsidR="00740974" w:rsidRDefault="00740974" w:rsidP="007409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 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в целом условиями оказания услуг в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445B84">
        <w:rPr>
          <w:rFonts w:ascii="Times New Roman" w:hAnsi="Times New Roman"/>
          <w:sz w:val="24"/>
          <w:szCs w:val="24"/>
        </w:rPr>
        <w:t>99</w:t>
      </w:r>
      <w:r w:rsidR="008C35CE"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445B84">
        <w:rPr>
          <w:rFonts w:ascii="Times New Roman" w:hAnsi="Times New Roman"/>
          <w:sz w:val="24"/>
          <w:szCs w:val="24"/>
        </w:rPr>
        <w:t>49,5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.</w:t>
      </w:r>
    </w:p>
    <w:p w:rsidR="00740974" w:rsidRPr="0078112D" w:rsidRDefault="00740974" w:rsidP="007409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ответе на открытый вопрос «</w:t>
      </w:r>
      <w:r w:rsidRPr="007A2E2E">
        <w:rPr>
          <w:rFonts w:ascii="Times New Roman" w:hAnsi="Times New Roman"/>
          <w:sz w:val="24"/>
          <w:szCs w:val="24"/>
        </w:rPr>
        <w:t>Ваши предложения по улучшению условий оказания услуг в данном учреждении культуры</w:t>
      </w:r>
      <w:r w:rsidRPr="0078112D">
        <w:rPr>
          <w:rFonts w:ascii="Times New Roman" w:hAnsi="Times New Roman"/>
          <w:sz w:val="24"/>
          <w:szCs w:val="24"/>
        </w:rPr>
        <w:t xml:space="preserve">» </w:t>
      </w:r>
      <w:r w:rsidR="00445B84">
        <w:rPr>
          <w:rFonts w:ascii="Times New Roman" w:hAnsi="Times New Roman"/>
          <w:sz w:val="24"/>
          <w:szCs w:val="24"/>
        </w:rPr>
        <w:t>82</w:t>
      </w:r>
      <w:r w:rsidRPr="0078112D">
        <w:rPr>
          <w:rFonts w:ascii="Times New Roman" w:hAnsi="Times New Roman"/>
          <w:sz w:val="24"/>
          <w:szCs w:val="24"/>
        </w:rPr>
        <w:t>% респондентов не выразили особых пожеланий. У высказавших пожелания респондентов были следующие ответы:</w:t>
      </w:r>
    </w:p>
    <w:p w:rsidR="00445B84" w:rsidRDefault="00445B84" w:rsidP="00573B3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445B84">
        <w:rPr>
          <w:rFonts w:ascii="Times New Roman" w:hAnsi="Times New Roman"/>
          <w:sz w:val="24"/>
          <w:szCs w:val="24"/>
        </w:rPr>
        <w:t>скорять работу гардероба по окончании концертов</w:t>
      </w:r>
      <w:r>
        <w:rPr>
          <w:rFonts w:ascii="Times New Roman" w:hAnsi="Times New Roman"/>
          <w:sz w:val="24"/>
          <w:szCs w:val="24"/>
        </w:rPr>
        <w:t>,</w:t>
      </w:r>
    </w:p>
    <w:p w:rsidR="00445B84" w:rsidRDefault="00445B84" w:rsidP="00573B3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45B84">
        <w:rPr>
          <w:rFonts w:ascii="Times New Roman" w:hAnsi="Times New Roman"/>
          <w:sz w:val="24"/>
          <w:szCs w:val="24"/>
        </w:rPr>
        <w:t>больше концертов именно органной музыки</w:t>
      </w:r>
      <w:r>
        <w:rPr>
          <w:rFonts w:ascii="Times New Roman" w:hAnsi="Times New Roman"/>
          <w:sz w:val="24"/>
          <w:szCs w:val="24"/>
        </w:rPr>
        <w:t>,</w:t>
      </w:r>
    </w:p>
    <w:p w:rsidR="00445B84" w:rsidRDefault="00445B84" w:rsidP="00573B3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нужна смс или е</w:t>
      </w:r>
      <w:r w:rsidRPr="00445B84">
        <w:rPr>
          <w:rFonts w:ascii="Times New Roman" w:hAnsi="Times New Roman"/>
          <w:sz w:val="24"/>
          <w:szCs w:val="24"/>
        </w:rPr>
        <w:t>мейл рассылка для информирования и об изменениях в концертах</w:t>
      </w:r>
      <w:r>
        <w:rPr>
          <w:rFonts w:ascii="Times New Roman" w:hAnsi="Times New Roman"/>
          <w:sz w:val="24"/>
          <w:szCs w:val="24"/>
        </w:rPr>
        <w:t>,</w:t>
      </w:r>
    </w:p>
    <w:p w:rsidR="00445B84" w:rsidRDefault="00445B84" w:rsidP="00573B3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трудно купить билеты из-за графика работы касс,</w:t>
      </w:r>
    </w:p>
    <w:p w:rsidR="00740974" w:rsidRDefault="00445B84" w:rsidP="00573B3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445B84">
        <w:rPr>
          <w:rFonts w:ascii="Times New Roman" w:hAnsi="Times New Roman"/>
          <w:sz w:val="24"/>
          <w:szCs w:val="24"/>
        </w:rPr>
        <w:t>емонт туалетов,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B84">
        <w:rPr>
          <w:rFonts w:ascii="Times New Roman" w:hAnsi="Times New Roman"/>
          <w:sz w:val="24"/>
          <w:szCs w:val="24"/>
        </w:rPr>
        <w:t>переоборудование буфета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445B84">
        <w:rPr>
          <w:rFonts w:ascii="Times New Roman" w:hAnsi="Times New Roman"/>
          <w:sz w:val="24"/>
          <w:szCs w:val="24"/>
        </w:rPr>
        <w:t xml:space="preserve">очень тесно) </w:t>
      </w:r>
      <w:r>
        <w:rPr>
          <w:rFonts w:ascii="Times New Roman" w:hAnsi="Times New Roman"/>
          <w:sz w:val="24"/>
          <w:szCs w:val="24"/>
        </w:rPr>
        <w:t>(</w:t>
      </w:r>
      <w:r w:rsidR="0078112D" w:rsidRPr="0078112D">
        <w:rPr>
          <w:rFonts w:ascii="Times New Roman" w:hAnsi="Times New Roman"/>
          <w:sz w:val="24"/>
          <w:szCs w:val="24"/>
        </w:rPr>
        <w:t>8 ответов</w:t>
      </w:r>
      <w:r w:rsidR="00740974" w:rsidRPr="0078112D">
        <w:rPr>
          <w:rFonts w:ascii="Times New Roman" w:hAnsi="Times New Roman"/>
          <w:sz w:val="24"/>
          <w:szCs w:val="24"/>
        </w:rPr>
        <w:t>),</w:t>
      </w:r>
    </w:p>
    <w:p w:rsidR="00445B84" w:rsidRDefault="00445B84" w:rsidP="00573B3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445B84">
        <w:rPr>
          <w:rFonts w:ascii="Times New Roman" w:hAnsi="Times New Roman"/>
          <w:sz w:val="24"/>
          <w:szCs w:val="24"/>
        </w:rPr>
        <w:t>ктуализировать информацию на сайте</w:t>
      </w:r>
      <w:r>
        <w:rPr>
          <w:rFonts w:ascii="Times New Roman" w:hAnsi="Times New Roman"/>
          <w:sz w:val="24"/>
          <w:szCs w:val="24"/>
        </w:rPr>
        <w:t>,</w:t>
      </w:r>
    </w:p>
    <w:p w:rsidR="00445B84" w:rsidRPr="0078112D" w:rsidRDefault="00445B84" w:rsidP="00573B3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45B84">
        <w:rPr>
          <w:rFonts w:ascii="Times New Roman" w:hAnsi="Times New Roman"/>
          <w:sz w:val="24"/>
          <w:szCs w:val="24"/>
        </w:rPr>
        <w:t>отсутствует пандус на крыльце</w:t>
      </w:r>
      <w:r>
        <w:rPr>
          <w:rFonts w:ascii="Times New Roman" w:hAnsi="Times New Roman"/>
          <w:sz w:val="24"/>
          <w:szCs w:val="24"/>
        </w:rPr>
        <w:t xml:space="preserve"> (3 ответа).</w:t>
      </w:r>
    </w:p>
    <w:p w:rsidR="00740974" w:rsidRDefault="00740974" w:rsidP="007409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Итоговые значения показателей, характеризующих общие критерии оценки качества условий оказания услуг </w:t>
      </w:r>
      <w:r w:rsidR="00495135">
        <w:rPr>
          <w:rFonts w:ascii="Times New Roman" w:hAnsi="Times New Roman"/>
          <w:sz w:val="24"/>
          <w:szCs w:val="24"/>
        </w:rPr>
        <w:t xml:space="preserve">организации </w:t>
      </w:r>
      <w:r w:rsidRPr="00A250DB">
        <w:rPr>
          <w:rFonts w:ascii="Times New Roman" w:hAnsi="Times New Roman"/>
          <w:sz w:val="24"/>
          <w:szCs w:val="24"/>
        </w:rPr>
        <w:t>«</w:t>
      </w:r>
      <w:r w:rsidR="00495135" w:rsidRPr="00495135">
        <w:rPr>
          <w:rFonts w:ascii="Times New Roman" w:hAnsi="Times New Roman"/>
          <w:i/>
          <w:sz w:val="24"/>
          <w:szCs w:val="24"/>
        </w:rPr>
        <w:t>Поморская филармония</w:t>
      </w:r>
      <w:r w:rsidR="004A724D">
        <w:rPr>
          <w:rFonts w:ascii="Times New Roman" w:hAnsi="Times New Roman"/>
          <w:sz w:val="24"/>
          <w:szCs w:val="24"/>
        </w:rPr>
        <w:t>», представлены на рисунке 11</w:t>
      </w:r>
      <w:r>
        <w:rPr>
          <w:rFonts w:ascii="Times New Roman" w:hAnsi="Times New Roman"/>
          <w:sz w:val="24"/>
          <w:szCs w:val="24"/>
        </w:rPr>
        <w:t xml:space="preserve"> и в </w:t>
      </w:r>
      <w:r w:rsidR="006920AC">
        <w:rPr>
          <w:rFonts w:ascii="Times New Roman" w:hAnsi="Times New Roman"/>
          <w:sz w:val="24"/>
          <w:szCs w:val="24"/>
        </w:rPr>
        <w:t>Приложении 2</w:t>
      </w:r>
      <w:r>
        <w:rPr>
          <w:rFonts w:ascii="Times New Roman" w:hAnsi="Times New Roman"/>
          <w:sz w:val="24"/>
          <w:szCs w:val="24"/>
        </w:rPr>
        <w:t>.</w:t>
      </w:r>
    </w:p>
    <w:p w:rsidR="00740974" w:rsidRDefault="00740974" w:rsidP="0074097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974" w:rsidRDefault="00445B84" w:rsidP="0074097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B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075" cy="2209800"/>
            <wp:effectExtent l="19050" t="0" r="9525" b="0"/>
            <wp:docPr id="44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40974" w:rsidRDefault="00740974" w:rsidP="0074097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4A724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Итоговые значения показателей независимой оценки качества условий оказания услуг в </w:t>
      </w:r>
      <w:r w:rsidR="00495135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50DB">
        <w:rPr>
          <w:rFonts w:ascii="Times New Roman" w:hAnsi="Times New Roman"/>
          <w:sz w:val="24"/>
          <w:szCs w:val="24"/>
        </w:rPr>
        <w:t>«</w:t>
      </w:r>
      <w:r w:rsidR="00495135" w:rsidRPr="00495135">
        <w:rPr>
          <w:rFonts w:ascii="Times New Roman" w:hAnsi="Times New Roman"/>
          <w:sz w:val="24"/>
          <w:szCs w:val="24"/>
        </w:rPr>
        <w:t>Поморская филармония</w:t>
      </w:r>
      <w:r>
        <w:rPr>
          <w:rFonts w:ascii="Times New Roman" w:hAnsi="Times New Roman"/>
          <w:sz w:val="24"/>
          <w:szCs w:val="24"/>
        </w:rPr>
        <w:t>», баллы</w:t>
      </w:r>
    </w:p>
    <w:p w:rsidR="00740974" w:rsidRDefault="00740974" w:rsidP="00740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974" w:rsidRDefault="00740974" w:rsidP="00740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116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>при оценке кач</w:t>
      </w:r>
      <w:r w:rsidR="00495135">
        <w:rPr>
          <w:rFonts w:ascii="Times New Roman" w:hAnsi="Times New Roman" w:cs="Times New Roman"/>
          <w:sz w:val="24"/>
          <w:szCs w:val="24"/>
        </w:rPr>
        <w:t>ества условий оказания услуг 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95135" w:rsidRPr="00495135">
        <w:rPr>
          <w:rFonts w:ascii="Times New Roman" w:hAnsi="Times New Roman"/>
          <w:i/>
          <w:sz w:val="24"/>
          <w:szCs w:val="24"/>
        </w:rPr>
        <w:t>Поморская филармония</w:t>
      </w:r>
      <w:r>
        <w:rPr>
          <w:rFonts w:ascii="Times New Roman" w:hAnsi="Times New Roman" w:cs="Times New Roman"/>
          <w:sz w:val="24"/>
          <w:szCs w:val="24"/>
        </w:rPr>
        <w:t xml:space="preserve">» выявлено, что 4 из 5 показателя имеют высокую степень оценки; </w:t>
      </w:r>
      <w:r w:rsidR="00A67383">
        <w:rPr>
          <w:rFonts w:ascii="Times New Roman" w:hAnsi="Times New Roman" w:cs="Times New Roman"/>
          <w:sz w:val="24"/>
          <w:szCs w:val="24"/>
        </w:rPr>
        <w:t>среднюю оценку получил</w:t>
      </w:r>
      <w:r>
        <w:rPr>
          <w:rFonts w:ascii="Times New Roman" w:hAnsi="Times New Roman" w:cs="Times New Roman"/>
          <w:sz w:val="24"/>
          <w:szCs w:val="24"/>
        </w:rPr>
        <w:t xml:space="preserve"> критерий 3 «доступность услуг для инвалидов». </w:t>
      </w:r>
    </w:p>
    <w:p w:rsidR="00740974" w:rsidRDefault="006920AC" w:rsidP="00740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оценка учреждения по 5 показателям (Приложение 3) </w:t>
      </w:r>
      <w:r w:rsidR="00170E9B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A67383">
        <w:rPr>
          <w:rFonts w:ascii="Times New Roman" w:hAnsi="Times New Roman" w:cs="Times New Roman"/>
          <w:sz w:val="24"/>
          <w:szCs w:val="24"/>
        </w:rPr>
        <w:t>89,9</w:t>
      </w:r>
      <w:r w:rsidR="00740974">
        <w:rPr>
          <w:rFonts w:ascii="Times New Roman" w:hAnsi="Times New Roman" w:cs="Times New Roman"/>
          <w:sz w:val="24"/>
          <w:szCs w:val="24"/>
        </w:rPr>
        <w:t xml:space="preserve"> баллов из 100.</w:t>
      </w:r>
    </w:p>
    <w:p w:rsidR="00740974" w:rsidRDefault="00740974" w:rsidP="0074097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рейтинге организаций, проходящих независимую оценку качества оказания у</w:t>
      </w:r>
      <w:r w:rsidR="00A67383">
        <w:rPr>
          <w:rFonts w:ascii="Times New Roman" w:hAnsi="Times New Roman" w:cs="Times New Roman"/>
          <w:sz w:val="24"/>
          <w:szCs w:val="24"/>
        </w:rPr>
        <w:t>слуг организациями культуры 2021</w:t>
      </w:r>
      <w:r>
        <w:rPr>
          <w:rFonts w:ascii="Times New Roman" w:hAnsi="Times New Roman" w:cs="Times New Roman"/>
          <w:sz w:val="24"/>
          <w:szCs w:val="24"/>
        </w:rPr>
        <w:t xml:space="preserve"> года, «</w:t>
      </w:r>
      <w:r w:rsidR="00495135" w:rsidRPr="00495135">
        <w:rPr>
          <w:rFonts w:ascii="Times New Roman" w:hAnsi="Times New Roman"/>
          <w:i/>
          <w:sz w:val="24"/>
          <w:szCs w:val="24"/>
        </w:rPr>
        <w:t>Поморская филармония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554D7C">
        <w:rPr>
          <w:rFonts w:ascii="Times New Roman" w:hAnsi="Times New Roman" w:cs="Times New Roman"/>
          <w:sz w:val="24"/>
          <w:szCs w:val="24"/>
        </w:rPr>
        <w:t xml:space="preserve">занимает </w:t>
      </w:r>
      <w:r w:rsidR="00A67383">
        <w:rPr>
          <w:rFonts w:ascii="Times New Roman" w:hAnsi="Times New Roman" w:cs="Times New Roman"/>
          <w:sz w:val="24"/>
          <w:szCs w:val="24"/>
        </w:rPr>
        <w:t>11</w:t>
      </w:r>
      <w:r w:rsidRPr="00554D7C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495135">
        <w:rPr>
          <w:rFonts w:ascii="Times New Roman" w:hAnsi="Times New Roman" w:cs="Times New Roman"/>
          <w:sz w:val="24"/>
          <w:szCs w:val="24"/>
        </w:rPr>
        <w:t xml:space="preserve"> из 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3F70" w:rsidRDefault="00003F70" w:rsidP="0000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за прошедшие три года оценка качества условий оказания услуг потребителями значительно не изменилась и остал</w:t>
      </w:r>
      <w:r w:rsidR="00A67383">
        <w:rPr>
          <w:rFonts w:ascii="Times New Roman" w:hAnsi="Times New Roman" w:cs="Times New Roman"/>
          <w:sz w:val="24"/>
          <w:szCs w:val="24"/>
        </w:rPr>
        <w:t>ась на высоком уровне (рисунок 12</w:t>
      </w:r>
      <w:r>
        <w:rPr>
          <w:rFonts w:ascii="Times New Roman" w:hAnsi="Times New Roman" w:cs="Times New Roman"/>
          <w:sz w:val="24"/>
          <w:szCs w:val="24"/>
        </w:rPr>
        <w:t>). За прошедший период повысилась оценка</w:t>
      </w:r>
      <w:r w:rsidR="00A67383">
        <w:rPr>
          <w:rFonts w:ascii="Times New Roman" w:hAnsi="Times New Roman" w:cs="Times New Roman"/>
          <w:sz w:val="24"/>
          <w:szCs w:val="24"/>
        </w:rPr>
        <w:t xml:space="preserve"> открытости доступности информации о данной организации в открытых источниках, а также</w:t>
      </w:r>
      <w:r>
        <w:rPr>
          <w:rFonts w:ascii="Times New Roman" w:hAnsi="Times New Roman" w:cs="Times New Roman"/>
          <w:sz w:val="24"/>
          <w:szCs w:val="24"/>
        </w:rPr>
        <w:t xml:space="preserve"> доступности услуг для инвалидов.</w:t>
      </w:r>
      <w:r w:rsidR="00A67383">
        <w:rPr>
          <w:rFonts w:ascii="Times New Roman" w:hAnsi="Times New Roman" w:cs="Times New Roman"/>
          <w:sz w:val="24"/>
          <w:szCs w:val="24"/>
        </w:rPr>
        <w:t xml:space="preserve"> Оценка критериев 2, 4 и 5 в 2019 году не проводилась.</w:t>
      </w:r>
    </w:p>
    <w:p w:rsidR="00003F70" w:rsidRDefault="00003F70" w:rsidP="0000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3F70" w:rsidRDefault="00A67383" w:rsidP="00003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8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76925" cy="1704975"/>
            <wp:effectExtent l="19050" t="0" r="9525" b="0"/>
            <wp:docPr id="45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03F70" w:rsidRDefault="004A724D" w:rsidP="00003F7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12</w:t>
      </w:r>
      <w:r w:rsidR="00003F70">
        <w:rPr>
          <w:rFonts w:ascii="Times New Roman" w:hAnsi="Times New Roman" w:cs="Times New Roman"/>
          <w:sz w:val="24"/>
          <w:szCs w:val="24"/>
        </w:rPr>
        <w:t>. П</w:t>
      </w:r>
      <w:r w:rsidR="00003F70">
        <w:rPr>
          <w:rFonts w:ascii="Times New Roman" w:hAnsi="Times New Roman"/>
          <w:sz w:val="24"/>
          <w:szCs w:val="24"/>
        </w:rPr>
        <w:t xml:space="preserve">оказатели независимой оценки качества условий оказания услуг в организации </w:t>
      </w:r>
      <w:r w:rsidR="00003F70" w:rsidRPr="00A250DB">
        <w:rPr>
          <w:rFonts w:ascii="Times New Roman" w:hAnsi="Times New Roman"/>
          <w:sz w:val="24"/>
          <w:szCs w:val="24"/>
        </w:rPr>
        <w:t>«</w:t>
      </w:r>
      <w:r w:rsidRPr="00495135">
        <w:rPr>
          <w:rFonts w:ascii="Times New Roman" w:hAnsi="Times New Roman"/>
          <w:sz w:val="24"/>
          <w:szCs w:val="24"/>
        </w:rPr>
        <w:t>Поморская филармония</w:t>
      </w:r>
      <w:r w:rsidR="00003F70">
        <w:rPr>
          <w:rFonts w:ascii="Times New Roman" w:hAnsi="Times New Roman"/>
          <w:sz w:val="24"/>
          <w:szCs w:val="24"/>
        </w:rPr>
        <w:t>» в 2019 и 2021 гг., баллы</w:t>
      </w:r>
    </w:p>
    <w:p w:rsidR="00740974" w:rsidRDefault="00740974" w:rsidP="00740974"/>
    <w:p w:rsidR="0078112D" w:rsidRDefault="0078112D" w:rsidP="00740974"/>
    <w:p w:rsidR="00254A62" w:rsidRPr="00EB217E" w:rsidRDefault="00254A62" w:rsidP="0078112D">
      <w:pPr>
        <w:pageBreakBefore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2.5</w:t>
      </w:r>
      <w:r w:rsidRPr="00DE6DAF">
        <w:rPr>
          <w:rFonts w:ascii="Times New Roman" w:hAnsi="Times New Roman"/>
          <w:b/>
          <w:sz w:val="24"/>
          <w:szCs w:val="24"/>
        </w:rPr>
        <w:t xml:space="preserve"> </w:t>
      </w:r>
      <w:bookmarkStart w:id="4" w:name="Организация5"/>
      <w:r w:rsidR="00EB217E" w:rsidRPr="00EB217E">
        <w:rPr>
          <w:rFonts w:ascii="Times New Roman" w:hAnsi="Times New Roman"/>
          <w:b/>
          <w:sz w:val="24"/>
          <w:szCs w:val="24"/>
        </w:rPr>
        <w:t>Государственное бюджетное учреждение культуры Архангельской области «Архангельский театр драмы имени М.В. Ломоносова»</w:t>
      </w:r>
    </w:p>
    <w:bookmarkEnd w:id="4"/>
    <w:p w:rsidR="00254A62" w:rsidRDefault="00254A62" w:rsidP="00254A6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A62" w:rsidRDefault="00254A62" w:rsidP="0025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0B4">
        <w:rPr>
          <w:rFonts w:ascii="Times New Roman" w:hAnsi="Times New Roman" w:cs="Times New Roman"/>
          <w:sz w:val="24"/>
          <w:szCs w:val="24"/>
        </w:rPr>
        <w:t>Социально-демографический портрет потребителя</w:t>
      </w:r>
      <w:r w:rsidRPr="00942607">
        <w:rPr>
          <w:rFonts w:ascii="Times New Roman" w:hAnsi="Times New Roman" w:cs="Times New Roman"/>
          <w:sz w:val="24"/>
          <w:szCs w:val="24"/>
        </w:rPr>
        <w:t xml:space="preserve"> (</w:t>
      </w:r>
      <w:r w:rsidRPr="00A6738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67383">
        <w:rPr>
          <w:rFonts w:ascii="Times New Roman" w:hAnsi="Times New Roman" w:cs="Times New Roman"/>
          <w:sz w:val="24"/>
          <w:szCs w:val="24"/>
        </w:rPr>
        <w:t xml:space="preserve"> = </w:t>
      </w:r>
      <w:r w:rsidR="00A67383" w:rsidRPr="00A67383">
        <w:rPr>
          <w:rFonts w:ascii="Times New Roman" w:hAnsi="Times New Roman" w:cs="Times New Roman"/>
          <w:sz w:val="24"/>
          <w:szCs w:val="24"/>
        </w:rPr>
        <w:t>783</w:t>
      </w:r>
      <w:r w:rsidRPr="00A6738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67383" w:rsidRPr="00A67383">
        <w:rPr>
          <w:rFonts w:ascii="Times New Roman" w:hAnsi="Times New Roman" w:cs="Times New Roman"/>
          <w:sz w:val="24"/>
          <w:szCs w:val="24"/>
        </w:rPr>
        <w:t>а</w:t>
      </w:r>
      <w:r w:rsidRPr="00942607">
        <w:rPr>
          <w:rFonts w:ascii="Times New Roman" w:hAnsi="Times New Roman" w:cs="Times New Roman"/>
          <w:sz w:val="24"/>
          <w:szCs w:val="24"/>
        </w:rPr>
        <w:t>)</w:t>
      </w:r>
      <w:r w:rsidR="00A67383">
        <w:rPr>
          <w:rFonts w:ascii="Times New Roman" w:hAnsi="Times New Roman" w:cs="Times New Roman"/>
          <w:sz w:val="24"/>
          <w:szCs w:val="24"/>
        </w:rPr>
        <w:t xml:space="preserve"> представлен в таблице 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4A62" w:rsidRPr="00254A62" w:rsidRDefault="00254A62" w:rsidP="00254A6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67C6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A67383">
        <w:rPr>
          <w:rFonts w:ascii="Times New Roman" w:hAnsi="Times New Roman" w:cs="Times New Roman"/>
          <w:i/>
          <w:sz w:val="24"/>
          <w:szCs w:val="24"/>
        </w:rPr>
        <w:t>14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4"/>
        <w:gridCol w:w="2132"/>
        <w:gridCol w:w="2375"/>
      </w:tblGrid>
      <w:tr w:rsidR="00254A62" w:rsidRPr="0017392F" w:rsidTr="00276649">
        <w:tc>
          <w:tcPr>
            <w:tcW w:w="5064" w:type="dxa"/>
            <w:vAlign w:val="bottom"/>
          </w:tcPr>
          <w:p w:rsidR="00254A62" w:rsidRPr="0017392F" w:rsidRDefault="00254A62" w:rsidP="002766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Пол респондентов</w:t>
            </w:r>
          </w:p>
        </w:tc>
        <w:tc>
          <w:tcPr>
            <w:tcW w:w="2132" w:type="dxa"/>
          </w:tcPr>
          <w:p w:rsidR="00254A62" w:rsidRPr="0017392F" w:rsidRDefault="00254A62" w:rsidP="00B1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опрошенных</w:t>
            </w:r>
          </w:p>
        </w:tc>
        <w:tc>
          <w:tcPr>
            <w:tcW w:w="2375" w:type="dxa"/>
          </w:tcPr>
          <w:p w:rsidR="00254A62" w:rsidRPr="0017392F" w:rsidRDefault="00254A62" w:rsidP="00B1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 выборке (%)</w:t>
            </w:r>
          </w:p>
        </w:tc>
      </w:tr>
      <w:tr w:rsidR="00254A62" w:rsidRPr="0017392F" w:rsidTr="00B12D5B">
        <w:tc>
          <w:tcPr>
            <w:tcW w:w="5064" w:type="dxa"/>
          </w:tcPr>
          <w:p w:rsidR="00254A62" w:rsidRPr="0017392F" w:rsidRDefault="00254A62" w:rsidP="00B12D5B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2132" w:type="dxa"/>
            <w:vAlign w:val="center"/>
          </w:tcPr>
          <w:p w:rsidR="00254A62" w:rsidRPr="009C5C43" w:rsidRDefault="00A67383" w:rsidP="00B1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375" w:type="dxa"/>
            <w:vAlign w:val="center"/>
          </w:tcPr>
          <w:p w:rsidR="00254A62" w:rsidRPr="00254A62" w:rsidRDefault="00A13973" w:rsidP="00B1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EB217E" w:rsidRPr="0017392F" w:rsidTr="00B12D5B">
        <w:tc>
          <w:tcPr>
            <w:tcW w:w="5064" w:type="dxa"/>
          </w:tcPr>
          <w:p w:rsidR="00EB217E" w:rsidRPr="0017392F" w:rsidRDefault="00EB217E" w:rsidP="00B12D5B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2132" w:type="dxa"/>
            <w:vAlign w:val="center"/>
          </w:tcPr>
          <w:p w:rsidR="00EB217E" w:rsidRPr="009C5C43" w:rsidRDefault="00A67383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2375" w:type="dxa"/>
            <w:vAlign w:val="center"/>
          </w:tcPr>
          <w:p w:rsidR="00EB217E" w:rsidRPr="00254A62" w:rsidRDefault="00A13973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</w:tr>
      <w:tr w:rsidR="00EB217E" w:rsidRPr="0017392F" w:rsidTr="00B12D5B">
        <w:tc>
          <w:tcPr>
            <w:tcW w:w="5064" w:type="dxa"/>
          </w:tcPr>
          <w:p w:rsidR="00EB217E" w:rsidRPr="0017392F" w:rsidRDefault="00EB217E" w:rsidP="00B12D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Возраст респондентов</w:t>
            </w:r>
          </w:p>
        </w:tc>
        <w:tc>
          <w:tcPr>
            <w:tcW w:w="2132" w:type="dxa"/>
            <w:vAlign w:val="center"/>
          </w:tcPr>
          <w:p w:rsidR="00EB217E" w:rsidRPr="009C5C43" w:rsidRDefault="00EB217E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EB217E" w:rsidRPr="00254A62" w:rsidRDefault="00EB217E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17E" w:rsidRPr="0017392F" w:rsidTr="00B12D5B">
        <w:tc>
          <w:tcPr>
            <w:tcW w:w="5064" w:type="dxa"/>
          </w:tcPr>
          <w:p w:rsidR="00EB217E" w:rsidRPr="0017392F" w:rsidRDefault="00EB217E" w:rsidP="00B12D5B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25 лет</w:t>
            </w:r>
          </w:p>
        </w:tc>
        <w:tc>
          <w:tcPr>
            <w:tcW w:w="2132" w:type="dxa"/>
            <w:vAlign w:val="center"/>
          </w:tcPr>
          <w:p w:rsidR="00EB217E" w:rsidRPr="009C5C43" w:rsidRDefault="00A67383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375" w:type="dxa"/>
            <w:vAlign w:val="center"/>
          </w:tcPr>
          <w:p w:rsidR="00EB217E" w:rsidRPr="00254A62" w:rsidRDefault="00A13973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EB217E" w:rsidRPr="0017392F" w:rsidTr="00B12D5B">
        <w:tc>
          <w:tcPr>
            <w:tcW w:w="5064" w:type="dxa"/>
          </w:tcPr>
          <w:p w:rsidR="00EB217E" w:rsidRPr="0017392F" w:rsidRDefault="00EB217E" w:rsidP="00B12D5B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26 – 35 лет</w:t>
            </w:r>
          </w:p>
        </w:tc>
        <w:tc>
          <w:tcPr>
            <w:tcW w:w="2132" w:type="dxa"/>
            <w:vAlign w:val="center"/>
          </w:tcPr>
          <w:p w:rsidR="00EB217E" w:rsidRPr="009C5C43" w:rsidRDefault="00A67383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375" w:type="dxa"/>
            <w:vAlign w:val="center"/>
          </w:tcPr>
          <w:p w:rsidR="00EB217E" w:rsidRPr="00254A62" w:rsidRDefault="00A13973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EB217E" w:rsidRPr="0017392F" w:rsidTr="00B12D5B">
        <w:tc>
          <w:tcPr>
            <w:tcW w:w="5064" w:type="dxa"/>
          </w:tcPr>
          <w:p w:rsidR="00EB217E" w:rsidRPr="0017392F" w:rsidRDefault="00EB217E" w:rsidP="00B12D5B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36 – 54 года</w:t>
            </w:r>
          </w:p>
        </w:tc>
        <w:tc>
          <w:tcPr>
            <w:tcW w:w="2132" w:type="dxa"/>
            <w:vAlign w:val="center"/>
          </w:tcPr>
          <w:p w:rsidR="00EB217E" w:rsidRPr="009C5C43" w:rsidRDefault="00A67383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375" w:type="dxa"/>
            <w:vAlign w:val="center"/>
          </w:tcPr>
          <w:p w:rsidR="00EB217E" w:rsidRPr="00254A62" w:rsidRDefault="00A13973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EB217E" w:rsidRPr="0017392F" w:rsidTr="00B12D5B">
        <w:tc>
          <w:tcPr>
            <w:tcW w:w="5064" w:type="dxa"/>
          </w:tcPr>
          <w:p w:rsidR="00EB217E" w:rsidRPr="0017392F" w:rsidRDefault="00EB217E" w:rsidP="00B12D5B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старше 55 лет</w:t>
            </w:r>
          </w:p>
        </w:tc>
        <w:tc>
          <w:tcPr>
            <w:tcW w:w="2132" w:type="dxa"/>
            <w:vAlign w:val="center"/>
          </w:tcPr>
          <w:p w:rsidR="00EB217E" w:rsidRPr="009C5C43" w:rsidRDefault="00A67383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75" w:type="dxa"/>
            <w:vAlign w:val="center"/>
          </w:tcPr>
          <w:p w:rsidR="00EB217E" w:rsidRPr="00254A62" w:rsidRDefault="00A13973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EB217E" w:rsidRPr="0017392F" w:rsidTr="00B12D5B">
        <w:tc>
          <w:tcPr>
            <w:tcW w:w="5064" w:type="dxa"/>
          </w:tcPr>
          <w:p w:rsidR="00EB217E" w:rsidRPr="0017392F" w:rsidRDefault="00EB217E" w:rsidP="00B12D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образования респондентов</w:t>
            </w:r>
          </w:p>
        </w:tc>
        <w:tc>
          <w:tcPr>
            <w:tcW w:w="2132" w:type="dxa"/>
            <w:vAlign w:val="center"/>
          </w:tcPr>
          <w:p w:rsidR="00EB217E" w:rsidRPr="009C5C43" w:rsidRDefault="00EB217E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EB217E" w:rsidRPr="00254A62" w:rsidRDefault="00EB217E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17E" w:rsidRPr="0017392F" w:rsidTr="00C73002">
        <w:tc>
          <w:tcPr>
            <w:tcW w:w="5064" w:type="dxa"/>
          </w:tcPr>
          <w:p w:rsidR="00EB217E" w:rsidRPr="0017392F" w:rsidRDefault="00EB217E" w:rsidP="00B12D5B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132" w:type="dxa"/>
            <w:vAlign w:val="center"/>
          </w:tcPr>
          <w:p w:rsidR="00EB217E" w:rsidRPr="009C5C43" w:rsidRDefault="00A67383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2375" w:type="dxa"/>
            <w:vAlign w:val="center"/>
          </w:tcPr>
          <w:p w:rsidR="00EB217E" w:rsidRPr="00254A62" w:rsidRDefault="00A13973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</w:tr>
      <w:tr w:rsidR="00EB217E" w:rsidRPr="0017392F" w:rsidTr="00C73002">
        <w:tc>
          <w:tcPr>
            <w:tcW w:w="5064" w:type="dxa"/>
          </w:tcPr>
          <w:p w:rsidR="00EB217E" w:rsidRPr="0017392F" w:rsidRDefault="00EB217E" w:rsidP="00B12D5B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2132" w:type="dxa"/>
            <w:vAlign w:val="center"/>
          </w:tcPr>
          <w:p w:rsidR="00EB217E" w:rsidRPr="009C5C43" w:rsidRDefault="00A67383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375" w:type="dxa"/>
            <w:vAlign w:val="center"/>
          </w:tcPr>
          <w:p w:rsidR="00EB217E" w:rsidRPr="00254A62" w:rsidRDefault="00A13973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EB217E" w:rsidRPr="0017392F" w:rsidTr="00C73002">
        <w:tc>
          <w:tcPr>
            <w:tcW w:w="5064" w:type="dxa"/>
          </w:tcPr>
          <w:p w:rsidR="00EB217E" w:rsidRPr="0017392F" w:rsidRDefault="00EB217E" w:rsidP="00A95BF3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 (общее) </w:t>
            </w:r>
          </w:p>
        </w:tc>
        <w:tc>
          <w:tcPr>
            <w:tcW w:w="2132" w:type="dxa"/>
            <w:vAlign w:val="center"/>
          </w:tcPr>
          <w:p w:rsidR="00EB217E" w:rsidRPr="009C5C43" w:rsidRDefault="00A67383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375" w:type="dxa"/>
            <w:vAlign w:val="center"/>
          </w:tcPr>
          <w:p w:rsidR="00EB217E" w:rsidRPr="00254A62" w:rsidRDefault="00A13973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A67383" w:rsidRPr="0017392F" w:rsidTr="00C73002">
        <w:tc>
          <w:tcPr>
            <w:tcW w:w="5064" w:type="dxa"/>
          </w:tcPr>
          <w:p w:rsidR="00A67383" w:rsidRPr="0017392F" w:rsidRDefault="00A67383" w:rsidP="00A95BF3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Неполное среднее</w:t>
            </w:r>
          </w:p>
        </w:tc>
        <w:tc>
          <w:tcPr>
            <w:tcW w:w="2132" w:type="dxa"/>
            <w:vAlign w:val="center"/>
          </w:tcPr>
          <w:p w:rsidR="00A67383" w:rsidRPr="009C5C43" w:rsidRDefault="00A67383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75" w:type="dxa"/>
            <w:vAlign w:val="center"/>
          </w:tcPr>
          <w:p w:rsidR="00A67383" w:rsidRPr="00254A62" w:rsidRDefault="00A13973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67383" w:rsidRPr="0017392F" w:rsidTr="00C73002">
        <w:tc>
          <w:tcPr>
            <w:tcW w:w="5064" w:type="dxa"/>
          </w:tcPr>
          <w:p w:rsidR="00A67383" w:rsidRPr="0017392F" w:rsidRDefault="00A67383" w:rsidP="00A95BF3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</w:t>
            </w:r>
          </w:p>
        </w:tc>
        <w:tc>
          <w:tcPr>
            <w:tcW w:w="2132" w:type="dxa"/>
            <w:vAlign w:val="center"/>
          </w:tcPr>
          <w:p w:rsidR="00A67383" w:rsidRPr="009C5C43" w:rsidRDefault="00A67383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  <w:vAlign w:val="center"/>
          </w:tcPr>
          <w:p w:rsidR="00A67383" w:rsidRPr="00254A62" w:rsidRDefault="00A13973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EB217E" w:rsidRPr="0017392F" w:rsidTr="00B12D5B">
        <w:tc>
          <w:tcPr>
            <w:tcW w:w="5064" w:type="dxa"/>
          </w:tcPr>
          <w:p w:rsidR="00EB217E" w:rsidRPr="0017392F" w:rsidRDefault="00EB217E" w:rsidP="00B12D5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Статус потребителя услуги</w:t>
            </w:r>
          </w:p>
        </w:tc>
        <w:tc>
          <w:tcPr>
            <w:tcW w:w="2132" w:type="dxa"/>
            <w:vAlign w:val="center"/>
          </w:tcPr>
          <w:p w:rsidR="00EB217E" w:rsidRPr="009C5C43" w:rsidRDefault="00EB217E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EB217E" w:rsidRPr="00254A62" w:rsidRDefault="00EB217E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17E" w:rsidRPr="0017392F" w:rsidTr="00B12D5B">
        <w:tc>
          <w:tcPr>
            <w:tcW w:w="5064" w:type="dxa"/>
          </w:tcPr>
          <w:p w:rsidR="00EB217E" w:rsidRPr="0017392F" w:rsidRDefault="00EB217E" w:rsidP="00B12D5B">
            <w:p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2132" w:type="dxa"/>
            <w:vAlign w:val="center"/>
          </w:tcPr>
          <w:p w:rsidR="00EB217E" w:rsidRPr="009C5C43" w:rsidRDefault="00A67383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A13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  <w:vAlign w:val="center"/>
          </w:tcPr>
          <w:p w:rsidR="00EB217E" w:rsidRPr="00254A62" w:rsidRDefault="00A13973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EB217E" w:rsidRPr="0017392F" w:rsidTr="00B12D5B">
        <w:tc>
          <w:tcPr>
            <w:tcW w:w="5064" w:type="dxa"/>
          </w:tcPr>
          <w:p w:rsidR="00EB217E" w:rsidRPr="0017392F" w:rsidRDefault="00EB217E" w:rsidP="00B12D5B">
            <w:p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(законный представитель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) несовершеннолетнего потребителя услуг</w:t>
            </w:r>
          </w:p>
        </w:tc>
        <w:tc>
          <w:tcPr>
            <w:tcW w:w="2132" w:type="dxa"/>
            <w:vAlign w:val="center"/>
          </w:tcPr>
          <w:p w:rsidR="00EB217E" w:rsidRPr="009C5C43" w:rsidRDefault="00A67383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5" w:type="dxa"/>
            <w:vAlign w:val="center"/>
          </w:tcPr>
          <w:p w:rsidR="00EB217E" w:rsidRPr="00254A62" w:rsidRDefault="00A13973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254A62" w:rsidRPr="0017392F" w:rsidTr="00B12D5B">
        <w:tc>
          <w:tcPr>
            <w:tcW w:w="5064" w:type="dxa"/>
          </w:tcPr>
          <w:p w:rsidR="00254A62" w:rsidRPr="0017392F" w:rsidRDefault="00276649" w:rsidP="002766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32" w:type="dxa"/>
            <w:vAlign w:val="center"/>
          </w:tcPr>
          <w:p w:rsidR="00254A62" w:rsidRPr="0017392F" w:rsidRDefault="00A67383" w:rsidP="00B1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2375" w:type="dxa"/>
            <w:vAlign w:val="center"/>
          </w:tcPr>
          <w:p w:rsidR="00254A62" w:rsidRPr="0017392F" w:rsidRDefault="00254A62" w:rsidP="00B1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54A62" w:rsidRDefault="00254A62" w:rsidP="0025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A62" w:rsidRPr="002F40DF" w:rsidRDefault="00254A62" w:rsidP="00254A6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0DF">
        <w:rPr>
          <w:rFonts w:ascii="Times New Roman" w:hAnsi="Times New Roman" w:cs="Times New Roman"/>
          <w:sz w:val="24"/>
          <w:szCs w:val="24"/>
        </w:rPr>
        <w:t xml:space="preserve">Результаты оценки </w:t>
      </w:r>
      <w:r>
        <w:rPr>
          <w:rFonts w:ascii="Times New Roman" w:hAnsi="Times New Roman" w:cs="Times New Roman"/>
          <w:sz w:val="24"/>
          <w:szCs w:val="24"/>
        </w:rPr>
        <w:t>информации об организации культуры, размещенной на официальном сайте и информационных стендах в помещ</w:t>
      </w:r>
      <w:r w:rsidR="00A67383">
        <w:rPr>
          <w:rFonts w:ascii="Times New Roman" w:hAnsi="Times New Roman" w:cs="Times New Roman"/>
          <w:sz w:val="24"/>
          <w:szCs w:val="24"/>
        </w:rPr>
        <w:t>ениях, представлены в Таблице 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4A62" w:rsidRDefault="00254A62" w:rsidP="00254A62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</w:t>
      </w:r>
      <w:r w:rsidR="00A67383">
        <w:rPr>
          <w:rFonts w:ascii="Times New Roman" w:hAnsi="Times New Roman" w:cs="Times New Roman"/>
          <w:i/>
          <w:sz w:val="24"/>
          <w:szCs w:val="24"/>
        </w:rPr>
        <w:t>5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4"/>
        <w:gridCol w:w="1961"/>
        <w:gridCol w:w="1613"/>
      </w:tblGrid>
      <w:tr w:rsidR="00EB217E" w:rsidRPr="00361142" w:rsidTr="00EB217E">
        <w:trPr>
          <w:jc w:val="center"/>
        </w:trPr>
        <w:tc>
          <w:tcPr>
            <w:tcW w:w="5774" w:type="dxa"/>
            <w:vAlign w:val="center"/>
          </w:tcPr>
          <w:p w:rsidR="00EB217E" w:rsidRPr="00361142" w:rsidRDefault="00EB217E" w:rsidP="00EB21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42">
              <w:rPr>
                <w:rFonts w:ascii="Times New Roman" w:hAnsi="Times New Roman"/>
                <w:color w:val="000000"/>
                <w:sz w:val="24"/>
                <w:szCs w:val="24"/>
              </w:rPr>
              <w:t>Перечень информации</w:t>
            </w:r>
          </w:p>
        </w:tc>
        <w:tc>
          <w:tcPr>
            <w:tcW w:w="1961" w:type="dxa"/>
          </w:tcPr>
          <w:p w:rsidR="00EB217E" w:rsidRPr="00361142" w:rsidRDefault="00EB217E" w:rsidP="00EB217E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>на информационных стендах в помещении организации</w:t>
            </w:r>
          </w:p>
        </w:tc>
        <w:tc>
          <w:tcPr>
            <w:tcW w:w="1613" w:type="dxa"/>
          </w:tcPr>
          <w:p w:rsidR="00EB217E" w:rsidRPr="00361142" w:rsidRDefault="00EB217E" w:rsidP="00A1397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 xml:space="preserve">на официальном сайте организации в сети </w:t>
            </w:r>
            <w:r w:rsidR="00A1397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>Интернет»</w:t>
            </w:r>
          </w:p>
        </w:tc>
      </w:tr>
      <w:tr w:rsidR="00EB217E" w:rsidRPr="00361142" w:rsidTr="00EB217E">
        <w:trPr>
          <w:jc w:val="center"/>
        </w:trPr>
        <w:tc>
          <w:tcPr>
            <w:tcW w:w="5774" w:type="dxa"/>
          </w:tcPr>
          <w:p w:rsidR="00EB217E" w:rsidRPr="00361142" w:rsidRDefault="00EB217E" w:rsidP="00EB217E">
            <w:pPr>
              <w:pStyle w:val="Default"/>
            </w:pPr>
            <w:r w:rsidRPr="00361142">
              <w:rPr>
                <w:b/>
                <w:bCs/>
              </w:rPr>
              <w:t xml:space="preserve">I. Общая информация об организации культуры </w:t>
            </w:r>
          </w:p>
        </w:tc>
        <w:tc>
          <w:tcPr>
            <w:tcW w:w="1961" w:type="dxa"/>
          </w:tcPr>
          <w:p w:rsidR="00EB217E" w:rsidRPr="00361142" w:rsidRDefault="00EB217E" w:rsidP="00EB217E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</w:tcPr>
          <w:p w:rsidR="00EB217E" w:rsidRPr="00361142" w:rsidRDefault="00EB217E" w:rsidP="00EB217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217E" w:rsidRPr="00361142" w:rsidTr="00EB217E">
        <w:trPr>
          <w:jc w:val="center"/>
        </w:trPr>
        <w:tc>
          <w:tcPr>
            <w:tcW w:w="5774" w:type="dxa"/>
          </w:tcPr>
          <w:p w:rsidR="00EB217E" w:rsidRPr="00361142" w:rsidRDefault="00EB217E" w:rsidP="00EB217E">
            <w:pPr>
              <w:pStyle w:val="s1"/>
              <w:numPr>
                <w:ilvl w:val="0"/>
                <w:numId w:val="53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161" w:hanging="142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1961" w:type="dxa"/>
            <w:vAlign w:val="center"/>
          </w:tcPr>
          <w:p w:rsidR="00EB217E" w:rsidRPr="003649A7" w:rsidRDefault="002A1E8C" w:rsidP="002A1E8C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vAlign w:val="center"/>
          </w:tcPr>
          <w:p w:rsidR="00EB217E" w:rsidRPr="003649A7" w:rsidRDefault="00EB217E" w:rsidP="00EB217E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B217E" w:rsidRPr="00361142" w:rsidTr="00EB217E">
        <w:trPr>
          <w:jc w:val="center"/>
        </w:trPr>
        <w:tc>
          <w:tcPr>
            <w:tcW w:w="5774" w:type="dxa"/>
          </w:tcPr>
          <w:p w:rsidR="00EB217E" w:rsidRPr="00361142" w:rsidRDefault="00EB217E" w:rsidP="00EB217E">
            <w:pPr>
              <w:pStyle w:val="s1"/>
              <w:numPr>
                <w:ilvl w:val="0"/>
                <w:numId w:val="53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1961" w:type="dxa"/>
            <w:vAlign w:val="center"/>
          </w:tcPr>
          <w:p w:rsidR="00EB217E" w:rsidRPr="003649A7" w:rsidRDefault="002A1E8C" w:rsidP="002A1E8C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vAlign w:val="center"/>
          </w:tcPr>
          <w:p w:rsidR="00EB217E" w:rsidRPr="003649A7" w:rsidRDefault="00EB217E" w:rsidP="00EB217E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B217E" w:rsidRPr="00361142" w:rsidTr="00EB217E">
        <w:trPr>
          <w:jc w:val="center"/>
        </w:trPr>
        <w:tc>
          <w:tcPr>
            <w:tcW w:w="5774" w:type="dxa"/>
          </w:tcPr>
          <w:p w:rsidR="00EB217E" w:rsidRPr="00361142" w:rsidRDefault="00EB217E" w:rsidP="00EB217E">
            <w:pPr>
              <w:pStyle w:val="s1"/>
              <w:numPr>
                <w:ilvl w:val="0"/>
                <w:numId w:val="53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</w:t>
            </w:r>
            <w:r w:rsidR="003649A7">
              <w:rPr>
                <w:color w:val="000000"/>
              </w:rPr>
              <w:t xml:space="preserve"> </w:t>
            </w:r>
            <w:r w:rsidRPr="00361142">
              <w:rPr>
                <w:color w:val="000000"/>
              </w:rPr>
              <w:t>учредителей</w:t>
            </w:r>
          </w:p>
        </w:tc>
        <w:tc>
          <w:tcPr>
            <w:tcW w:w="1961" w:type="dxa"/>
            <w:vAlign w:val="center"/>
          </w:tcPr>
          <w:p w:rsidR="00EB217E" w:rsidRPr="003649A7" w:rsidRDefault="002A1E8C" w:rsidP="002A1E8C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vAlign w:val="center"/>
          </w:tcPr>
          <w:p w:rsidR="00EB217E" w:rsidRPr="003649A7" w:rsidRDefault="00EB217E" w:rsidP="00EB217E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B217E" w:rsidRPr="00361142" w:rsidTr="00EB217E">
        <w:trPr>
          <w:jc w:val="center"/>
        </w:trPr>
        <w:tc>
          <w:tcPr>
            <w:tcW w:w="5774" w:type="dxa"/>
          </w:tcPr>
          <w:p w:rsidR="00EB217E" w:rsidRPr="00361142" w:rsidRDefault="00EB217E" w:rsidP="00EB217E">
            <w:pPr>
              <w:pStyle w:val="s1"/>
              <w:numPr>
                <w:ilvl w:val="0"/>
                <w:numId w:val="53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1961" w:type="dxa"/>
            <w:vAlign w:val="center"/>
          </w:tcPr>
          <w:p w:rsidR="00EB217E" w:rsidRPr="003649A7" w:rsidRDefault="00EB217E" w:rsidP="00EB217E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13" w:type="dxa"/>
            <w:vAlign w:val="center"/>
          </w:tcPr>
          <w:p w:rsidR="00EB217E" w:rsidRPr="003649A7" w:rsidRDefault="00EB217E" w:rsidP="00EB217E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B217E" w:rsidRPr="00361142" w:rsidTr="00EB217E">
        <w:trPr>
          <w:jc w:val="center"/>
        </w:trPr>
        <w:tc>
          <w:tcPr>
            <w:tcW w:w="5774" w:type="dxa"/>
          </w:tcPr>
          <w:p w:rsidR="00EB217E" w:rsidRPr="00361142" w:rsidRDefault="00EB217E" w:rsidP="00EB217E">
            <w:pPr>
              <w:pStyle w:val="s1"/>
              <w:numPr>
                <w:ilvl w:val="0"/>
                <w:numId w:val="53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1961" w:type="dxa"/>
            <w:vAlign w:val="center"/>
          </w:tcPr>
          <w:p w:rsidR="00EB217E" w:rsidRPr="003649A7" w:rsidRDefault="002A1E8C" w:rsidP="002A1E8C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vAlign w:val="center"/>
          </w:tcPr>
          <w:p w:rsidR="00EB217E" w:rsidRPr="003649A7" w:rsidRDefault="00EB217E" w:rsidP="00EB217E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B217E" w:rsidRPr="00361142" w:rsidTr="00EB217E">
        <w:trPr>
          <w:jc w:val="center"/>
        </w:trPr>
        <w:tc>
          <w:tcPr>
            <w:tcW w:w="5774" w:type="dxa"/>
          </w:tcPr>
          <w:p w:rsidR="00EB217E" w:rsidRPr="00361142" w:rsidRDefault="00EB217E" w:rsidP="00EB217E">
            <w:pPr>
              <w:pStyle w:val="s1"/>
              <w:numPr>
                <w:ilvl w:val="0"/>
                <w:numId w:val="53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Режим, график работы организации культуры</w:t>
            </w:r>
          </w:p>
        </w:tc>
        <w:tc>
          <w:tcPr>
            <w:tcW w:w="1961" w:type="dxa"/>
            <w:vAlign w:val="center"/>
          </w:tcPr>
          <w:p w:rsidR="00EB217E" w:rsidRPr="003649A7" w:rsidRDefault="002A1E8C" w:rsidP="002A1E8C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vAlign w:val="center"/>
          </w:tcPr>
          <w:p w:rsidR="00EB217E" w:rsidRPr="003649A7" w:rsidRDefault="00EB217E" w:rsidP="00EB217E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B217E" w:rsidRPr="00361142" w:rsidTr="00EB217E">
        <w:trPr>
          <w:jc w:val="center"/>
        </w:trPr>
        <w:tc>
          <w:tcPr>
            <w:tcW w:w="5774" w:type="dxa"/>
          </w:tcPr>
          <w:p w:rsidR="00EB217E" w:rsidRPr="00361142" w:rsidRDefault="00EB217E" w:rsidP="00EB217E">
            <w:pPr>
              <w:pStyle w:val="s1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61142">
              <w:rPr>
                <w:b/>
                <w:bCs/>
              </w:rPr>
              <w:t>II. Информация о деятельности организации культуры</w:t>
            </w:r>
          </w:p>
        </w:tc>
        <w:tc>
          <w:tcPr>
            <w:tcW w:w="1961" w:type="dxa"/>
            <w:vAlign w:val="center"/>
          </w:tcPr>
          <w:p w:rsidR="00EB217E" w:rsidRPr="003649A7" w:rsidRDefault="00EB217E" w:rsidP="00EB217E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EB217E" w:rsidRPr="003649A7" w:rsidRDefault="00EB217E" w:rsidP="00EB217E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217E" w:rsidRPr="00361142" w:rsidTr="00EB217E">
        <w:trPr>
          <w:jc w:val="center"/>
        </w:trPr>
        <w:tc>
          <w:tcPr>
            <w:tcW w:w="5774" w:type="dxa"/>
          </w:tcPr>
          <w:p w:rsidR="00EB217E" w:rsidRPr="00361142" w:rsidRDefault="00EB217E" w:rsidP="00EB217E">
            <w:pPr>
              <w:pStyle w:val="s1"/>
              <w:numPr>
                <w:ilvl w:val="0"/>
                <w:numId w:val="53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Виды предоставляемых услуг организацией культуры</w:t>
            </w:r>
          </w:p>
        </w:tc>
        <w:tc>
          <w:tcPr>
            <w:tcW w:w="1961" w:type="dxa"/>
            <w:vAlign w:val="center"/>
          </w:tcPr>
          <w:p w:rsidR="00EB217E" w:rsidRPr="003649A7" w:rsidRDefault="002A1E8C" w:rsidP="002A1E8C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vAlign w:val="center"/>
          </w:tcPr>
          <w:p w:rsidR="00EB217E" w:rsidRPr="003649A7" w:rsidRDefault="00EB217E" w:rsidP="00EB217E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B217E" w:rsidRPr="00361142" w:rsidTr="00EB217E">
        <w:trPr>
          <w:jc w:val="center"/>
        </w:trPr>
        <w:tc>
          <w:tcPr>
            <w:tcW w:w="5774" w:type="dxa"/>
          </w:tcPr>
          <w:p w:rsidR="00EB217E" w:rsidRPr="00361142" w:rsidRDefault="00EB217E" w:rsidP="00EB217E">
            <w:pPr>
              <w:pStyle w:val="s1"/>
              <w:numPr>
                <w:ilvl w:val="0"/>
                <w:numId w:val="53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  <w:tc>
          <w:tcPr>
            <w:tcW w:w="1961" w:type="dxa"/>
            <w:vAlign w:val="center"/>
          </w:tcPr>
          <w:p w:rsidR="00EB217E" w:rsidRPr="003649A7" w:rsidRDefault="002A1E8C" w:rsidP="002A1E8C">
            <w:pPr>
              <w:pStyle w:val="a7"/>
              <w:widowControl w:val="0"/>
              <w:spacing w:after="0" w:line="240" w:lineRule="auto"/>
              <w:ind w:left="613" w:firstLine="165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vAlign w:val="center"/>
          </w:tcPr>
          <w:p w:rsidR="00EB217E" w:rsidRPr="003649A7" w:rsidRDefault="00EB217E" w:rsidP="00EB217E">
            <w:pPr>
              <w:pStyle w:val="a7"/>
              <w:widowControl w:val="0"/>
              <w:spacing w:after="0" w:line="240" w:lineRule="auto"/>
              <w:ind w:left="613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1</w:t>
            </w:r>
          </w:p>
        </w:tc>
      </w:tr>
      <w:tr w:rsidR="00EB217E" w:rsidRPr="00361142" w:rsidTr="00EB217E">
        <w:trPr>
          <w:jc w:val="center"/>
        </w:trPr>
        <w:tc>
          <w:tcPr>
            <w:tcW w:w="5774" w:type="dxa"/>
          </w:tcPr>
          <w:p w:rsidR="00EB217E" w:rsidRPr="00361142" w:rsidRDefault="00EB217E" w:rsidP="00EB217E">
            <w:pPr>
              <w:pStyle w:val="s1"/>
              <w:numPr>
                <w:ilvl w:val="0"/>
                <w:numId w:val="53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Материально-техническое обеспечение предоставления услуг</w:t>
            </w:r>
          </w:p>
        </w:tc>
        <w:tc>
          <w:tcPr>
            <w:tcW w:w="1961" w:type="dxa"/>
            <w:vAlign w:val="center"/>
          </w:tcPr>
          <w:p w:rsidR="00EB217E" w:rsidRPr="003649A7" w:rsidRDefault="00EB217E" w:rsidP="00EB217E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13" w:type="dxa"/>
            <w:vAlign w:val="center"/>
          </w:tcPr>
          <w:p w:rsidR="00EB217E" w:rsidRPr="003649A7" w:rsidRDefault="00EB217E" w:rsidP="00EB217E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B217E" w:rsidRPr="00361142" w:rsidTr="00EB217E">
        <w:trPr>
          <w:jc w:val="center"/>
        </w:trPr>
        <w:tc>
          <w:tcPr>
            <w:tcW w:w="5774" w:type="dxa"/>
          </w:tcPr>
          <w:p w:rsidR="00EB217E" w:rsidRPr="00361142" w:rsidRDefault="00EB217E" w:rsidP="00EB217E">
            <w:pPr>
              <w:pStyle w:val="s1"/>
              <w:numPr>
                <w:ilvl w:val="0"/>
                <w:numId w:val="53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 xml:space="preserve">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961" w:type="dxa"/>
            <w:vAlign w:val="center"/>
          </w:tcPr>
          <w:p w:rsidR="00EB217E" w:rsidRPr="003649A7" w:rsidRDefault="00EB217E" w:rsidP="00EB217E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13" w:type="dxa"/>
            <w:vAlign w:val="center"/>
          </w:tcPr>
          <w:p w:rsidR="00EB217E" w:rsidRPr="003649A7" w:rsidRDefault="00EB217E" w:rsidP="00EB217E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B217E" w:rsidRPr="00361142" w:rsidTr="00EB217E">
        <w:trPr>
          <w:jc w:val="center"/>
        </w:trPr>
        <w:tc>
          <w:tcPr>
            <w:tcW w:w="5774" w:type="dxa"/>
          </w:tcPr>
          <w:p w:rsidR="00EB217E" w:rsidRPr="00361142" w:rsidRDefault="00EB217E" w:rsidP="00EB217E">
            <w:pPr>
              <w:pStyle w:val="s1"/>
              <w:numPr>
                <w:ilvl w:val="0"/>
                <w:numId w:val="53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1961" w:type="dxa"/>
            <w:vAlign w:val="center"/>
          </w:tcPr>
          <w:p w:rsidR="00EB217E" w:rsidRPr="003649A7" w:rsidRDefault="002A1E8C" w:rsidP="002A1E8C">
            <w:pPr>
              <w:pStyle w:val="a7"/>
              <w:widowControl w:val="0"/>
              <w:spacing w:after="0" w:line="240" w:lineRule="auto"/>
              <w:ind w:firstLine="58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vAlign w:val="center"/>
          </w:tcPr>
          <w:p w:rsidR="00EB217E" w:rsidRPr="003649A7" w:rsidRDefault="00EB217E" w:rsidP="00EB217E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B217E" w:rsidRPr="00361142" w:rsidTr="00EB217E">
        <w:trPr>
          <w:jc w:val="center"/>
        </w:trPr>
        <w:tc>
          <w:tcPr>
            <w:tcW w:w="5774" w:type="dxa"/>
          </w:tcPr>
          <w:p w:rsidR="00EB217E" w:rsidRPr="00361142" w:rsidRDefault="00EB217E" w:rsidP="00EB217E">
            <w:pPr>
              <w:pStyle w:val="s1"/>
              <w:numPr>
                <w:ilvl w:val="0"/>
                <w:numId w:val="53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деятельности)*</w:t>
            </w:r>
          </w:p>
        </w:tc>
        <w:tc>
          <w:tcPr>
            <w:tcW w:w="1961" w:type="dxa"/>
            <w:vAlign w:val="center"/>
          </w:tcPr>
          <w:p w:rsidR="00EB217E" w:rsidRPr="003649A7" w:rsidRDefault="002A1E8C" w:rsidP="002A1E8C">
            <w:pPr>
              <w:pStyle w:val="a7"/>
              <w:widowControl w:val="0"/>
              <w:spacing w:after="0" w:line="240" w:lineRule="auto"/>
              <w:ind w:left="613" w:firstLine="165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13" w:type="dxa"/>
            <w:vAlign w:val="center"/>
          </w:tcPr>
          <w:p w:rsidR="00EB217E" w:rsidRPr="003649A7" w:rsidRDefault="00EB217E" w:rsidP="00EB217E">
            <w:pPr>
              <w:pStyle w:val="a7"/>
              <w:widowControl w:val="0"/>
              <w:spacing w:after="0" w:line="240" w:lineRule="auto"/>
              <w:ind w:left="613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EB217E" w:rsidRPr="00361142" w:rsidTr="00EB217E">
        <w:trPr>
          <w:jc w:val="center"/>
        </w:trPr>
        <w:tc>
          <w:tcPr>
            <w:tcW w:w="5774" w:type="dxa"/>
          </w:tcPr>
          <w:p w:rsidR="00EB217E" w:rsidRPr="00361142" w:rsidRDefault="00EB217E" w:rsidP="00EB217E">
            <w:pPr>
              <w:pStyle w:val="s1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61142">
              <w:rPr>
                <w:b/>
                <w:bCs/>
              </w:rPr>
              <w:t xml:space="preserve">III. Информация о независимой оценке качества </w:t>
            </w:r>
          </w:p>
        </w:tc>
        <w:tc>
          <w:tcPr>
            <w:tcW w:w="1961" w:type="dxa"/>
            <w:vAlign w:val="center"/>
          </w:tcPr>
          <w:p w:rsidR="00EB217E" w:rsidRPr="003649A7" w:rsidRDefault="00EB217E" w:rsidP="00EB217E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EB217E" w:rsidRPr="003649A7" w:rsidRDefault="00EB217E" w:rsidP="00EB217E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217E" w:rsidRPr="00361142" w:rsidTr="00EB217E">
        <w:trPr>
          <w:jc w:val="center"/>
        </w:trPr>
        <w:tc>
          <w:tcPr>
            <w:tcW w:w="5774" w:type="dxa"/>
          </w:tcPr>
          <w:p w:rsidR="00EB217E" w:rsidRPr="00361142" w:rsidRDefault="00EB217E" w:rsidP="00EB217E">
            <w:pPr>
              <w:pStyle w:val="s1"/>
              <w:numPr>
                <w:ilvl w:val="0"/>
                <w:numId w:val="53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</w:p>
        </w:tc>
        <w:tc>
          <w:tcPr>
            <w:tcW w:w="1961" w:type="dxa"/>
            <w:vAlign w:val="center"/>
          </w:tcPr>
          <w:p w:rsidR="00EB217E" w:rsidRPr="003649A7" w:rsidRDefault="002A1E8C" w:rsidP="002A1E8C">
            <w:pPr>
              <w:pStyle w:val="a7"/>
              <w:widowControl w:val="0"/>
              <w:spacing w:after="0" w:line="240" w:lineRule="auto"/>
              <w:ind w:firstLine="58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vAlign w:val="center"/>
          </w:tcPr>
          <w:p w:rsidR="00EB217E" w:rsidRPr="003649A7" w:rsidRDefault="00EB217E" w:rsidP="00EB217E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B217E" w:rsidRPr="00361142" w:rsidTr="00EB217E">
        <w:trPr>
          <w:jc w:val="center"/>
        </w:trPr>
        <w:tc>
          <w:tcPr>
            <w:tcW w:w="5774" w:type="dxa"/>
          </w:tcPr>
          <w:p w:rsidR="00EB217E" w:rsidRPr="00361142" w:rsidRDefault="00EB217E" w:rsidP="00EB217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961" w:type="dxa"/>
          </w:tcPr>
          <w:p w:rsidR="00EB217E" w:rsidRPr="00361142" w:rsidRDefault="002A1E8C" w:rsidP="00EB217E">
            <w:pPr>
              <w:widowControl w:val="0"/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 из 9</w:t>
            </w:r>
          </w:p>
        </w:tc>
        <w:tc>
          <w:tcPr>
            <w:tcW w:w="1613" w:type="dxa"/>
          </w:tcPr>
          <w:p w:rsidR="00EB217E" w:rsidRPr="00361142" w:rsidRDefault="00EB217E" w:rsidP="00EB217E">
            <w:pPr>
              <w:widowControl w:val="0"/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 (из 12</w:t>
            </w:r>
            <w:r w:rsidRPr="003611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:rsidR="00254A62" w:rsidRDefault="00254A62" w:rsidP="00254A6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A62" w:rsidRDefault="00254A62" w:rsidP="00254A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оценка открытости и доступности информации о деятельности учреждения культуры </w:t>
      </w:r>
      <w:r w:rsidRPr="00A250DB">
        <w:rPr>
          <w:rFonts w:ascii="Times New Roman" w:hAnsi="Times New Roman"/>
          <w:sz w:val="24"/>
          <w:szCs w:val="24"/>
        </w:rPr>
        <w:t>«</w:t>
      </w:r>
      <w:r w:rsidR="00C73002" w:rsidRPr="00C73002">
        <w:rPr>
          <w:rFonts w:ascii="Times New Roman" w:hAnsi="Times New Roman"/>
          <w:i/>
          <w:sz w:val="24"/>
          <w:szCs w:val="24"/>
        </w:rPr>
        <w:t>Архангельский театр драмы имени М.В. Ломоносова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270DDD">
        <w:rPr>
          <w:rFonts w:ascii="Times New Roman" w:hAnsi="Times New Roman"/>
          <w:sz w:val="24"/>
          <w:szCs w:val="24"/>
        </w:rPr>
        <w:t>размещенной на общедо</w:t>
      </w:r>
      <w:r>
        <w:rPr>
          <w:rFonts w:ascii="Times New Roman" w:hAnsi="Times New Roman"/>
          <w:sz w:val="24"/>
          <w:szCs w:val="24"/>
        </w:rPr>
        <w:t>ступных информационных</w:t>
      </w:r>
      <w:r w:rsidR="00C73002">
        <w:rPr>
          <w:rFonts w:ascii="Times New Roman" w:hAnsi="Times New Roman"/>
          <w:sz w:val="24"/>
          <w:szCs w:val="24"/>
        </w:rPr>
        <w:t xml:space="preserve"> ресурсах в сети Интернет (на 10</w:t>
      </w:r>
      <w:r>
        <w:rPr>
          <w:rFonts w:ascii="Times New Roman" w:hAnsi="Times New Roman"/>
          <w:sz w:val="24"/>
          <w:szCs w:val="24"/>
        </w:rPr>
        <w:t xml:space="preserve"> с</w:t>
      </w:r>
      <w:r w:rsidR="00B12D5B">
        <w:rPr>
          <w:rFonts w:ascii="Times New Roman" w:hAnsi="Times New Roman"/>
          <w:sz w:val="24"/>
          <w:szCs w:val="24"/>
        </w:rPr>
        <w:t>ентября 202</w:t>
      </w:r>
      <w:r w:rsidR="00C73002">
        <w:rPr>
          <w:rFonts w:ascii="Times New Roman" w:hAnsi="Times New Roman"/>
          <w:sz w:val="24"/>
          <w:szCs w:val="24"/>
        </w:rPr>
        <w:t>1 г.), составляет 12</w:t>
      </w:r>
      <w:r>
        <w:rPr>
          <w:rFonts w:ascii="Times New Roman" w:hAnsi="Times New Roman"/>
          <w:sz w:val="24"/>
          <w:szCs w:val="24"/>
        </w:rPr>
        <w:t xml:space="preserve"> баллов и соответствует </w:t>
      </w:r>
      <w:r w:rsidR="00C73002">
        <w:rPr>
          <w:rFonts w:ascii="Times New Roman" w:hAnsi="Times New Roman"/>
          <w:sz w:val="24"/>
          <w:szCs w:val="24"/>
        </w:rPr>
        <w:t>высокому</w:t>
      </w:r>
      <w:r>
        <w:rPr>
          <w:rFonts w:ascii="Times New Roman" w:hAnsi="Times New Roman"/>
          <w:sz w:val="24"/>
          <w:szCs w:val="24"/>
        </w:rPr>
        <w:t xml:space="preserve"> уровню полноты информации и информационных объектов (критерий 1.1.).  Оценка наличия информации, размещенной на инфо</w:t>
      </w:r>
      <w:r w:rsidR="00C73002">
        <w:rPr>
          <w:rFonts w:ascii="Times New Roman" w:hAnsi="Times New Roman"/>
          <w:sz w:val="24"/>
          <w:szCs w:val="24"/>
        </w:rPr>
        <w:t>р</w:t>
      </w:r>
      <w:r w:rsidR="002A1E8C">
        <w:rPr>
          <w:rFonts w:ascii="Times New Roman" w:hAnsi="Times New Roman"/>
          <w:sz w:val="24"/>
          <w:szCs w:val="24"/>
        </w:rPr>
        <w:t>мационных стендах, составляет 9 баллов из 9</w:t>
      </w:r>
      <w:r>
        <w:rPr>
          <w:rFonts w:ascii="Times New Roman" w:hAnsi="Times New Roman"/>
          <w:sz w:val="24"/>
          <w:szCs w:val="24"/>
        </w:rPr>
        <w:t xml:space="preserve"> возможных и соответствует </w:t>
      </w:r>
      <w:r w:rsidR="00C73002">
        <w:rPr>
          <w:rFonts w:ascii="Times New Roman" w:hAnsi="Times New Roman"/>
          <w:sz w:val="24"/>
          <w:szCs w:val="24"/>
        </w:rPr>
        <w:t>высокому</w:t>
      </w:r>
      <w:r>
        <w:rPr>
          <w:rFonts w:ascii="Times New Roman" w:hAnsi="Times New Roman"/>
          <w:sz w:val="24"/>
          <w:szCs w:val="24"/>
        </w:rPr>
        <w:t xml:space="preserve"> уровню полноты информации. </w:t>
      </w:r>
    </w:p>
    <w:p w:rsidR="00254A62" w:rsidRDefault="00254A62" w:rsidP="00254A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 удовлетворенности граждан качеством условий оказания услуг организации </w:t>
      </w:r>
      <w:r w:rsidRPr="00A250DB">
        <w:rPr>
          <w:rFonts w:ascii="Times New Roman" w:hAnsi="Times New Roman"/>
          <w:sz w:val="24"/>
          <w:szCs w:val="24"/>
        </w:rPr>
        <w:t>«</w:t>
      </w:r>
      <w:r w:rsidR="00C73002" w:rsidRPr="00C73002">
        <w:rPr>
          <w:rFonts w:ascii="Times New Roman" w:hAnsi="Times New Roman"/>
          <w:i/>
          <w:sz w:val="24"/>
          <w:szCs w:val="24"/>
        </w:rPr>
        <w:t>Архангельский театр драмы имени М.В. Ломоносова</w:t>
      </w:r>
      <w:r>
        <w:rPr>
          <w:rFonts w:ascii="Times New Roman" w:hAnsi="Times New Roman"/>
          <w:sz w:val="24"/>
          <w:szCs w:val="24"/>
        </w:rPr>
        <w:t>», выявленные на основе массового анкетного о</w:t>
      </w:r>
      <w:r w:rsidR="00A67383">
        <w:rPr>
          <w:rFonts w:ascii="Times New Roman" w:hAnsi="Times New Roman"/>
          <w:sz w:val="24"/>
          <w:szCs w:val="24"/>
        </w:rPr>
        <w:t>проса, представлены на рисунке 13</w:t>
      </w:r>
      <w:r>
        <w:rPr>
          <w:rFonts w:ascii="Times New Roman" w:hAnsi="Times New Roman"/>
          <w:sz w:val="24"/>
          <w:szCs w:val="24"/>
        </w:rPr>
        <w:t>, а также в Приложении 2. Согласно рисунку </w:t>
      </w:r>
      <w:r w:rsidR="00A67383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, выявлена </w:t>
      </w:r>
      <w:r w:rsidR="00C73002">
        <w:rPr>
          <w:rFonts w:ascii="Times New Roman" w:hAnsi="Times New Roman"/>
          <w:sz w:val="24"/>
          <w:szCs w:val="24"/>
        </w:rPr>
        <w:t>высокая</w:t>
      </w:r>
      <w:r>
        <w:rPr>
          <w:rFonts w:ascii="Times New Roman" w:hAnsi="Times New Roman"/>
          <w:sz w:val="24"/>
          <w:szCs w:val="24"/>
        </w:rPr>
        <w:t xml:space="preserve"> удовлетворенность потребителями </w:t>
      </w:r>
      <w:r w:rsidR="00FA111B">
        <w:rPr>
          <w:rFonts w:ascii="Times New Roman" w:hAnsi="Times New Roman"/>
          <w:sz w:val="24"/>
          <w:szCs w:val="24"/>
        </w:rPr>
        <w:t>всеми оцениваемыми параметрами организации культуры.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54A62" w:rsidRDefault="00254A62" w:rsidP="00254A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4A62" w:rsidRDefault="00A13973" w:rsidP="00254A6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97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57875" cy="4391025"/>
            <wp:effectExtent l="19050" t="0" r="9525" b="0"/>
            <wp:docPr id="47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54A62" w:rsidRDefault="00254A62" w:rsidP="00254A62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Рисунок </w:t>
      </w:r>
      <w:r w:rsidR="00A67383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. Показатели удовлетворенности граждан качеством условий оказания услуг организации </w:t>
      </w:r>
      <w:r w:rsidRPr="00A250DB">
        <w:rPr>
          <w:rFonts w:ascii="Times New Roman" w:hAnsi="Times New Roman"/>
          <w:sz w:val="24"/>
          <w:szCs w:val="24"/>
        </w:rPr>
        <w:t>«</w:t>
      </w:r>
      <w:r w:rsidR="00C73002" w:rsidRPr="00C73002">
        <w:rPr>
          <w:rFonts w:ascii="Times New Roman" w:hAnsi="Times New Roman"/>
          <w:sz w:val="24"/>
          <w:szCs w:val="24"/>
        </w:rPr>
        <w:t>Архангельский театр драмы имени М.В. Ломоносова</w:t>
      </w:r>
      <w:r>
        <w:rPr>
          <w:rFonts w:ascii="Times New Roman" w:hAnsi="Times New Roman"/>
          <w:sz w:val="24"/>
          <w:szCs w:val="24"/>
        </w:rPr>
        <w:t>», %</w:t>
      </w:r>
    </w:p>
    <w:p w:rsidR="00254A62" w:rsidRDefault="00254A62" w:rsidP="00254A6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A62" w:rsidRDefault="00254A62" w:rsidP="00254A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Значения показателей, характеризующих общие критерии оценки качества условий оказания услуг организацией  культуры </w:t>
      </w:r>
      <w:r w:rsidRPr="00A250DB">
        <w:rPr>
          <w:rFonts w:ascii="Times New Roman" w:hAnsi="Times New Roman"/>
          <w:sz w:val="24"/>
          <w:szCs w:val="24"/>
        </w:rPr>
        <w:t>«</w:t>
      </w:r>
      <w:r w:rsidR="00C73002" w:rsidRPr="00C73002">
        <w:rPr>
          <w:rFonts w:ascii="Times New Roman" w:hAnsi="Times New Roman"/>
          <w:i/>
          <w:sz w:val="24"/>
          <w:szCs w:val="24"/>
        </w:rPr>
        <w:t>Архангельский т</w:t>
      </w:r>
      <w:r w:rsidR="00C73002">
        <w:rPr>
          <w:rFonts w:ascii="Times New Roman" w:hAnsi="Times New Roman"/>
          <w:i/>
          <w:sz w:val="24"/>
          <w:szCs w:val="24"/>
        </w:rPr>
        <w:t>еатр драмы имени М.В. </w:t>
      </w:r>
      <w:r w:rsidR="00C73002" w:rsidRPr="00C73002">
        <w:rPr>
          <w:rFonts w:ascii="Times New Roman" w:hAnsi="Times New Roman"/>
          <w:i/>
          <w:sz w:val="24"/>
          <w:szCs w:val="24"/>
        </w:rPr>
        <w:t>Ломоносова</w:t>
      </w:r>
      <w:r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высчитанные на основе данных оценок информационных материалов, анкетного опроса потребителей и контрольных закупок/посещений, следующие:</w:t>
      </w:r>
    </w:p>
    <w:p w:rsidR="00254A62" w:rsidRPr="00B12D5B" w:rsidRDefault="00254A62" w:rsidP="00573B36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12D5B">
        <w:rPr>
          <w:rFonts w:ascii="Times New Roman" w:hAnsi="Times New Roman"/>
          <w:sz w:val="24"/>
          <w:szCs w:val="24"/>
        </w:rPr>
        <w:t xml:space="preserve">критерий - </w:t>
      </w:r>
      <w:r w:rsidRPr="00B12D5B">
        <w:rPr>
          <w:rFonts w:ascii="Times New Roman" w:hAnsi="Times New Roman"/>
          <w:sz w:val="24"/>
          <w:szCs w:val="24"/>
          <w:lang w:eastAsia="en-US"/>
        </w:rPr>
        <w:t>открытость и доступность информации об организации культуры:</w:t>
      </w:r>
    </w:p>
    <w:p w:rsidR="00254A62" w:rsidRDefault="00254A62" w:rsidP="00573B36">
      <w:pPr>
        <w:pStyle w:val="a7"/>
        <w:numPr>
          <w:ilvl w:val="1"/>
          <w:numId w:val="3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– значение показателя равно </w:t>
      </w:r>
      <w:r w:rsidR="00A13973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баллов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A13973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баллов;</w:t>
      </w:r>
    </w:p>
    <w:p w:rsidR="00254A62" w:rsidRDefault="00254A62" w:rsidP="00573B36">
      <w:pPr>
        <w:pStyle w:val="a7"/>
        <w:numPr>
          <w:ilvl w:val="1"/>
          <w:numId w:val="3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 – значение показателя равно </w:t>
      </w:r>
      <w:r w:rsidR="00A13973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0 баллов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A1397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  <w:r w:rsidRPr="00337544">
        <w:rPr>
          <w:rFonts w:ascii="Times New Roman" w:hAnsi="Times New Roman"/>
          <w:sz w:val="24"/>
          <w:szCs w:val="24"/>
        </w:rPr>
        <w:t xml:space="preserve"> баллов;</w:t>
      </w:r>
    </w:p>
    <w:p w:rsidR="00254A62" w:rsidRPr="00337544" w:rsidRDefault="00254A62" w:rsidP="00573B36">
      <w:pPr>
        <w:pStyle w:val="a7"/>
        <w:numPr>
          <w:ilvl w:val="1"/>
          <w:numId w:val="3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 – значение показателя равно </w:t>
      </w:r>
      <w:r w:rsidR="00A13973">
        <w:rPr>
          <w:rFonts w:ascii="Times New Roman" w:hAnsi="Times New Roman"/>
          <w:sz w:val="24"/>
          <w:szCs w:val="24"/>
        </w:rPr>
        <w:t>97,1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A13973">
        <w:rPr>
          <w:rFonts w:ascii="Times New Roman" w:hAnsi="Times New Roman"/>
          <w:sz w:val="24"/>
          <w:szCs w:val="24"/>
        </w:rPr>
        <w:t>38,8</w:t>
      </w:r>
      <w:r w:rsidRPr="00337544">
        <w:rPr>
          <w:rFonts w:ascii="Times New Roman" w:hAnsi="Times New Roman"/>
          <w:sz w:val="24"/>
          <w:szCs w:val="24"/>
        </w:rPr>
        <w:t xml:space="preserve"> баллов.</w:t>
      </w:r>
    </w:p>
    <w:p w:rsidR="00254A62" w:rsidRDefault="00254A62" w:rsidP="00573B36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комфортность условий предоставления услуг</w:t>
      </w:r>
      <w:r>
        <w:rPr>
          <w:rFonts w:ascii="Times New Roman" w:hAnsi="Times New Roman"/>
          <w:sz w:val="24"/>
          <w:szCs w:val="24"/>
          <w:lang w:eastAsia="en-US"/>
        </w:rPr>
        <w:t>:</w:t>
      </w:r>
    </w:p>
    <w:p w:rsidR="00254A62" w:rsidRPr="00337544" w:rsidRDefault="00254A62" w:rsidP="00254A6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 </w:t>
      </w:r>
      <w:r w:rsidRPr="00337544">
        <w:rPr>
          <w:rFonts w:ascii="Times New Roman" w:hAnsi="Times New Roman"/>
          <w:sz w:val="24"/>
          <w:szCs w:val="24"/>
        </w:rPr>
        <w:t>обеспечение в организации комфортных условий для предоставления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A13973">
        <w:rPr>
          <w:rFonts w:ascii="Times New Roman" w:hAnsi="Times New Roman"/>
          <w:sz w:val="24"/>
          <w:szCs w:val="24"/>
        </w:rPr>
        <w:t>100</w:t>
      </w:r>
      <w:r w:rsidRPr="00785B2F">
        <w:rPr>
          <w:rFonts w:ascii="Times New Roman" w:hAnsi="Times New Roman"/>
          <w:sz w:val="24"/>
          <w:szCs w:val="24"/>
        </w:rPr>
        <w:t xml:space="preserve"> баллов, с учетом его значимости – </w:t>
      </w:r>
      <w:r w:rsidR="00A1397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</w:t>
      </w:r>
      <w:r w:rsidRPr="00337544">
        <w:rPr>
          <w:rFonts w:ascii="Times New Roman" w:hAnsi="Times New Roman"/>
          <w:sz w:val="24"/>
          <w:szCs w:val="24"/>
        </w:rPr>
        <w:t xml:space="preserve"> баллов;</w:t>
      </w:r>
    </w:p>
    <w:p w:rsidR="00254A62" w:rsidRPr="00337544" w:rsidRDefault="00254A62" w:rsidP="00254A6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2.3.</w:t>
      </w:r>
      <w:r w:rsidRPr="00337544">
        <w:rPr>
          <w:rFonts w:ascii="Times New Roman" w:hAnsi="Times New Roman"/>
          <w:sz w:val="24"/>
          <w:szCs w:val="24"/>
        </w:rPr>
        <w:t xml:space="preserve">  доля получателей услуг, удовлетворенных комфортностью условий предоставления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A13973">
        <w:rPr>
          <w:rFonts w:ascii="Times New Roman" w:hAnsi="Times New Roman"/>
          <w:sz w:val="24"/>
          <w:szCs w:val="24"/>
        </w:rPr>
        <w:t>94,6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A13973">
        <w:rPr>
          <w:rFonts w:ascii="Times New Roman" w:hAnsi="Times New Roman"/>
          <w:sz w:val="24"/>
          <w:szCs w:val="24"/>
        </w:rPr>
        <w:t>47,3</w:t>
      </w:r>
      <w:r>
        <w:rPr>
          <w:rFonts w:ascii="Times New Roman" w:hAnsi="Times New Roman"/>
          <w:sz w:val="24"/>
          <w:szCs w:val="24"/>
        </w:rPr>
        <w:t xml:space="preserve"> баллов</w:t>
      </w:r>
      <w:r w:rsidRPr="00337544">
        <w:rPr>
          <w:rFonts w:ascii="Times New Roman" w:hAnsi="Times New Roman"/>
          <w:sz w:val="24"/>
          <w:szCs w:val="24"/>
        </w:rPr>
        <w:t>.</w:t>
      </w:r>
    </w:p>
    <w:p w:rsidR="00254A62" w:rsidRPr="00A87CE2" w:rsidRDefault="00254A62" w:rsidP="00254A62">
      <w:pPr>
        <w:pStyle w:val="a7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3 критерий - </w:t>
      </w:r>
      <w:r w:rsidRPr="00A87CE2">
        <w:rPr>
          <w:rFonts w:ascii="Times New Roman" w:hAnsi="Times New Roman"/>
          <w:sz w:val="24"/>
          <w:szCs w:val="24"/>
          <w:lang w:eastAsia="en-US"/>
        </w:rPr>
        <w:t>доступность услуг для инвалидов:</w:t>
      </w:r>
    </w:p>
    <w:p w:rsidR="00254A62" w:rsidRPr="00A87CE2" w:rsidRDefault="00254A62" w:rsidP="00254A6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  <w:lang w:eastAsia="en-US"/>
        </w:rPr>
        <w:t xml:space="preserve">3.1  </w:t>
      </w:r>
      <w:r w:rsidRPr="00A87CE2">
        <w:rPr>
          <w:rFonts w:ascii="Times New Roman" w:hAnsi="Times New Roman"/>
          <w:sz w:val="24"/>
          <w:szCs w:val="24"/>
        </w:rPr>
        <w:t xml:space="preserve">оборудование территории, прилегающей к организации, и ее помещений с учетом доступности для инвалидов – значение показателя равно </w:t>
      </w:r>
      <w:r w:rsidR="00A13973">
        <w:rPr>
          <w:rFonts w:ascii="Times New Roman" w:hAnsi="Times New Roman"/>
          <w:sz w:val="24"/>
          <w:szCs w:val="24"/>
        </w:rPr>
        <w:t>8</w:t>
      </w:r>
      <w:r w:rsidRPr="00A87CE2">
        <w:rPr>
          <w:rFonts w:ascii="Times New Roman" w:hAnsi="Times New Roman"/>
          <w:sz w:val="24"/>
          <w:szCs w:val="24"/>
        </w:rPr>
        <w:t xml:space="preserve">0 баллов, с учетом его значимости – </w:t>
      </w:r>
      <w:r w:rsidR="00A13973">
        <w:rPr>
          <w:rFonts w:ascii="Times New Roman" w:hAnsi="Times New Roman"/>
          <w:sz w:val="24"/>
          <w:szCs w:val="24"/>
        </w:rPr>
        <w:t>24 балла</w:t>
      </w:r>
      <w:r w:rsidRPr="00A87CE2">
        <w:rPr>
          <w:rFonts w:ascii="Times New Roman" w:hAnsi="Times New Roman"/>
          <w:sz w:val="24"/>
          <w:szCs w:val="24"/>
        </w:rPr>
        <w:t>;</w:t>
      </w:r>
    </w:p>
    <w:p w:rsidR="00254A62" w:rsidRPr="00A87CE2" w:rsidRDefault="00254A62" w:rsidP="00254A6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</w:rPr>
        <w:t xml:space="preserve">3.2   обеспечение в организации условий доступности, позволяющих инвалидам получать услуги наравне с другими – значение показателя равно </w:t>
      </w:r>
      <w:r w:rsidR="00A13973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0</w:t>
      </w:r>
      <w:r w:rsidRPr="00A87CE2">
        <w:rPr>
          <w:rFonts w:ascii="Times New Roman" w:hAnsi="Times New Roman"/>
          <w:sz w:val="24"/>
          <w:szCs w:val="24"/>
        </w:rPr>
        <w:t xml:space="preserve"> баллов, с учетом его значимости – </w:t>
      </w:r>
      <w:r w:rsidR="00A1397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</w:t>
      </w:r>
      <w:r w:rsidRPr="00A87CE2">
        <w:rPr>
          <w:rFonts w:ascii="Times New Roman" w:hAnsi="Times New Roman"/>
          <w:sz w:val="24"/>
          <w:szCs w:val="24"/>
        </w:rPr>
        <w:t xml:space="preserve"> баллов;</w:t>
      </w:r>
    </w:p>
    <w:p w:rsidR="00254A62" w:rsidRDefault="00254A62" w:rsidP="00254A6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</w:rPr>
        <w:t>3.3   доля получателей услуг, удовлетворенных доступностью услуг для инвалидов – значение показателя равно</w:t>
      </w:r>
      <w:r w:rsidRPr="00337544">
        <w:rPr>
          <w:rFonts w:ascii="Times New Roman" w:hAnsi="Times New Roman"/>
          <w:sz w:val="24"/>
          <w:szCs w:val="24"/>
        </w:rPr>
        <w:t xml:space="preserve"> </w:t>
      </w:r>
      <w:r w:rsidR="00A13973">
        <w:rPr>
          <w:rFonts w:ascii="Times New Roman" w:hAnsi="Times New Roman"/>
          <w:sz w:val="24"/>
          <w:szCs w:val="24"/>
        </w:rPr>
        <w:t>95,2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A13973">
        <w:rPr>
          <w:rFonts w:ascii="Times New Roman" w:hAnsi="Times New Roman"/>
          <w:sz w:val="24"/>
          <w:szCs w:val="24"/>
        </w:rPr>
        <w:t>28,6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.</w:t>
      </w:r>
    </w:p>
    <w:p w:rsidR="00254A62" w:rsidRDefault="00254A62" w:rsidP="00254A6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4 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доброжелательность, вежливость ра</w:t>
      </w:r>
      <w:r>
        <w:rPr>
          <w:rFonts w:ascii="Times New Roman" w:hAnsi="Times New Roman"/>
          <w:sz w:val="24"/>
          <w:szCs w:val="24"/>
          <w:lang w:eastAsia="en-US"/>
        </w:rPr>
        <w:t>ботников организаций культуры:</w:t>
      </w:r>
    </w:p>
    <w:p w:rsidR="00254A62" w:rsidRDefault="00254A62" w:rsidP="00254A6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4.1 </w:t>
      </w:r>
      <w:r>
        <w:rPr>
          <w:rFonts w:ascii="Times New Roman" w:hAnsi="Times New Roman"/>
          <w:sz w:val="24"/>
          <w:szCs w:val="24"/>
        </w:rPr>
        <w:t>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A1397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6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>
        <w:rPr>
          <w:rFonts w:ascii="Times New Roman" w:hAnsi="Times New Roman"/>
          <w:sz w:val="24"/>
          <w:szCs w:val="24"/>
        </w:rPr>
        <w:t>3</w:t>
      </w:r>
      <w:r w:rsidR="00A13973">
        <w:rPr>
          <w:rFonts w:ascii="Times New Roman" w:hAnsi="Times New Roman"/>
          <w:sz w:val="24"/>
          <w:szCs w:val="24"/>
        </w:rPr>
        <w:t>8,4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;</w:t>
      </w:r>
    </w:p>
    <w:p w:rsidR="00254A62" w:rsidRDefault="00254A62" w:rsidP="00254A6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A13973">
        <w:rPr>
          <w:rFonts w:ascii="Times New Roman" w:hAnsi="Times New Roman"/>
          <w:sz w:val="24"/>
          <w:szCs w:val="24"/>
        </w:rPr>
        <w:t>97,4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A13973">
        <w:rPr>
          <w:rFonts w:ascii="Times New Roman" w:hAnsi="Times New Roman"/>
          <w:sz w:val="24"/>
          <w:szCs w:val="24"/>
        </w:rPr>
        <w:t>39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;</w:t>
      </w:r>
    </w:p>
    <w:p w:rsidR="00254A62" w:rsidRDefault="00254A62" w:rsidP="00254A6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A13973">
        <w:rPr>
          <w:rFonts w:ascii="Times New Roman" w:hAnsi="Times New Roman"/>
          <w:sz w:val="24"/>
          <w:szCs w:val="24"/>
        </w:rPr>
        <w:t>98,6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C62640">
        <w:rPr>
          <w:rFonts w:ascii="Times New Roman" w:hAnsi="Times New Roman"/>
          <w:sz w:val="24"/>
          <w:szCs w:val="24"/>
        </w:rPr>
        <w:t>1</w:t>
      </w:r>
      <w:r w:rsidR="00A13973">
        <w:rPr>
          <w:rFonts w:ascii="Times New Roman" w:hAnsi="Times New Roman"/>
          <w:sz w:val="24"/>
          <w:szCs w:val="24"/>
        </w:rPr>
        <w:t>9,7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.</w:t>
      </w:r>
    </w:p>
    <w:p w:rsidR="00254A62" w:rsidRDefault="00254A62" w:rsidP="00254A6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5 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удовлетворенность условиями оказания услуг</w:t>
      </w:r>
      <w:r>
        <w:rPr>
          <w:rFonts w:ascii="Times New Roman" w:hAnsi="Times New Roman"/>
          <w:sz w:val="24"/>
          <w:szCs w:val="24"/>
          <w:lang w:eastAsia="en-US"/>
        </w:rPr>
        <w:t>:</w:t>
      </w:r>
    </w:p>
    <w:p w:rsidR="00254A62" w:rsidRDefault="00254A62" w:rsidP="00254A6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5.1    </w:t>
      </w:r>
      <w:r>
        <w:rPr>
          <w:rFonts w:ascii="Times New Roman" w:hAnsi="Times New Roman"/>
          <w:sz w:val="24"/>
          <w:szCs w:val="24"/>
        </w:rPr>
        <w:t>д</w:t>
      </w:r>
      <w:r w:rsidRPr="00575BE1">
        <w:rPr>
          <w:rFonts w:ascii="Times New Roman" w:hAnsi="Times New Roman"/>
          <w:sz w:val="24"/>
          <w:szCs w:val="24"/>
        </w:rPr>
        <w:t>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A13973">
        <w:rPr>
          <w:rFonts w:ascii="Times New Roman" w:hAnsi="Times New Roman"/>
          <w:sz w:val="24"/>
          <w:szCs w:val="24"/>
        </w:rPr>
        <w:t>99,1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A13973">
        <w:rPr>
          <w:rFonts w:ascii="Times New Roman" w:hAnsi="Times New Roman"/>
          <w:sz w:val="24"/>
          <w:szCs w:val="24"/>
        </w:rPr>
        <w:t>29,7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>;</w:t>
      </w:r>
    </w:p>
    <w:p w:rsidR="00254A62" w:rsidRDefault="00254A62" w:rsidP="00254A6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   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графиком работы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A13973">
        <w:rPr>
          <w:rFonts w:ascii="Times New Roman" w:hAnsi="Times New Roman"/>
          <w:sz w:val="24"/>
          <w:szCs w:val="24"/>
        </w:rPr>
        <w:t>97,2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A13973">
        <w:rPr>
          <w:rFonts w:ascii="Times New Roman" w:hAnsi="Times New Roman"/>
          <w:sz w:val="24"/>
          <w:szCs w:val="24"/>
        </w:rPr>
        <w:t>19,4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;</w:t>
      </w:r>
    </w:p>
    <w:p w:rsidR="00254A62" w:rsidRDefault="00254A62" w:rsidP="00254A6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 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в целом условиями оказания услуг в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A13973">
        <w:rPr>
          <w:rFonts w:ascii="Times New Roman" w:hAnsi="Times New Roman"/>
          <w:sz w:val="24"/>
          <w:szCs w:val="24"/>
        </w:rPr>
        <w:t>98,6</w:t>
      </w:r>
      <w:r w:rsidR="00C62640"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A13973">
        <w:rPr>
          <w:rFonts w:ascii="Times New Roman" w:hAnsi="Times New Roman"/>
          <w:sz w:val="24"/>
          <w:szCs w:val="24"/>
        </w:rPr>
        <w:t>49,3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.</w:t>
      </w:r>
    </w:p>
    <w:p w:rsidR="00254A62" w:rsidRPr="002F0C07" w:rsidRDefault="00254A62" w:rsidP="00254A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ответе на открытый вопрос «</w:t>
      </w:r>
      <w:r w:rsidRPr="007A2E2E">
        <w:rPr>
          <w:rFonts w:ascii="Times New Roman" w:hAnsi="Times New Roman"/>
          <w:sz w:val="24"/>
          <w:szCs w:val="24"/>
        </w:rPr>
        <w:t xml:space="preserve">Ваши предложения по улучшению условий оказания услуг в данном учреждении </w:t>
      </w:r>
      <w:r w:rsidRPr="002F0C07">
        <w:rPr>
          <w:rFonts w:ascii="Times New Roman" w:hAnsi="Times New Roman"/>
          <w:sz w:val="24"/>
          <w:szCs w:val="24"/>
        </w:rPr>
        <w:t xml:space="preserve">культуры» </w:t>
      </w:r>
      <w:r w:rsidR="00A13973">
        <w:rPr>
          <w:rFonts w:ascii="Times New Roman" w:hAnsi="Times New Roman"/>
          <w:sz w:val="24"/>
          <w:szCs w:val="24"/>
        </w:rPr>
        <w:t>82</w:t>
      </w:r>
      <w:r w:rsidRPr="002F0C07">
        <w:rPr>
          <w:rFonts w:ascii="Times New Roman" w:hAnsi="Times New Roman"/>
          <w:sz w:val="24"/>
          <w:szCs w:val="24"/>
        </w:rPr>
        <w:t>% респондентов не выразили особых пожеланий. У высказавших пожелания респондентов были следующие ответы:</w:t>
      </w:r>
    </w:p>
    <w:p w:rsidR="00A13973" w:rsidRDefault="00A13973" w:rsidP="00573B3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накопительная система скидок (3 ответа);</w:t>
      </w:r>
    </w:p>
    <w:p w:rsidR="00A13973" w:rsidRDefault="00A13973" w:rsidP="00573B3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A13973">
        <w:rPr>
          <w:rFonts w:ascii="Times New Roman" w:hAnsi="Times New Roman"/>
          <w:sz w:val="24"/>
          <w:szCs w:val="24"/>
        </w:rPr>
        <w:t xml:space="preserve"> коридорах мало места для ожидания, где можно присесть</w:t>
      </w:r>
      <w:r w:rsidR="00DB6A20">
        <w:rPr>
          <w:rFonts w:ascii="Times New Roman" w:hAnsi="Times New Roman"/>
          <w:sz w:val="24"/>
          <w:szCs w:val="24"/>
        </w:rPr>
        <w:t xml:space="preserve"> (3 ответа)</w:t>
      </w:r>
      <w:r>
        <w:rPr>
          <w:rFonts w:ascii="Times New Roman" w:hAnsi="Times New Roman"/>
          <w:sz w:val="24"/>
          <w:szCs w:val="24"/>
        </w:rPr>
        <w:t>,</w:t>
      </w:r>
    </w:p>
    <w:p w:rsidR="00A13973" w:rsidRDefault="00A13973" w:rsidP="00573B3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13973">
        <w:rPr>
          <w:rFonts w:ascii="Times New Roman" w:hAnsi="Times New Roman"/>
          <w:sz w:val="24"/>
          <w:szCs w:val="24"/>
        </w:rPr>
        <w:t>огда спектакль переносят с камерной сцены на средний формат,</w:t>
      </w:r>
      <w:r w:rsidR="00DB6A20">
        <w:rPr>
          <w:rFonts w:ascii="Times New Roman" w:hAnsi="Times New Roman"/>
          <w:sz w:val="24"/>
          <w:szCs w:val="24"/>
        </w:rPr>
        <w:t xml:space="preserve"> </w:t>
      </w:r>
      <w:r w:rsidRPr="00A13973">
        <w:rPr>
          <w:rFonts w:ascii="Times New Roman" w:hAnsi="Times New Roman"/>
          <w:sz w:val="24"/>
          <w:szCs w:val="24"/>
        </w:rPr>
        <w:t xml:space="preserve">хотелось бы видеть более продуманную схему посадки зрителей. Чтобы не только </w:t>
      </w:r>
      <w:r>
        <w:rPr>
          <w:rFonts w:ascii="Times New Roman" w:hAnsi="Times New Roman"/>
          <w:sz w:val="24"/>
          <w:szCs w:val="24"/>
        </w:rPr>
        <w:t>первый ряд мог видеть спектакль;</w:t>
      </w:r>
    </w:p>
    <w:p w:rsidR="00A13973" w:rsidRDefault="00A13973" w:rsidP="00573B3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A13973">
        <w:rPr>
          <w:rFonts w:ascii="Times New Roman" w:hAnsi="Times New Roman"/>
          <w:sz w:val="24"/>
          <w:szCs w:val="24"/>
        </w:rPr>
        <w:t>ыло бы неплохо увидеть мерч, сейчас это актуально</w:t>
      </w:r>
      <w:r>
        <w:rPr>
          <w:rFonts w:ascii="Times New Roman" w:hAnsi="Times New Roman"/>
          <w:sz w:val="24"/>
          <w:szCs w:val="24"/>
        </w:rPr>
        <w:t>;</w:t>
      </w:r>
    </w:p>
    <w:p w:rsidR="00A13973" w:rsidRDefault="00A13973" w:rsidP="00573B3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13973">
        <w:rPr>
          <w:rFonts w:ascii="Times New Roman" w:hAnsi="Times New Roman"/>
          <w:sz w:val="24"/>
          <w:szCs w:val="24"/>
        </w:rPr>
        <w:t>рошу обратить внимание на сотрудников кассы. Не всегда</w:t>
      </w:r>
      <w:r>
        <w:rPr>
          <w:rFonts w:ascii="Times New Roman" w:hAnsi="Times New Roman"/>
          <w:sz w:val="24"/>
          <w:szCs w:val="24"/>
        </w:rPr>
        <w:t xml:space="preserve"> доброжелательны и информативны;</w:t>
      </w:r>
    </w:p>
    <w:p w:rsidR="00A13973" w:rsidRDefault="00A13973" w:rsidP="00573B3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буфера и его ассортимент (10 ответов);</w:t>
      </w:r>
    </w:p>
    <w:p w:rsidR="00A13973" w:rsidRDefault="00FA111B" w:rsidP="00573B3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A13973" w:rsidRPr="00A13973">
        <w:rPr>
          <w:rFonts w:ascii="Times New Roman" w:hAnsi="Times New Roman"/>
          <w:sz w:val="24"/>
          <w:szCs w:val="24"/>
        </w:rPr>
        <w:t>лучшить стенды - добавить информацию об актерах (расширить то, что есть сейчас), информацию про театр. Навигации в виде указателей-табличек, свисающих с потолка не хватает</w:t>
      </w:r>
      <w:r>
        <w:rPr>
          <w:rFonts w:ascii="Times New Roman" w:hAnsi="Times New Roman"/>
          <w:sz w:val="24"/>
          <w:szCs w:val="24"/>
        </w:rPr>
        <w:t>.</w:t>
      </w:r>
    </w:p>
    <w:p w:rsidR="00254A62" w:rsidRDefault="00254A62" w:rsidP="00254A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Итоговые значения показателей, характеризующих общие критерии оценки качества условий оказания услуг </w:t>
      </w:r>
      <w:r w:rsidR="00C73002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50DB">
        <w:rPr>
          <w:rFonts w:ascii="Times New Roman" w:hAnsi="Times New Roman"/>
          <w:sz w:val="24"/>
          <w:szCs w:val="24"/>
        </w:rPr>
        <w:t>«</w:t>
      </w:r>
      <w:r w:rsidR="00C73002" w:rsidRPr="00C73002">
        <w:rPr>
          <w:rFonts w:ascii="Times New Roman" w:hAnsi="Times New Roman"/>
          <w:i/>
          <w:sz w:val="24"/>
          <w:szCs w:val="24"/>
        </w:rPr>
        <w:t>Архангельский т</w:t>
      </w:r>
      <w:r w:rsidR="00C73002">
        <w:rPr>
          <w:rFonts w:ascii="Times New Roman" w:hAnsi="Times New Roman"/>
          <w:i/>
          <w:sz w:val="24"/>
          <w:szCs w:val="24"/>
        </w:rPr>
        <w:t>еатр драмы имени М.В. </w:t>
      </w:r>
      <w:r w:rsidR="00C73002" w:rsidRPr="00C73002">
        <w:rPr>
          <w:rFonts w:ascii="Times New Roman" w:hAnsi="Times New Roman"/>
          <w:i/>
          <w:sz w:val="24"/>
          <w:szCs w:val="24"/>
        </w:rPr>
        <w:t>Ломоносова</w:t>
      </w:r>
      <w:r>
        <w:rPr>
          <w:rFonts w:ascii="Times New Roman" w:hAnsi="Times New Roman"/>
          <w:sz w:val="24"/>
          <w:szCs w:val="24"/>
        </w:rPr>
        <w:t xml:space="preserve">», представлены на рисунке </w:t>
      </w:r>
      <w:r w:rsidR="00A67383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и в </w:t>
      </w:r>
      <w:r w:rsidR="006920AC">
        <w:rPr>
          <w:rFonts w:ascii="Times New Roman" w:hAnsi="Times New Roman"/>
          <w:sz w:val="24"/>
          <w:szCs w:val="24"/>
        </w:rPr>
        <w:t>Приложении 2</w:t>
      </w:r>
      <w:r>
        <w:rPr>
          <w:rFonts w:ascii="Times New Roman" w:hAnsi="Times New Roman"/>
          <w:sz w:val="24"/>
          <w:szCs w:val="24"/>
        </w:rPr>
        <w:t>.</w:t>
      </w:r>
    </w:p>
    <w:p w:rsidR="00254A62" w:rsidRDefault="00254A62" w:rsidP="00254A6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A62" w:rsidRDefault="00DB6A20" w:rsidP="00254A6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38825" cy="1885950"/>
            <wp:effectExtent l="19050" t="0" r="9525" b="0"/>
            <wp:docPr id="48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54A62" w:rsidRDefault="00254A62" w:rsidP="00254A6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A67383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Итоговые значения показателей независимой оценки качества условий оказания услуг в </w:t>
      </w:r>
      <w:r w:rsidR="00A67383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50DB">
        <w:rPr>
          <w:rFonts w:ascii="Times New Roman" w:hAnsi="Times New Roman"/>
          <w:sz w:val="24"/>
          <w:szCs w:val="24"/>
        </w:rPr>
        <w:t>«</w:t>
      </w:r>
      <w:r w:rsidR="00C73002" w:rsidRPr="00C73002">
        <w:rPr>
          <w:rFonts w:ascii="Times New Roman" w:hAnsi="Times New Roman"/>
          <w:sz w:val="24"/>
          <w:szCs w:val="24"/>
        </w:rPr>
        <w:t>Архангельский театр драмы имени М.В. Ломоносова</w:t>
      </w:r>
      <w:r>
        <w:rPr>
          <w:rFonts w:ascii="Times New Roman" w:hAnsi="Times New Roman"/>
          <w:sz w:val="24"/>
          <w:szCs w:val="24"/>
        </w:rPr>
        <w:t>», баллы</w:t>
      </w:r>
    </w:p>
    <w:p w:rsidR="00254A62" w:rsidRDefault="00254A62" w:rsidP="0025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A62" w:rsidRDefault="00254A62" w:rsidP="0025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116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 xml:space="preserve">при оценке качества условий оказания услуг в </w:t>
      </w:r>
      <w:r w:rsidR="00DB6A20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C73002" w:rsidRPr="00C73002">
        <w:rPr>
          <w:rFonts w:ascii="Times New Roman" w:hAnsi="Times New Roman"/>
          <w:i/>
          <w:sz w:val="24"/>
          <w:szCs w:val="24"/>
        </w:rPr>
        <w:t>Архангельский театр драмы имени М.В. Ломоносова</w:t>
      </w:r>
      <w:r w:rsidR="00C73002">
        <w:rPr>
          <w:rFonts w:ascii="Times New Roman" w:hAnsi="Times New Roman" w:cs="Times New Roman"/>
          <w:sz w:val="24"/>
          <w:szCs w:val="24"/>
        </w:rPr>
        <w:t>» выявлено, что 5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FA111B">
        <w:rPr>
          <w:rFonts w:ascii="Times New Roman" w:hAnsi="Times New Roman" w:cs="Times New Roman"/>
          <w:sz w:val="24"/>
          <w:szCs w:val="24"/>
        </w:rPr>
        <w:t>з 5 показателей имею</w:t>
      </w:r>
      <w:r>
        <w:rPr>
          <w:rFonts w:ascii="Times New Roman" w:hAnsi="Times New Roman" w:cs="Times New Roman"/>
          <w:sz w:val="24"/>
          <w:szCs w:val="24"/>
        </w:rPr>
        <w:t>т высокую степень оценки</w:t>
      </w:r>
      <w:r w:rsidR="00DB6A20">
        <w:rPr>
          <w:rFonts w:ascii="Times New Roman" w:hAnsi="Times New Roman" w:cs="Times New Roman"/>
          <w:sz w:val="24"/>
          <w:szCs w:val="24"/>
        </w:rPr>
        <w:t>.</w:t>
      </w:r>
    </w:p>
    <w:p w:rsidR="00254A62" w:rsidRDefault="006920AC" w:rsidP="0025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оценка учреждения по 5 показателям (Приложение 3) </w:t>
      </w:r>
      <w:r w:rsidR="00C62640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DB6A20">
        <w:rPr>
          <w:rFonts w:ascii="Times New Roman" w:hAnsi="Times New Roman" w:cs="Times New Roman"/>
          <w:sz w:val="24"/>
          <w:szCs w:val="24"/>
        </w:rPr>
        <w:t>96,9</w:t>
      </w:r>
      <w:r w:rsidR="00254A62">
        <w:rPr>
          <w:rFonts w:ascii="Times New Roman" w:hAnsi="Times New Roman" w:cs="Times New Roman"/>
          <w:sz w:val="24"/>
          <w:szCs w:val="24"/>
        </w:rPr>
        <w:t xml:space="preserve"> баллов из 100.</w:t>
      </w:r>
    </w:p>
    <w:p w:rsidR="00254A62" w:rsidRDefault="00254A62" w:rsidP="00254A6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рейтинге организаций, проходящих независимую оценку качества оказания у</w:t>
      </w:r>
      <w:r w:rsidR="00C73002">
        <w:rPr>
          <w:rFonts w:ascii="Times New Roman" w:hAnsi="Times New Roman" w:cs="Times New Roman"/>
          <w:sz w:val="24"/>
          <w:szCs w:val="24"/>
        </w:rPr>
        <w:t>слуг организациями культуры 2021</w:t>
      </w:r>
      <w:r w:rsidR="002A1E8C">
        <w:rPr>
          <w:rFonts w:ascii="Times New Roman" w:hAnsi="Times New Roman" w:cs="Times New Roman"/>
          <w:sz w:val="24"/>
          <w:szCs w:val="24"/>
        </w:rPr>
        <w:t xml:space="preserve"> года,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73002" w:rsidRPr="00C73002">
        <w:rPr>
          <w:rFonts w:ascii="Times New Roman" w:hAnsi="Times New Roman"/>
          <w:i/>
          <w:sz w:val="24"/>
          <w:szCs w:val="24"/>
        </w:rPr>
        <w:t>Архангельский т</w:t>
      </w:r>
      <w:r w:rsidR="00C73002">
        <w:rPr>
          <w:rFonts w:ascii="Times New Roman" w:hAnsi="Times New Roman"/>
          <w:i/>
          <w:sz w:val="24"/>
          <w:szCs w:val="24"/>
        </w:rPr>
        <w:t>еатр драмы имени М.В. </w:t>
      </w:r>
      <w:r w:rsidR="00C73002" w:rsidRPr="00C73002">
        <w:rPr>
          <w:rFonts w:ascii="Times New Roman" w:hAnsi="Times New Roman"/>
          <w:i/>
          <w:sz w:val="24"/>
          <w:szCs w:val="24"/>
        </w:rPr>
        <w:t>Ломоносова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276649">
        <w:rPr>
          <w:rFonts w:ascii="Times New Roman" w:hAnsi="Times New Roman" w:cs="Times New Roman"/>
          <w:sz w:val="24"/>
          <w:szCs w:val="24"/>
        </w:rPr>
        <w:t xml:space="preserve">занимает </w:t>
      </w:r>
      <w:r w:rsidR="00DB6A20">
        <w:rPr>
          <w:rFonts w:ascii="Times New Roman" w:hAnsi="Times New Roman" w:cs="Times New Roman"/>
          <w:sz w:val="24"/>
          <w:szCs w:val="24"/>
        </w:rPr>
        <w:t>2</w:t>
      </w:r>
      <w:r w:rsidRPr="00276649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C73002">
        <w:rPr>
          <w:rFonts w:ascii="Times New Roman" w:hAnsi="Times New Roman" w:cs="Times New Roman"/>
          <w:sz w:val="24"/>
          <w:szCs w:val="24"/>
        </w:rPr>
        <w:t xml:space="preserve"> из 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7383" w:rsidRDefault="00A67383" w:rsidP="00A6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за прошедшие три года оценка качества условий оказания услуг потребителями значительно не изменилась и осталась на высоком уровне (рисунок 15). За прошедший период повысилась оценка открытости доступности информации о данной организации в открытых источниках, а также доступности услуг для инвалидов. Оценка критериев 2, 4 и 5 в 2019 году не проводилась.</w:t>
      </w:r>
    </w:p>
    <w:p w:rsidR="00A67383" w:rsidRDefault="00A67383" w:rsidP="00A6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383" w:rsidRDefault="00DB6A20" w:rsidP="00A67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38825" cy="1676400"/>
            <wp:effectExtent l="19050" t="0" r="9525" b="0"/>
            <wp:docPr id="49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A67383" w:rsidRDefault="00A67383" w:rsidP="00A6738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15. П</w:t>
      </w:r>
      <w:r>
        <w:rPr>
          <w:rFonts w:ascii="Times New Roman" w:hAnsi="Times New Roman"/>
          <w:sz w:val="24"/>
          <w:szCs w:val="24"/>
        </w:rPr>
        <w:t xml:space="preserve">оказатели независимой оценки качества условий оказания услуг в организации </w:t>
      </w:r>
      <w:r w:rsidRPr="00A250DB">
        <w:rPr>
          <w:rFonts w:ascii="Times New Roman" w:hAnsi="Times New Roman"/>
          <w:sz w:val="24"/>
          <w:szCs w:val="24"/>
        </w:rPr>
        <w:t>«</w:t>
      </w:r>
      <w:r w:rsidRPr="00C73002">
        <w:rPr>
          <w:rFonts w:ascii="Times New Roman" w:hAnsi="Times New Roman"/>
          <w:sz w:val="24"/>
          <w:szCs w:val="24"/>
        </w:rPr>
        <w:t>Архангельский театр драмы имени М.В. Ломоносова</w:t>
      </w:r>
      <w:r>
        <w:rPr>
          <w:rFonts w:ascii="Times New Roman" w:hAnsi="Times New Roman"/>
          <w:sz w:val="24"/>
          <w:szCs w:val="24"/>
        </w:rPr>
        <w:t>» в 2019 и 2021 гг., баллы</w:t>
      </w:r>
    </w:p>
    <w:p w:rsidR="00A67383" w:rsidRDefault="00A67383" w:rsidP="00A67383"/>
    <w:p w:rsidR="00DB6A20" w:rsidRDefault="00DB6A20" w:rsidP="00EA7C4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A7C41" w:rsidRPr="00C73002" w:rsidRDefault="00EA7C41" w:rsidP="00DB6A20">
      <w:pPr>
        <w:pageBreakBefore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2.6</w:t>
      </w:r>
      <w:r w:rsidRPr="00DE6DAF">
        <w:rPr>
          <w:rFonts w:ascii="Times New Roman" w:hAnsi="Times New Roman"/>
          <w:b/>
          <w:sz w:val="24"/>
          <w:szCs w:val="24"/>
        </w:rPr>
        <w:t xml:space="preserve"> </w:t>
      </w:r>
      <w:r w:rsidR="000D2C43">
        <w:rPr>
          <w:rFonts w:ascii="Times New Roman" w:hAnsi="Times New Roman"/>
          <w:b/>
          <w:sz w:val="24"/>
          <w:szCs w:val="24"/>
        </w:rPr>
        <w:t>Государственное автономное учреждение культуры Архангельской области «Архангельский театр кукол»</w:t>
      </w:r>
    </w:p>
    <w:p w:rsidR="00EA7C41" w:rsidRPr="009C5C43" w:rsidRDefault="00EA7C41" w:rsidP="00EA7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C41" w:rsidRDefault="00EA7C41" w:rsidP="00EA7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0B4">
        <w:rPr>
          <w:rFonts w:ascii="Times New Roman" w:hAnsi="Times New Roman" w:cs="Times New Roman"/>
          <w:sz w:val="24"/>
          <w:szCs w:val="24"/>
        </w:rPr>
        <w:t>Социально-демографический портрет потребителя</w:t>
      </w:r>
      <w:r w:rsidRPr="00942607">
        <w:rPr>
          <w:rFonts w:ascii="Times New Roman" w:hAnsi="Times New Roman" w:cs="Times New Roman"/>
          <w:sz w:val="24"/>
          <w:szCs w:val="24"/>
        </w:rPr>
        <w:t xml:space="preserve"> (</w:t>
      </w:r>
      <w:r w:rsidRPr="00942607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4D720E">
        <w:rPr>
          <w:rFonts w:ascii="Times New Roman" w:hAnsi="Times New Roman" w:cs="Times New Roman"/>
          <w:sz w:val="24"/>
          <w:szCs w:val="24"/>
        </w:rPr>
        <w:t>338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942607">
        <w:rPr>
          <w:rFonts w:ascii="Times New Roman" w:hAnsi="Times New Roman" w:cs="Times New Roman"/>
          <w:sz w:val="24"/>
          <w:szCs w:val="24"/>
        </w:rPr>
        <w:t>)</w:t>
      </w:r>
      <w:r w:rsidR="004D720E">
        <w:rPr>
          <w:rFonts w:ascii="Times New Roman" w:hAnsi="Times New Roman" w:cs="Times New Roman"/>
          <w:sz w:val="24"/>
          <w:szCs w:val="24"/>
        </w:rPr>
        <w:t xml:space="preserve"> представлен в таблице 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7C41" w:rsidRPr="00254A62" w:rsidRDefault="00EA7C41" w:rsidP="00EA7C4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67C6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4D720E">
        <w:rPr>
          <w:rFonts w:ascii="Times New Roman" w:hAnsi="Times New Roman" w:cs="Times New Roman"/>
          <w:i/>
          <w:sz w:val="24"/>
          <w:szCs w:val="24"/>
        </w:rPr>
        <w:t>16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4"/>
        <w:gridCol w:w="2132"/>
        <w:gridCol w:w="2375"/>
      </w:tblGrid>
      <w:tr w:rsidR="00EA7C41" w:rsidRPr="0017392F" w:rsidTr="008B2B4F">
        <w:tc>
          <w:tcPr>
            <w:tcW w:w="5064" w:type="dxa"/>
            <w:vAlign w:val="bottom"/>
          </w:tcPr>
          <w:p w:rsidR="00EA7C41" w:rsidRPr="0017392F" w:rsidRDefault="00EA7C41" w:rsidP="002766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Пол респондентов</w:t>
            </w:r>
          </w:p>
        </w:tc>
        <w:tc>
          <w:tcPr>
            <w:tcW w:w="2132" w:type="dxa"/>
          </w:tcPr>
          <w:p w:rsidR="00EA7C41" w:rsidRPr="0017392F" w:rsidRDefault="00EA7C41" w:rsidP="007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опрошенных</w:t>
            </w:r>
          </w:p>
        </w:tc>
        <w:tc>
          <w:tcPr>
            <w:tcW w:w="2375" w:type="dxa"/>
            <w:vAlign w:val="center"/>
          </w:tcPr>
          <w:p w:rsidR="00EA7C41" w:rsidRPr="0017392F" w:rsidRDefault="00EA7C41" w:rsidP="008B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 выборке (%)</w:t>
            </w:r>
          </w:p>
        </w:tc>
      </w:tr>
      <w:tr w:rsidR="00EA2ABB" w:rsidRPr="0017392F" w:rsidTr="00A95BF3">
        <w:tc>
          <w:tcPr>
            <w:tcW w:w="5064" w:type="dxa"/>
          </w:tcPr>
          <w:p w:rsidR="00EA2ABB" w:rsidRPr="0017392F" w:rsidRDefault="00EA2ABB" w:rsidP="0073355C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2132" w:type="dxa"/>
            <w:vAlign w:val="center"/>
          </w:tcPr>
          <w:p w:rsidR="00EA2ABB" w:rsidRPr="00DE30C1" w:rsidRDefault="008B2B4F" w:rsidP="00A9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75" w:type="dxa"/>
            <w:vAlign w:val="center"/>
          </w:tcPr>
          <w:p w:rsidR="00EA2ABB" w:rsidRPr="00254A62" w:rsidRDefault="008B2B4F" w:rsidP="00A9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</w:tr>
      <w:tr w:rsidR="00C73002" w:rsidRPr="0017392F" w:rsidTr="00A95BF3">
        <w:tc>
          <w:tcPr>
            <w:tcW w:w="5064" w:type="dxa"/>
          </w:tcPr>
          <w:p w:rsidR="00C73002" w:rsidRPr="0017392F" w:rsidRDefault="00C73002" w:rsidP="0073355C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2132" w:type="dxa"/>
            <w:vAlign w:val="center"/>
          </w:tcPr>
          <w:p w:rsidR="00C73002" w:rsidRPr="00DE30C1" w:rsidRDefault="008B2B4F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375" w:type="dxa"/>
            <w:vAlign w:val="center"/>
          </w:tcPr>
          <w:p w:rsidR="00C73002" w:rsidRPr="00254A62" w:rsidRDefault="008B2B4F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C73002" w:rsidRPr="0017392F" w:rsidTr="00A95BF3">
        <w:tc>
          <w:tcPr>
            <w:tcW w:w="5064" w:type="dxa"/>
          </w:tcPr>
          <w:p w:rsidR="00C73002" w:rsidRPr="0017392F" w:rsidRDefault="00C73002" w:rsidP="007335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Возраст респондентов</w:t>
            </w:r>
          </w:p>
        </w:tc>
        <w:tc>
          <w:tcPr>
            <w:tcW w:w="2132" w:type="dxa"/>
            <w:vAlign w:val="center"/>
          </w:tcPr>
          <w:p w:rsidR="00C73002" w:rsidRPr="00DE30C1" w:rsidRDefault="00C73002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C73002" w:rsidRPr="00254A62" w:rsidRDefault="00C73002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002" w:rsidRPr="0017392F" w:rsidTr="00A95BF3">
        <w:tc>
          <w:tcPr>
            <w:tcW w:w="5064" w:type="dxa"/>
          </w:tcPr>
          <w:p w:rsidR="00C73002" w:rsidRPr="0017392F" w:rsidRDefault="00C73002" w:rsidP="0073355C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25 лет</w:t>
            </w:r>
          </w:p>
        </w:tc>
        <w:tc>
          <w:tcPr>
            <w:tcW w:w="2132" w:type="dxa"/>
            <w:vAlign w:val="center"/>
          </w:tcPr>
          <w:p w:rsidR="00C73002" w:rsidRPr="00DE30C1" w:rsidRDefault="008B2B4F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75" w:type="dxa"/>
            <w:vAlign w:val="center"/>
          </w:tcPr>
          <w:p w:rsidR="00C73002" w:rsidRPr="00254A62" w:rsidRDefault="008B2B4F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C73002" w:rsidRPr="0017392F" w:rsidTr="00A95BF3">
        <w:tc>
          <w:tcPr>
            <w:tcW w:w="5064" w:type="dxa"/>
          </w:tcPr>
          <w:p w:rsidR="00C73002" w:rsidRPr="0017392F" w:rsidRDefault="00C73002" w:rsidP="0073355C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26 – 35 лет</w:t>
            </w:r>
          </w:p>
        </w:tc>
        <w:tc>
          <w:tcPr>
            <w:tcW w:w="2132" w:type="dxa"/>
            <w:vAlign w:val="center"/>
          </w:tcPr>
          <w:p w:rsidR="00C73002" w:rsidRPr="00DE30C1" w:rsidRDefault="008B2B4F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75" w:type="dxa"/>
            <w:vAlign w:val="center"/>
          </w:tcPr>
          <w:p w:rsidR="00C73002" w:rsidRPr="00254A62" w:rsidRDefault="008B2B4F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C73002" w:rsidRPr="0017392F" w:rsidTr="00A95BF3">
        <w:tc>
          <w:tcPr>
            <w:tcW w:w="5064" w:type="dxa"/>
          </w:tcPr>
          <w:p w:rsidR="00C73002" w:rsidRPr="0017392F" w:rsidRDefault="00C73002" w:rsidP="0073355C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36 – 54 года</w:t>
            </w:r>
          </w:p>
        </w:tc>
        <w:tc>
          <w:tcPr>
            <w:tcW w:w="2132" w:type="dxa"/>
            <w:vAlign w:val="center"/>
          </w:tcPr>
          <w:p w:rsidR="00C73002" w:rsidRPr="00DE30C1" w:rsidRDefault="008B2B4F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375" w:type="dxa"/>
            <w:vAlign w:val="center"/>
          </w:tcPr>
          <w:p w:rsidR="00C73002" w:rsidRPr="00254A62" w:rsidRDefault="008B2B4F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C73002" w:rsidRPr="0017392F" w:rsidTr="00A95BF3">
        <w:tc>
          <w:tcPr>
            <w:tcW w:w="5064" w:type="dxa"/>
          </w:tcPr>
          <w:p w:rsidR="00C73002" w:rsidRPr="0017392F" w:rsidRDefault="00C73002" w:rsidP="0073355C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старше 55 лет</w:t>
            </w:r>
          </w:p>
        </w:tc>
        <w:tc>
          <w:tcPr>
            <w:tcW w:w="2132" w:type="dxa"/>
            <w:vAlign w:val="center"/>
          </w:tcPr>
          <w:p w:rsidR="00C73002" w:rsidRPr="00DE30C1" w:rsidRDefault="008B2B4F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75" w:type="dxa"/>
            <w:vAlign w:val="center"/>
          </w:tcPr>
          <w:p w:rsidR="00C73002" w:rsidRPr="00254A62" w:rsidRDefault="008B2B4F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C73002" w:rsidRPr="0017392F" w:rsidTr="00A95BF3">
        <w:tc>
          <w:tcPr>
            <w:tcW w:w="5064" w:type="dxa"/>
          </w:tcPr>
          <w:p w:rsidR="00C73002" w:rsidRPr="0017392F" w:rsidRDefault="00C73002" w:rsidP="007335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образования респондентов</w:t>
            </w:r>
          </w:p>
        </w:tc>
        <w:tc>
          <w:tcPr>
            <w:tcW w:w="2132" w:type="dxa"/>
            <w:vAlign w:val="center"/>
          </w:tcPr>
          <w:p w:rsidR="00C73002" w:rsidRPr="00DE30C1" w:rsidRDefault="00C73002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C73002" w:rsidRPr="00254A62" w:rsidRDefault="00C73002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002" w:rsidRPr="0017392F" w:rsidTr="00A95BF3">
        <w:tc>
          <w:tcPr>
            <w:tcW w:w="5064" w:type="dxa"/>
          </w:tcPr>
          <w:p w:rsidR="00C73002" w:rsidRPr="0017392F" w:rsidRDefault="00C73002" w:rsidP="0073355C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132" w:type="dxa"/>
            <w:vAlign w:val="center"/>
          </w:tcPr>
          <w:p w:rsidR="00C73002" w:rsidRPr="00DE30C1" w:rsidRDefault="008B2B4F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375" w:type="dxa"/>
            <w:vAlign w:val="center"/>
          </w:tcPr>
          <w:p w:rsidR="00C73002" w:rsidRPr="00254A62" w:rsidRDefault="008B2B4F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C73002" w:rsidRPr="0017392F" w:rsidTr="00A95BF3">
        <w:tc>
          <w:tcPr>
            <w:tcW w:w="5064" w:type="dxa"/>
          </w:tcPr>
          <w:p w:rsidR="00C73002" w:rsidRPr="0017392F" w:rsidRDefault="00C73002" w:rsidP="0073355C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2132" w:type="dxa"/>
            <w:vAlign w:val="center"/>
          </w:tcPr>
          <w:p w:rsidR="00C73002" w:rsidRPr="00DE30C1" w:rsidRDefault="008B2B4F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75" w:type="dxa"/>
            <w:vAlign w:val="center"/>
          </w:tcPr>
          <w:p w:rsidR="00C73002" w:rsidRPr="00254A62" w:rsidRDefault="008B2B4F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C73002" w:rsidRPr="0017392F" w:rsidTr="00A95BF3">
        <w:tc>
          <w:tcPr>
            <w:tcW w:w="5064" w:type="dxa"/>
          </w:tcPr>
          <w:p w:rsidR="00C73002" w:rsidRPr="0017392F" w:rsidRDefault="00C73002" w:rsidP="00A95BF3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 (общее) </w:t>
            </w:r>
          </w:p>
        </w:tc>
        <w:tc>
          <w:tcPr>
            <w:tcW w:w="2132" w:type="dxa"/>
            <w:vAlign w:val="center"/>
          </w:tcPr>
          <w:p w:rsidR="00C73002" w:rsidRPr="00DE30C1" w:rsidRDefault="008B2B4F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75" w:type="dxa"/>
            <w:vAlign w:val="center"/>
          </w:tcPr>
          <w:p w:rsidR="00C73002" w:rsidRPr="00254A62" w:rsidRDefault="008B2B4F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8B2B4F" w:rsidRPr="0017392F" w:rsidTr="00A95BF3">
        <w:tc>
          <w:tcPr>
            <w:tcW w:w="5064" w:type="dxa"/>
          </w:tcPr>
          <w:p w:rsidR="008B2B4F" w:rsidRPr="0017392F" w:rsidRDefault="008B2B4F" w:rsidP="00A95BF3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Неполное среднее</w:t>
            </w:r>
          </w:p>
        </w:tc>
        <w:tc>
          <w:tcPr>
            <w:tcW w:w="2132" w:type="dxa"/>
            <w:vAlign w:val="center"/>
          </w:tcPr>
          <w:p w:rsidR="008B2B4F" w:rsidRPr="00DE30C1" w:rsidRDefault="008B2B4F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  <w:vAlign w:val="center"/>
          </w:tcPr>
          <w:p w:rsidR="008B2B4F" w:rsidRPr="00254A62" w:rsidRDefault="008B2B4F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B2B4F" w:rsidRPr="0017392F" w:rsidTr="00A95BF3">
        <w:tc>
          <w:tcPr>
            <w:tcW w:w="5064" w:type="dxa"/>
          </w:tcPr>
          <w:p w:rsidR="008B2B4F" w:rsidRPr="0017392F" w:rsidRDefault="008B2B4F" w:rsidP="00A95BF3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</w:t>
            </w:r>
          </w:p>
        </w:tc>
        <w:tc>
          <w:tcPr>
            <w:tcW w:w="2132" w:type="dxa"/>
            <w:vAlign w:val="center"/>
          </w:tcPr>
          <w:p w:rsidR="008B2B4F" w:rsidRPr="00DE30C1" w:rsidRDefault="008B2B4F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  <w:vAlign w:val="center"/>
          </w:tcPr>
          <w:p w:rsidR="008B2B4F" w:rsidRPr="00254A62" w:rsidRDefault="008B2B4F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3002" w:rsidRPr="0017392F" w:rsidTr="00A95BF3">
        <w:tc>
          <w:tcPr>
            <w:tcW w:w="5064" w:type="dxa"/>
          </w:tcPr>
          <w:p w:rsidR="00C73002" w:rsidRPr="0017392F" w:rsidRDefault="00C73002" w:rsidP="0073355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Статус потребителя услуги</w:t>
            </w:r>
          </w:p>
        </w:tc>
        <w:tc>
          <w:tcPr>
            <w:tcW w:w="2132" w:type="dxa"/>
            <w:vAlign w:val="center"/>
          </w:tcPr>
          <w:p w:rsidR="00C73002" w:rsidRPr="00DE30C1" w:rsidRDefault="00C73002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C73002" w:rsidRPr="00254A62" w:rsidRDefault="00C73002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002" w:rsidRPr="0017392F" w:rsidTr="00A95BF3">
        <w:tc>
          <w:tcPr>
            <w:tcW w:w="5064" w:type="dxa"/>
          </w:tcPr>
          <w:p w:rsidR="00C73002" w:rsidRPr="0017392F" w:rsidRDefault="00C73002" w:rsidP="0073355C">
            <w:p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2132" w:type="dxa"/>
            <w:vAlign w:val="center"/>
          </w:tcPr>
          <w:p w:rsidR="00C73002" w:rsidRPr="00DE30C1" w:rsidRDefault="008B2B4F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375" w:type="dxa"/>
            <w:vAlign w:val="center"/>
          </w:tcPr>
          <w:p w:rsidR="00C73002" w:rsidRPr="00254A62" w:rsidRDefault="008B2B4F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C73002" w:rsidRPr="0017392F" w:rsidTr="00A95BF3">
        <w:tc>
          <w:tcPr>
            <w:tcW w:w="5064" w:type="dxa"/>
          </w:tcPr>
          <w:p w:rsidR="00C73002" w:rsidRPr="0017392F" w:rsidRDefault="00C73002" w:rsidP="0073355C">
            <w:p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(законный представитель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) несовершеннолетнего потребителя услуг</w:t>
            </w:r>
          </w:p>
        </w:tc>
        <w:tc>
          <w:tcPr>
            <w:tcW w:w="2132" w:type="dxa"/>
            <w:vAlign w:val="center"/>
          </w:tcPr>
          <w:p w:rsidR="00C73002" w:rsidRPr="00DE30C1" w:rsidRDefault="008B2B4F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375" w:type="dxa"/>
            <w:vAlign w:val="center"/>
          </w:tcPr>
          <w:p w:rsidR="00C73002" w:rsidRPr="00254A62" w:rsidRDefault="008B2B4F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EA7C41" w:rsidRPr="0017392F" w:rsidTr="0073355C">
        <w:tc>
          <w:tcPr>
            <w:tcW w:w="5064" w:type="dxa"/>
          </w:tcPr>
          <w:p w:rsidR="00EA7C41" w:rsidRPr="0017392F" w:rsidRDefault="00276649" w:rsidP="002766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32" w:type="dxa"/>
            <w:vAlign w:val="center"/>
          </w:tcPr>
          <w:p w:rsidR="00EA7C41" w:rsidRPr="0017392F" w:rsidRDefault="008B2B4F" w:rsidP="007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375" w:type="dxa"/>
            <w:vAlign w:val="center"/>
          </w:tcPr>
          <w:p w:rsidR="00EA7C41" w:rsidRPr="0017392F" w:rsidRDefault="00EA7C41" w:rsidP="007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A7C41" w:rsidRDefault="00EA7C41" w:rsidP="00EA7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C41" w:rsidRPr="002F40DF" w:rsidRDefault="00EA7C41" w:rsidP="00EA7C4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0DF">
        <w:rPr>
          <w:rFonts w:ascii="Times New Roman" w:hAnsi="Times New Roman" w:cs="Times New Roman"/>
          <w:sz w:val="24"/>
          <w:szCs w:val="24"/>
        </w:rPr>
        <w:t xml:space="preserve">Результаты оценки </w:t>
      </w:r>
      <w:r>
        <w:rPr>
          <w:rFonts w:ascii="Times New Roman" w:hAnsi="Times New Roman" w:cs="Times New Roman"/>
          <w:sz w:val="24"/>
          <w:szCs w:val="24"/>
        </w:rPr>
        <w:t>информации об организации культуры, размещенной на официальном сайте и информационных стендах в помещ</w:t>
      </w:r>
      <w:r w:rsidR="004D720E">
        <w:rPr>
          <w:rFonts w:ascii="Times New Roman" w:hAnsi="Times New Roman" w:cs="Times New Roman"/>
          <w:sz w:val="24"/>
          <w:szCs w:val="24"/>
        </w:rPr>
        <w:t>ениях, представлены в Таблице 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7C41" w:rsidRDefault="00EA7C41" w:rsidP="00EA7C41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4D720E">
        <w:rPr>
          <w:rFonts w:ascii="Times New Roman" w:hAnsi="Times New Roman" w:cs="Times New Roman"/>
          <w:i/>
          <w:sz w:val="24"/>
          <w:szCs w:val="24"/>
        </w:rPr>
        <w:t>17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9"/>
        <w:gridCol w:w="1961"/>
        <w:gridCol w:w="1664"/>
      </w:tblGrid>
      <w:tr w:rsidR="00C73002" w:rsidRPr="00361142" w:rsidTr="00C73002">
        <w:trPr>
          <w:jc w:val="center"/>
        </w:trPr>
        <w:tc>
          <w:tcPr>
            <w:tcW w:w="5999" w:type="dxa"/>
            <w:vAlign w:val="center"/>
          </w:tcPr>
          <w:p w:rsidR="00C73002" w:rsidRPr="00361142" w:rsidRDefault="00C73002" w:rsidP="00C730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42">
              <w:rPr>
                <w:rFonts w:ascii="Times New Roman" w:hAnsi="Times New Roman"/>
                <w:color w:val="000000"/>
                <w:sz w:val="24"/>
                <w:szCs w:val="24"/>
              </w:rPr>
              <w:t>Перечень информации</w:t>
            </w:r>
          </w:p>
        </w:tc>
        <w:tc>
          <w:tcPr>
            <w:tcW w:w="1961" w:type="dxa"/>
          </w:tcPr>
          <w:p w:rsidR="00C73002" w:rsidRPr="00361142" w:rsidRDefault="00C73002" w:rsidP="00C7300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>на информационных стендах в помещении организации</w:t>
            </w:r>
          </w:p>
        </w:tc>
        <w:tc>
          <w:tcPr>
            <w:tcW w:w="1664" w:type="dxa"/>
          </w:tcPr>
          <w:p w:rsidR="00C73002" w:rsidRPr="00361142" w:rsidRDefault="00C73002" w:rsidP="00C7300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>на официа</w:t>
            </w:r>
            <w:r w:rsidR="004D720E">
              <w:rPr>
                <w:rFonts w:ascii="Times New Roman" w:hAnsi="Times New Roman"/>
                <w:b/>
                <w:sz w:val="24"/>
                <w:szCs w:val="24"/>
              </w:rPr>
              <w:t>льном сайте организации в сети «</w:t>
            </w: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>Интернет»</w:t>
            </w:r>
          </w:p>
        </w:tc>
      </w:tr>
      <w:tr w:rsidR="00C73002" w:rsidRPr="00361142" w:rsidTr="00C73002">
        <w:trPr>
          <w:jc w:val="center"/>
        </w:trPr>
        <w:tc>
          <w:tcPr>
            <w:tcW w:w="5999" w:type="dxa"/>
          </w:tcPr>
          <w:p w:rsidR="00C73002" w:rsidRPr="00361142" w:rsidRDefault="00C73002" w:rsidP="00C73002">
            <w:pPr>
              <w:pStyle w:val="Default"/>
            </w:pPr>
            <w:r w:rsidRPr="00361142">
              <w:rPr>
                <w:b/>
                <w:bCs/>
              </w:rPr>
              <w:t xml:space="preserve">I. Общая информация об организации культуры </w:t>
            </w:r>
          </w:p>
        </w:tc>
        <w:tc>
          <w:tcPr>
            <w:tcW w:w="1961" w:type="dxa"/>
          </w:tcPr>
          <w:p w:rsidR="00C73002" w:rsidRPr="00361142" w:rsidRDefault="00C73002" w:rsidP="00C7300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</w:tcPr>
          <w:p w:rsidR="00C73002" w:rsidRPr="00361142" w:rsidRDefault="00C73002" w:rsidP="00C7300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002" w:rsidRPr="00361142" w:rsidTr="00C73002">
        <w:trPr>
          <w:jc w:val="center"/>
        </w:trPr>
        <w:tc>
          <w:tcPr>
            <w:tcW w:w="5999" w:type="dxa"/>
          </w:tcPr>
          <w:p w:rsidR="00C73002" w:rsidRPr="00361142" w:rsidRDefault="00C73002" w:rsidP="00C73002">
            <w:pPr>
              <w:pStyle w:val="s1"/>
              <w:numPr>
                <w:ilvl w:val="0"/>
                <w:numId w:val="6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19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1961" w:type="dxa"/>
            <w:vAlign w:val="center"/>
          </w:tcPr>
          <w:p w:rsidR="00C73002" w:rsidRPr="00FA111B" w:rsidRDefault="002A1E8C" w:rsidP="002A1E8C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C73002" w:rsidRPr="00FA111B" w:rsidRDefault="00C73002" w:rsidP="00C73002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3002" w:rsidRPr="00361142" w:rsidTr="00C73002">
        <w:trPr>
          <w:jc w:val="center"/>
        </w:trPr>
        <w:tc>
          <w:tcPr>
            <w:tcW w:w="5999" w:type="dxa"/>
          </w:tcPr>
          <w:p w:rsidR="00C73002" w:rsidRPr="00361142" w:rsidRDefault="00C73002" w:rsidP="00C73002">
            <w:pPr>
              <w:pStyle w:val="s1"/>
              <w:numPr>
                <w:ilvl w:val="0"/>
                <w:numId w:val="6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1961" w:type="dxa"/>
            <w:vAlign w:val="center"/>
          </w:tcPr>
          <w:p w:rsidR="00C73002" w:rsidRPr="00FA111B" w:rsidRDefault="002A1E8C" w:rsidP="002A1E8C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C73002" w:rsidRPr="00FA111B" w:rsidRDefault="00C73002" w:rsidP="00C73002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3002" w:rsidRPr="00361142" w:rsidTr="00C73002">
        <w:trPr>
          <w:jc w:val="center"/>
        </w:trPr>
        <w:tc>
          <w:tcPr>
            <w:tcW w:w="5999" w:type="dxa"/>
          </w:tcPr>
          <w:p w:rsidR="00C73002" w:rsidRPr="00361142" w:rsidRDefault="00C73002" w:rsidP="00C73002">
            <w:pPr>
              <w:pStyle w:val="s1"/>
              <w:numPr>
                <w:ilvl w:val="0"/>
                <w:numId w:val="6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1961" w:type="dxa"/>
            <w:vAlign w:val="center"/>
          </w:tcPr>
          <w:p w:rsidR="00C73002" w:rsidRPr="00FA111B" w:rsidRDefault="002A1E8C" w:rsidP="002A1E8C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C73002" w:rsidRPr="00FA111B" w:rsidRDefault="00C73002" w:rsidP="00C73002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73002" w:rsidRPr="00361142" w:rsidTr="00C73002">
        <w:trPr>
          <w:jc w:val="center"/>
        </w:trPr>
        <w:tc>
          <w:tcPr>
            <w:tcW w:w="5999" w:type="dxa"/>
          </w:tcPr>
          <w:p w:rsidR="00C73002" w:rsidRPr="00361142" w:rsidRDefault="00C73002" w:rsidP="00C73002">
            <w:pPr>
              <w:pStyle w:val="s1"/>
              <w:numPr>
                <w:ilvl w:val="0"/>
                <w:numId w:val="6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1961" w:type="dxa"/>
            <w:vAlign w:val="center"/>
          </w:tcPr>
          <w:p w:rsidR="00C73002" w:rsidRPr="00FA111B" w:rsidRDefault="00C73002" w:rsidP="00C73002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4" w:type="dxa"/>
            <w:vAlign w:val="center"/>
          </w:tcPr>
          <w:p w:rsidR="00C73002" w:rsidRPr="00FA111B" w:rsidRDefault="00C73002" w:rsidP="00C730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0,5</w:t>
            </w:r>
          </w:p>
        </w:tc>
      </w:tr>
      <w:tr w:rsidR="00C73002" w:rsidRPr="00361142" w:rsidTr="00C73002">
        <w:trPr>
          <w:jc w:val="center"/>
        </w:trPr>
        <w:tc>
          <w:tcPr>
            <w:tcW w:w="5999" w:type="dxa"/>
          </w:tcPr>
          <w:p w:rsidR="00C73002" w:rsidRPr="00361142" w:rsidRDefault="00C73002" w:rsidP="00C73002">
            <w:pPr>
              <w:pStyle w:val="s1"/>
              <w:numPr>
                <w:ilvl w:val="0"/>
                <w:numId w:val="6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1961" w:type="dxa"/>
            <w:vAlign w:val="center"/>
          </w:tcPr>
          <w:p w:rsidR="00C73002" w:rsidRPr="00FA111B" w:rsidRDefault="002A1E8C" w:rsidP="002A1E8C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C73002" w:rsidRPr="00FA111B" w:rsidRDefault="00C73002" w:rsidP="00C73002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3002" w:rsidRPr="00361142" w:rsidTr="00C73002">
        <w:trPr>
          <w:jc w:val="center"/>
        </w:trPr>
        <w:tc>
          <w:tcPr>
            <w:tcW w:w="5999" w:type="dxa"/>
          </w:tcPr>
          <w:p w:rsidR="00C73002" w:rsidRPr="00361142" w:rsidRDefault="00C73002" w:rsidP="00C73002">
            <w:pPr>
              <w:pStyle w:val="s1"/>
              <w:numPr>
                <w:ilvl w:val="0"/>
                <w:numId w:val="6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Режим, график работы организации культуры</w:t>
            </w:r>
          </w:p>
        </w:tc>
        <w:tc>
          <w:tcPr>
            <w:tcW w:w="1961" w:type="dxa"/>
            <w:vAlign w:val="center"/>
          </w:tcPr>
          <w:p w:rsidR="00C73002" w:rsidRPr="00FA111B" w:rsidRDefault="002A1E8C" w:rsidP="002A1E8C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C73002" w:rsidRPr="00FA111B" w:rsidRDefault="00C73002" w:rsidP="00C73002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3002" w:rsidRPr="00361142" w:rsidTr="00C73002">
        <w:trPr>
          <w:jc w:val="center"/>
        </w:trPr>
        <w:tc>
          <w:tcPr>
            <w:tcW w:w="5999" w:type="dxa"/>
          </w:tcPr>
          <w:p w:rsidR="00C73002" w:rsidRPr="00361142" w:rsidRDefault="00C73002" w:rsidP="00C73002">
            <w:pPr>
              <w:pStyle w:val="s1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61142">
              <w:rPr>
                <w:b/>
                <w:bCs/>
              </w:rPr>
              <w:t>II. Информация о деятельности организации культуры</w:t>
            </w:r>
          </w:p>
        </w:tc>
        <w:tc>
          <w:tcPr>
            <w:tcW w:w="1961" w:type="dxa"/>
            <w:vAlign w:val="center"/>
          </w:tcPr>
          <w:p w:rsidR="00C73002" w:rsidRPr="00FA111B" w:rsidRDefault="00C73002" w:rsidP="00C73002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C73002" w:rsidRPr="00FA111B" w:rsidRDefault="00C73002" w:rsidP="00C73002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3002" w:rsidRPr="00361142" w:rsidTr="00C73002">
        <w:trPr>
          <w:jc w:val="center"/>
        </w:trPr>
        <w:tc>
          <w:tcPr>
            <w:tcW w:w="5999" w:type="dxa"/>
          </w:tcPr>
          <w:p w:rsidR="00C73002" w:rsidRPr="00361142" w:rsidRDefault="00C73002" w:rsidP="00C73002">
            <w:pPr>
              <w:pStyle w:val="s1"/>
              <w:numPr>
                <w:ilvl w:val="0"/>
                <w:numId w:val="6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Виды предоставляемых услуг организацией культуры</w:t>
            </w:r>
          </w:p>
        </w:tc>
        <w:tc>
          <w:tcPr>
            <w:tcW w:w="1961" w:type="dxa"/>
            <w:vAlign w:val="center"/>
          </w:tcPr>
          <w:p w:rsidR="00C73002" w:rsidRPr="00FA111B" w:rsidRDefault="002A1E8C" w:rsidP="002A1E8C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C73002" w:rsidRPr="00FA111B" w:rsidRDefault="00C73002" w:rsidP="00C73002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3002" w:rsidRPr="00361142" w:rsidTr="00C73002">
        <w:trPr>
          <w:jc w:val="center"/>
        </w:trPr>
        <w:tc>
          <w:tcPr>
            <w:tcW w:w="5999" w:type="dxa"/>
          </w:tcPr>
          <w:p w:rsidR="00C73002" w:rsidRPr="00361142" w:rsidRDefault="00C73002" w:rsidP="00C73002">
            <w:pPr>
              <w:pStyle w:val="s1"/>
              <w:numPr>
                <w:ilvl w:val="0"/>
                <w:numId w:val="6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  <w:tc>
          <w:tcPr>
            <w:tcW w:w="1961" w:type="dxa"/>
            <w:vAlign w:val="center"/>
          </w:tcPr>
          <w:p w:rsidR="00C73002" w:rsidRPr="00FA111B" w:rsidRDefault="002A1E8C" w:rsidP="002A1E8C">
            <w:pPr>
              <w:pStyle w:val="a7"/>
              <w:widowControl w:val="0"/>
              <w:spacing w:after="0" w:line="240" w:lineRule="auto"/>
              <w:ind w:left="613" w:firstLine="219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C73002" w:rsidRPr="00FA111B" w:rsidRDefault="00C73002" w:rsidP="00C73002">
            <w:pPr>
              <w:pStyle w:val="a7"/>
              <w:widowControl w:val="0"/>
              <w:spacing w:after="0" w:line="240" w:lineRule="auto"/>
              <w:ind w:left="613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Х</w:t>
            </w:r>
          </w:p>
        </w:tc>
      </w:tr>
      <w:tr w:rsidR="00C73002" w:rsidRPr="00361142" w:rsidTr="00C73002">
        <w:trPr>
          <w:jc w:val="center"/>
        </w:trPr>
        <w:tc>
          <w:tcPr>
            <w:tcW w:w="5999" w:type="dxa"/>
          </w:tcPr>
          <w:p w:rsidR="00C73002" w:rsidRPr="00361142" w:rsidRDefault="00C73002" w:rsidP="00C73002">
            <w:pPr>
              <w:pStyle w:val="s1"/>
              <w:numPr>
                <w:ilvl w:val="0"/>
                <w:numId w:val="6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Материально-техническое обеспечение предоставления услуг</w:t>
            </w:r>
          </w:p>
        </w:tc>
        <w:tc>
          <w:tcPr>
            <w:tcW w:w="1961" w:type="dxa"/>
            <w:vAlign w:val="center"/>
          </w:tcPr>
          <w:p w:rsidR="00C73002" w:rsidRPr="00FA111B" w:rsidRDefault="00C73002" w:rsidP="00C73002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4" w:type="dxa"/>
            <w:vAlign w:val="center"/>
          </w:tcPr>
          <w:p w:rsidR="00C73002" w:rsidRPr="00FA111B" w:rsidRDefault="00C73002" w:rsidP="00C73002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73002" w:rsidRPr="00361142" w:rsidTr="00C73002">
        <w:trPr>
          <w:jc w:val="center"/>
        </w:trPr>
        <w:tc>
          <w:tcPr>
            <w:tcW w:w="5999" w:type="dxa"/>
          </w:tcPr>
          <w:p w:rsidR="00C73002" w:rsidRPr="00361142" w:rsidRDefault="00C73002" w:rsidP="00C73002">
            <w:pPr>
              <w:pStyle w:val="s1"/>
              <w:numPr>
                <w:ilvl w:val="0"/>
                <w:numId w:val="6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 xml:space="preserve">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961" w:type="dxa"/>
            <w:vAlign w:val="center"/>
          </w:tcPr>
          <w:p w:rsidR="00C73002" w:rsidRPr="00FA111B" w:rsidRDefault="00C73002" w:rsidP="00C73002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4" w:type="dxa"/>
            <w:vAlign w:val="center"/>
          </w:tcPr>
          <w:p w:rsidR="00C73002" w:rsidRPr="00FA111B" w:rsidRDefault="00C73002" w:rsidP="00C73002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73002" w:rsidRPr="00361142" w:rsidTr="00C73002">
        <w:trPr>
          <w:jc w:val="center"/>
        </w:trPr>
        <w:tc>
          <w:tcPr>
            <w:tcW w:w="5999" w:type="dxa"/>
          </w:tcPr>
          <w:p w:rsidR="00C73002" w:rsidRPr="00361142" w:rsidRDefault="00C73002" w:rsidP="00C73002">
            <w:pPr>
              <w:pStyle w:val="s1"/>
              <w:numPr>
                <w:ilvl w:val="0"/>
                <w:numId w:val="6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1961" w:type="dxa"/>
            <w:vAlign w:val="center"/>
          </w:tcPr>
          <w:p w:rsidR="00C73002" w:rsidRPr="00FA111B" w:rsidRDefault="002A1E8C" w:rsidP="002A1E8C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C73002" w:rsidRPr="00FA111B" w:rsidRDefault="00C73002" w:rsidP="00C73002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3002" w:rsidRPr="00361142" w:rsidTr="00C73002">
        <w:trPr>
          <w:jc w:val="center"/>
        </w:trPr>
        <w:tc>
          <w:tcPr>
            <w:tcW w:w="5999" w:type="dxa"/>
          </w:tcPr>
          <w:p w:rsidR="00C73002" w:rsidRPr="00361142" w:rsidRDefault="00C73002" w:rsidP="00C73002">
            <w:pPr>
              <w:pStyle w:val="s1"/>
              <w:numPr>
                <w:ilvl w:val="0"/>
                <w:numId w:val="6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деятельности)*</w:t>
            </w:r>
          </w:p>
        </w:tc>
        <w:tc>
          <w:tcPr>
            <w:tcW w:w="1961" w:type="dxa"/>
            <w:vAlign w:val="center"/>
          </w:tcPr>
          <w:p w:rsidR="00C73002" w:rsidRPr="00FA111B" w:rsidRDefault="002A1E8C" w:rsidP="002A1E8C">
            <w:pPr>
              <w:pStyle w:val="a7"/>
              <w:widowControl w:val="0"/>
              <w:spacing w:after="0" w:line="240" w:lineRule="auto"/>
              <w:ind w:left="613" w:firstLine="219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4" w:type="dxa"/>
            <w:vAlign w:val="center"/>
          </w:tcPr>
          <w:p w:rsidR="00C73002" w:rsidRPr="00FA111B" w:rsidRDefault="00C73002" w:rsidP="00C73002">
            <w:pPr>
              <w:pStyle w:val="a7"/>
              <w:widowControl w:val="0"/>
              <w:spacing w:after="0" w:line="240" w:lineRule="auto"/>
              <w:ind w:left="613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C73002" w:rsidRPr="00361142" w:rsidTr="00C73002">
        <w:trPr>
          <w:jc w:val="center"/>
        </w:trPr>
        <w:tc>
          <w:tcPr>
            <w:tcW w:w="5999" w:type="dxa"/>
          </w:tcPr>
          <w:p w:rsidR="00C73002" w:rsidRPr="00361142" w:rsidRDefault="00C73002" w:rsidP="00C73002">
            <w:pPr>
              <w:pStyle w:val="s1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61142">
              <w:rPr>
                <w:b/>
                <w:bCs/>
              </w:rPr>
              <w:t xml:space="preserve">III. Информация о независимой оценке качества </w:t>
            </w:r>
          </w:p>
        </w:tc>
        <w:tc>
          <w:tcPr>
            <w:tcW w:w="1961" w:type="dxa"/>
            <w:vAlign w:val="center"/>
          </w:tcPr>
          <w:p w:rsidR="00C73002" w:rsidRPr="00FA111B" w:rsidRDefault="00C73002" w:rsidP="00C73002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C73002" w:rsidRPr="00FA111B" w:rsidRDefault="00C73002" w:rsidP="00C73002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3002" w:rsidRPr="00361142" w:rsidTr="00C73002">
        <w:trPr>
          <w:jc w:val="center"/>
        </w:trPr>
        <w:tc>
          <w:tcPr>
            <w:tcW w:w="5999" w:type="dxa"/>
          </w:tcPr>
          <w:p w:rsidR="00C73002" w:rsidRPr="00361142" w:rsidRDefault="00C73002" w:rsidP="00C73002">
            <w:pPr>
              <w:pStyle w:val="s1"/>
              <w:numPr>
                <w:ilvl w:val="0"/>
                <w:numId w:val="6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</w:p>
        </w:tc>
        <w:tc>
          <w:tcPr>
            <w:tcW w:w="1961" w:type="dxa"/>
            <w:vAlign w:val="center"/>
          </w:tcPr>
          <w:p w:rsidR="00C73002" w:rsidRPr="00FA111B" w:rsidRDefault="002A1E8C" w:rsidP="002A1E8C">
            <w:pPr>
              <w:pStyle w:val="a7"/>
              <w:widowControl w:val="0"/>
              <w:spacing w:after="0" w:line="240" w:lineRule="auto"/>
              <w:ind w:firstLine="112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C73002" w:rsidRPr="00FA111B" w:rsidRDefault="00C73002" w:rsidP="00C73002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3002" w:rsidRPr="00361142" w:rsidTr="00C73002">
        <w:trPr>
          <w:jc w:val="center"/>
        </w:trPr>
        <w:tc>
          <w:tcPr>
            <w:tcW w:w="5999" w:type="dxa"/>
          </w:tcPr>
          <w:p w:rsidR="00C73002" w:rsidRPr="00361142" w:rsidRDefault="00C73002" w:rsidP="00C730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961" w:type="dxa"/>
          </w:tcPr>
          <w:p w:rsidR="00C73002" w:rsidRPr="00361142" w:rsidRDefault="002A1E8C" w:rsidP="00C73002">
            <w:pPr>
              <w:widowControl w:val="0"/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 из 9</w:t>
            </w:r>
          </w:p>
        </w:tc>
        <w:tc>
          <w:tcPr>
            <w:tcW w:w="1664" w:type="dxa"/>
          </w:tcPr>
          <w:p w:rsidR="00C73002" w:rsidRPr="00361142" w:rsidRDefault="00C73002" w:rsidP="00C73002">
            <w:pPr>
              <w:widowControl w:val="0"/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7,5 (из 11</w:t>
            </w:r>
            <w:r w:rsidRPr="003611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:rsidR="00EA7C41" w:rsidRDefault="00EA7C41" w:rsidP="00EA7C4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7C41" w:rsidRDefault="00EA7C41" w:rsidP="00EA7C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оценка открытости и доступности информации о деятельности учреждения культуры </w:t>
      </w:r>
      <w:r w:rsidRPr="00A250DB">
        <w:rPr>
          <w:rFonts w:ascii="Times New Roman" w:hAnsi="Times New Roman"/>
          <w:sz w:val="24"/>
          <w:szCs w:val="24"/>
        </w:rPr>
        <w:t>«</w:t>
      </w:r>
      <w:r w:rsidR="00C73002" w:rsidRPr="00C73002">
        <w:rPr>
          <w:rFonts w:ascii="Times New Roman" w:hAnsi="Times New Roman"/>
          <w:i/>
          <w:sz w:val="24"/>
          <w:szCs w:val="24"/>
        </w:rPr>
        <w:t>Архангельский театр кукол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270DDD">
        <w:rPr>
          <w:rFonts w:ascii="Times New Roman" w:hAnsi="Times New Roman"/>
          <w:sz w:val="24"/>
          <w:szCs w:val="24"/>
        </w:rPr>
        <w:t>размещенной на общедо</w:t>
      </w:r>
      <w:r>
        <w:rPr>
          <w:rFonts w:ascii="Times New Roman" w:hAnsi="Times New Roman"/>
          <w:sz w:val="24"/>
          <w:szCs w:val="24"/>
        </w:rPr>
        <w:t>ступных информационны</w:t>
      </w:r>
      <w:r w:rsidR="00C73002">
        <w:rPr>
          <w:rFonts w:ascii="Times New Roman" w:hAnsi="Times New Roman"/>
          <w:sz w:val="24"/>
          <w:szCs w:val="24"/>
        </w:rPr>
        <w:t>х ресурсах в сети Интернет (на 10</w:t>
      </w:r>
      <w:r>
        <w:rPr>
          <w:rFonts w:ascii="Times New Roman" w:hAnsi="Times New Roman"/>
          <w:sz w:val="24"/>
          <w:szCs w:val="24"/>
        </w:rPr>
        <w:t xml:space="preserve"> с</w:t>
      </w:r>
      <w:r w:rsidR="00C73002">
        <w:rPr>
          <w:rFonts w:ascii="Times New Roman" w:hAnsi="Times New Roman"/>
          <w:sz w:val="24"/>
          <w:szCs w:val="24"/>
        </w:rPr>
        <w:t>ентября 2021</w:t>
      </w:r>
      <w:r w:rsidR="00A95BF3">
        <w:rPr>
          <w:rFonts w:ascii="Times New Roman" w:hAnsi="Times New Roman"/>
          <w:sz w:val="24"/>
          <w:szCs w:val="24"/>
        </w:rPr>
        <w:t xml:space="preserve"> г.), </w:t>
      </w:r>
      <w:r w:rsidR="00C73002">
        <w:rPr>
          <w:rFonts w:ascii="Times New Roman" w:hAnsi="Times New Roman"/>
          <w:sz w:val="24"/>
          <w:szCs w:val="24"/>
        </w:rPr>
        <w:t>составляет 7,5 баллов</w:t>
      </w:r>
      <w:r>
        <w:rPr>
          <w:rFonts w:ascii="Times New Roman" w:hAnsi="Times New Roman"/>
          <w:sz w:val="24"/>
          <w:szCs w:val="24"/>
        </w:rPr>
        <w:t xml:space="preserve"> и соответствует </w:t>
      </w:r>
      <w:r w:rsidR="00C73002">
        <w:rPr>
          <w:rFonts w:ascii="Times New Roman" w:hAnsi="Times New Roman"/>
          <w:sz w:val="24"/>
          <w:szCs w:val="24"/>
        </w:rPr>
        <w:t>хорошему</w:t>
      </w:r>
      <w:r>
        <w:rPr>
          <w:rFonts w:ascii="Times New Roman" w:hAnsi="Times New Roman"/>
          <w:sz w:val="24"/>
          <w:szCs w:val="24"/>
        </w:rPr>
        <w:t xml:space="preserve"> уровню полноты информации и информ</w:t>
      </w:r>
      <w:r w:rsidR="00A95BF3">
        <w:rPr>
          <w:rFonts w:ascii="Times New Roman" w:hAnsi="Times New Roman"/>
          <w:sz w:val="24"/>
          <w:szCs w:val="24"/>
        </w:rPr>
        <w:t>ационных объектов (критерий 1.1</w:t>
      </w:r>
      <w:r>
        <w:rPr>
          <w:rFonts w:ascii="Times New Roman" w:hAnsi="Times New Roman"/>
          <w:sz w:val="24"/>
          <w:szCs w:val="24"/>
        </w:rPr>
        <w:t>).  Оценка наличия информации, размещенной на инфо</w:t>
      </w:r>
      <w:r w:rsidR="00C73002">
        <w:rPr>
          <w:rFonts w:ascii="Times New Roman" w:hAnsi="Times New Roman"/>
          <w:sz w:val="24"/>
          <w:szCs w:val="24"/>
        </w:rPr>
        <w:t>р</w:t>
      </w:r>
      <w:r w:rsidR="002A1E8C">
        <w:rPr>
          <w:rFonts w:ascii="Times New Roman" w:hAnsi="Times New Roman"/>
          <w:sz w:val="24"/>
          <w:szCs w:val="24"/>
        </w:rPr>
        <w:t>мационных стендах, составляет 9 баллов из 9</w:t>
      </w:r>
      <w:r>
        <w:rPr>
          <w:rFonts w:ascii="Times New Roman" w:hAnsi="Times New Roman"/>
          <w:sz w:val="24"/>
          <w:szCs w:val="24"/>
        </w:rPr>
        <w:t xml:space="preserve"> возможных и соответствует </w:t>
      </w:r>
      <w:r w:rsidR="00C73002">
        <w:rPr>
          <w:rFonts w:ascii="Times New Roman" w:hAnsi="Times New Roman"/>
          <w:sz w:val="24"/>
          <w:szCs w:val="24"/>
        </w:rPr>
        <w:t>высокому</w:t>
      </w:r>
      <w:r>
        <w:rPr>
          <w:rFonts w:ascii="Times New Roman" w:hAnsi="Times New Roman"/>
          <w:sz w:val="24"/>
          <w:szCs w:val="24"/>
        </w:rPr>
        <w:t xml:space="preserve"> уровню полноты информации. </w:t>
      </w:r>
    </w:p>
    <w:p w:rsidR="00EA7C41" w:rsidRDefault="00EA7C41" w:rsidP="00EA7C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 удовлетворенности граждан качеством условий</w:t>
      </w:r>
      <w:r w:rsidR="00A95BF3">
        <w:rPr>
          <w:rFonts w:ascii="Times New Roman" w:hAnsi="Times New Roman"/>
          <w:sz w:val="24"/>
          <w:szCs w:val="24"/>
        </w:rPr>
        <w:t xml:space="preserve"> оказания услуг организации </w:t>
      </w:r>
      <w:r w:rsidRPr="00A250DB">
        <w:rPr>
          <w:rFonts w:ascii="Times New Roman" w:hAnsi="Times New Roman"/>
          <w:sz w:val="24"/>
          <w:szCs w:val="24"/>
        </w:rPr>
        <w:t>«</w:t>
      </w:r>
      <w:r w:rsidR="00C73002" w:rsidRPr="00C73002">
        <w:rPr>
          <w:rFonts w:ascii="Times New Roman" w:hAnsi="Times New Roman"/>
          <w:i/>
          <w:sz w:val="24"/>
          <w:szCs w:val="24"/>
        </w:rPr>
        <w:t>Архангельский театр кукол</w:t>
      </w:r>
      <w:r>
        <w:rPr>
          <w:rFonts w:ascii="Times New Roman" w:hAnsi="Times New Roman"/>
          <w:sz w:val="24"/>
          <w:szCs w:val="24"/>
        </w:rPr>
        <w:t>», выявленные на основе массового анкетного о</w:t>
      </w:r>
      <w:r w:rsidR="00A95BF3">
        <w:rPr>
          <w:rFonts w:ascii="Times New Roman" w:hAnsi="Times New Roman"/>
          <w:sz w:val="24"/>
          <w:szCs w:val="24"/>
        </w:rPr>
        <w:t>проса, представлены на рисунке 1</w:t>
      </w:r>
      <w:r w:rsidR="004D720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 а также в Приложении 2. Согласно рисунку </w:t>
      </w:r>
      <w:r w:rsidR="00A95BF3">
        <w:rPr>
          <w:rFonts w:ascii="Times New Roman" w:hAnsi="Times New Roman"/>
          <w:sz w:val="24"/>
          <w:szCs w:val="24"/>
        </w:rPr>
        <w:t>1</w:t>
      </w:r>
      <w:r w:rsidR="004D720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, выявлена </w:t>
      </w:r>
      <w:r w:rsidR="00D44D08">
        <w:rPr>
          <w:rFonts w:ascii="Times New Roman" w:hAnsi="Times New Roman"/>
          <w:sz w:val="24"/>
          <w:szCs w:val="24"/>
        </w:rPr>
        <w:t>высокая</w:t>
      </w:r>
      <w:r>
        <w:rPr>
          <w:rFonts w:ascii="Times New Roman" w:hAnsi="Times New Roman"/>
          <w:sz w:val="24"/>
          <w:szCs w:val="24"/>
        </w:rPr>
        <w:t xml:space="preserve"> удовлетворенность потребителями открытостью и достоверностью информации о деятельности организации, а также </w:t>
      </w:r>
      <w:r w:rsidR="00D44D08">
        <w:rPr>
          <w:rFonts w:ascii="Times New Roman" w:hAnsi="Times New Roman"/>
          <w:sz w:val="24"/>
          <w:szCs w:val="24"/>
        </w:rPr>
        <w:t xml:space="preserve"> высокая </w:t>
      </w:r>
      <w:r>
        <w:rPr>
          <w:rFonts w:ascii="Times New Roman" w:hAnsi="Times New Roman"/>
          <w:sz w:val="24"/>
          <w:szCs w:val="24"/>
        </w:rPr>
        <w:t>удовлетворенность доступностью услуг для инвалидов.</w:t>
      </w:r>
    </w:p>
    <w:p w:rsidR="00EA7C41" w:rsidRDefault="00EA7C41" w:rsidP="00EA7C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7C41" w:rsidRDefault="008B2B4F" w:rsidP="008B2B4F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2B4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67400" cy="4371975"/>
            <wp:effectExtent l="19050" t="0" r="19050" b="0"/>
            <wp:docPr id="51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EA7C41" w:rsidRDefault="00EA7C41" w:rsidP="00EA7C4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Рисунок </w:t>
      </w:r>
      <w:r w:rsidR="004D720E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. Показатели удовлетворенности граждан качеством условий оказания услуг организации </w:t>
      </w:r>
      <w:r w:rsidRPr="00A250DB">
        <w:rPr>
          <w:rFonts w:ascii="Times New Roman" w:hAnsi="Times New Roman"/>
          <w:sz w:val="24"/>
          <w:szCs w:val="24"/>
        </w:rPr>
        <w:t>«</w:t>
      </w:r>
      <w:r w:rsidR="00C73002" w:rsidRPr="00C73002">
        <w:rPr>
          <w:rFonts w:ascii="Times New Roman" w:hAnsi="Times New Roman"/>
          <w:sz w:val="24"/>
          <w:szCs w:val="24"/>
        </w:rPr>
        <w:t>Архангельский театр кукол</w:t>
      </w:r>
      <w:r>
        <w:rPr>
          <w:rFonts w:ascii="Times New Roman" w:hAnsi="Times New Roman"/>
          <w:sz w:val="24"/>
          <w:szCs w:val="24"/>
        </w:rPr>
        <w:t>», %</w:t>
      </w:r>
    </w:p>
    <w:p w:rsidR="00EA7C41" w:rsidRDefault="00EA7C41" w:rsidP="00EA7C4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7C41" w:rsidRDefault="00EA7C41" w:rsidP="00EA7C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Значения показателей, характеризующих общие критерии оценки качества условий оказания у</w:t>
      </w:r>
      <w:r w:rsidR="00A95BF3">
        <w:rPr>
          <w:rFonts w:ascii="Times New Roman" w:hAnsi="Times New Roman"/>
          <w:sz w:val="24"/>
          <w:szCs w:val="24"/>
        </w:rPr>
        <w:t>слуг организацией  культуры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50DB">
        <w:rPr>
          <w:rFonts w:ascii="Times New Roman" w:hAnsi="Times New Roman"/>
          <w:sz w:val="24"/>
          <w:szCs w:val="24"/>
        </w:rPr>
        <w:t>«</w:t>
      </w:r>
      <w:r w:rsidR="00C73002" w:rsidRPr="00C73002">
        <w:rPr>
          <w:rFonts w:ascii="Times New Roman" w:hAnsi="Times New Roman"/>
          <w:i/>
          <w:sz w:val="24"/>
          <w:szCs w:val="24"/>
        </w:rPr>
        <w:t>Архангельский театр кукол</w:t>
      </w:r>
      <w:r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высчитанные на основе данных оценок информационных материалов, анкетного опроса потребителей и контрольных закупок/посещений, следующие:</w:t>
      </w:r>
    </w:p>
    <w:p w:rsidR="00EA7C41" w:rsidRPr="00B12D5B" w:rsidRDefault="00EA7C41" w:rsidP="00573B36">
      <w:pPr>
        <w:pStyle w:val="a7"/>
        <w:numPr>
          <w:ilvl w:val="0"/>
          <w:numId w:val="36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12D5B">
        <w:rPr>
          <w:rFonts w:ascii="Times New Roman" w:hAnsi="Times New Roman"/>
          <w:sz w:val="24"/>
          <w:szCs w:val="24"/>
        </w:rPr>
        <w:t xml:space="preserve">критерий - </w:t>
      </w:r>
      <w:r w:rsidRPr="00B12D5B">
        <w:rPr>
          <w:rFonts w:ascii="Times New Roman" w:hAnsi="Times New Roman"/>
          <w:sz w:val="24"/>
          <w:szCs w:val="24"/>
          <w:lang w:eastAsia="en-US"/>
        </w:rPr>
        <w:t>открытость и доступность информации об организации культуры:</w:t>
      </w:r>
    </w:p>
    <w:p w:rsidR="00EA7C41" w:rsidRDefault="00EA7C41" w:rsidP="00573B36">
      <w:pPr>
        <w:pStyle w:val="a7"/>
        <w:numPr>
          <w:ilvl w:val="1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– значение показателя равно </w:t>
      </w:r>
      <w:r w:rsidR="008B2B4F">
        <w:rPr>
          <w:rFonts w:ascii="Times New Roman" w:hAnsi="Times New Roman"/>
          <w:sz w:val="24"/>
          <w:szCs w:val="24"/>
        </w:rPr>
        <w:t>82,5</w:t>
      </w:r>
      <w:r>
        <w:rPr>
          <w:rFonts w:ascii="Times New Roman" w:hAnsi="Times New Roman"/>
          <w:sz w:val="24"/>
          <w:szCs w:val="24"/>
        </w:rPr>
        <w:t xml:space="preserve"> баллов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8B2B4F">
        <w:rPr>
          <w:rFonts w:ascii="Times New Roman" w:hAnsi="Times New Roman"/>
          <w:sz w:val="24"/>
          <w:szCs w:val="24"/>
        </w:rPr>
        <w:t>24,8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баллов;</w:t>
      </w:r>
    </w:p>
    <w:p w:rsidR="00EA7C41" w:rsidRDefault="00EA7C41" w:rsidP="00573B36">
      <w:pPr>
        <w:pStyle w:val="a7"/>
        <w:numPr>
          <w:ilvl w:val="1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 – значение показателя равно </w:t>
      </w:r>
      <w:r w:rsidR="00615C4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0 баллов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615C4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  <w:r w:rsidRPr="00337544">
        <w:rPr>
          <w:rFonts w:ascii="Times New Roman" w:hAnsi="Times New Roman"/>
          <w:sz w:val="24"/>
          <w:szCs w:val="24"/>
        </w:rPr>
        <w:t xml:space="preserve"> баллов;</w:t>
      </w:r>
    </w:p>
    <w:p w:rsidR="00EA7C41" w:rsidRPr="00337544" w:rsidRDefault="00EA7C41" w:rsidP="00573B36">
      <w:pPr>
        <w:pStyle w:val="a7"/>
        <w:numPr>
          <w:ilvl w:val="1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 – значение показателя равно </w:t>
      </w:r>
      <w:r w:rsidR="008B2B4F">
        <w:rPr>
          <w:rFonts w:ascii="Times New Roman" w:hAnsi="Times New Roman"/>
          <w:sz w:val="24"/>
          <w:szCs w:val="24"/>
        </w:rPr>
        <w:t xml:space="preserve">98,5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8B2B4F">
        <w:rPr>
          <w:rFonts w:ascii="Times New Roman" w:hAnsi="Times New Roman"/>
          <w:sz w:val="24"/>
          <w:szCs w:val="24"/>
        </w:rPr>
        <w:t>39,4</w:t>
      </w:r>
      <w:r w:rsidRPr="00337544">
        <w:rPr>
          <w:rFonts w:ascii="Times New Roman" w:hAnsi="Times New Roman"/>
          <w:sz w:val="24"/>
          <w:szCs w:val="24"/>
        </w:rPr>
        <w:t xml:space="preserve"> баллов.</w:t>
      </w:r>
    </w:p>
    <w:p w:rsidR="00EA7C41" w:rsidRDefault="00EA7C41" w:rsidP="00573B36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комфортность условий предоставления услуг</w:t>
      </w:r>
      <w:r>
        <w:rPr>
          <w:rFonts w:ascii="Times New Roman" w:hAnsi="Times New Roman"/>
          <w:sz w:val="24"/>
          <w:szCs w:val="24"/>
          <w:lang w:eastAsia="en-US"/>
        </w:rPr>
        <w:t>:</w:t>
      </w:r>
    </w:p>
    <w:p w:rsidR="00EA7C41" w:rsidRPr="00337544" w:rsidRDefault="00EA7C41" w:rsidP="00EA7C41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 </w:t>
      </w:r>
      <w:r w:rsidRPr="00337544">
        <w:rPr>
          <w:rFonts w:ascii="Times New Roman" w:hAnsi="Times New Roman"/>
          <w:sz w:val="24"/>
          <w:szCs w:val="24"/>
        </w:rPr>
        <w:t>обеспечение в организации комфортных условий для предоставления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615C4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0</w:t>
      </w:r>
      <w:r w:rsidRPr="00785B2F">
        <w:rPr>
          <w:rFonts w:ascii="Times New Roman" w:hAnsi="Times New Roman"/>
          <w:sz w:val="24"/>
          <w:szCs w:val="24"/>
        </w:rPr>
        <w:t xml:space="preserve"> баллов, с учетом его значимости – </w:t>
      </w:r>
      <w:r w:rsidR="00615C4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</w:t>
      </w:r>
      <w:r w:rsidRPr="00337544">
        <w:rPr>
          <w:rFonts w:ascii="Times New Roman" w:hAnsi="Times New Roman"/>
          <w:sz w:val="24"/>
          <w:szCs w:val="24"/>
        </w:rPr>
        <w:t xml:space="preserve"> баллов;</w:t>
      </w:r>
    </w:p>
    <w:p w:rsidR="00EA7C41" w:rsidRPr="00337544" w:rsidRDefault="00EA7C41" w:rsidP="00EA7C4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2.3.</w:t>
      </w:r>
      <w:r w:rsidRPr="00337544">
        <w:rPr>
          <w:rFonts w:ascii="Times New Roman" w:hAnsi="Times New Roman"/>
          <w:sz w:val="24"/>
          <w:szCs w:val="24"/>
        </w:rPr>
        <w:t xml:space="preserve">  доля получателей услуг, удовлетворенных комфортностью условий предоставления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8B2B4F">
        <w:rPr>
          <w:rFonts w:ascii="Times New Roman" w:hAnsi="Times New Roman"/>
          <w:sz w:val="24"/>
          <w:szCs w:val="24"/>
        </w:rPr>
        <w:t>96,7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8B2B4F">
        <w:rPr>
          <w:rFonts w:ascii="Times New Roman" w:hAnsi="Times New Roman"/>
          <w:sz w:val="24"/>
          <w:szCs w:val="24"/>
        </w:rPr>
        <w:t>48,4</w:t>
      </w:r>
      <w:r>
        <w:rPr>
          <w:rFonts w:ascii="Times New Roman" w:hAnsi="Times New Roman"/>
          <w:sz w:val="24"/>
          <w:szCs w:val="24"/>
        </w:rPr>
        <w:t xml:space="preserve"> баллов</w:t>
      </w:r>
      <w:r w:rsidRPr="00337544">
        <w:rPr>
          <w:rFonts w:ascii="Times New Roman" w:hAnsi="Times New Roman"/>
          <w:sz w:val="24"/>
          <w:szCs w:val="24"/>
        </w:rPr>
        <w:t>.</w:t>
      </w:r>
    </w:p>
    <w:p w:rsidR="00EA7C41" w:rsidRPr="00A87CE2" w:rsidRDefault="00EA7C41" w:rsidP="00EA7C41">
      <w:pPr>
        <w:pStyle w:val="a7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3 критерий - </w:t>
      </w:r>
      <w:r w:rsidRPr="00A87CE2">
        <w:rPr>
          <w:rFonts w:ascii="Times New Roman" w:hAnsi="Times New Roman"/>
          <w:sz w:val="24"/>
          <w:szCs w:val="24"/>
          <w:lang w:eastAsia="en-US"/>
        </w:rPr>
        <w:t>доступность услуг для инвалидов:</w:t>
      </w:r>
    </w:p>
    <w:p w:rsidR="00EA7C41" w:rsidRPr="00A87CE2" w:rsidRDefault="00EA7C41" w:rsidP="00EA7C41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  <w:lang w:eastAsia="en-US"/>
        </w:rPr>
        <w:t xml:space="preserve">3.1  </w:t>
      </w:r>
      <w:r w:rsidRPr="00A87CE2">
        <w:rPr>
          <w:rFonts w:ascii="Times New Roman" w:hAnsi="Times New Roman"/>
          <w:sz w:val="24"/>
          <w:szCs w:val="24"/>
        </w:rPr>
        <w:t xml:space="preserve">оборудование территории, прилегающей к организации, и ее помещений с учетом доступности для инвалидов – значение показателя равно </w:t>
      </w:r>
      <w:r w:rsidR="00615C4B">
        <w:rPr>
          <w:rFonts w:ascii="Times New Roman" w:hAnsi="Times New Roman"/>
          <w:sz w:val="24"/>
          <w:szCs w:val="24"/>
        </w:rPr>
        <w:t>6</w:t>
      </w:r>
      <w:r w:rsidRPr="00A87CE2">
        <w:rPr>
          <w:rFonts w:ascii="Times New Roman" w:hAnsi="Times New Roman"/>
          <w:sz w:val="24"/>
          <w:szCs w:val="24"/>
        </w:rPr>
        <w:t xml:space="preserve">0 баллов, с учетом его значимости – </w:t>
      </w:r>
      <w:r w:rsidR="00615C4B">
        <w:rPr>
          <w:rFonts w:ascii="Times New Roman" w:hAnsi="Times New Roman"/>
          <w:sz w:val="24"/>
          <w:szCs w:val="24"/>
        </w:rPr>
        <w:t>18</w:t>
      </w:r>
      <w:r w:rsidRPr="00A87CE2">
        <w:rPr>
          <w:rFonts w:ascii="Times New Roman" w:hAnsi="Times New Roman"/>
          <w:sz w:val="24"/>
          <w:szCs w:val="24"/>
        </w:rPr>
        <w:t xml:space="preserve"> баллов;</w:t>
      </w:r>
    </w:p>
    <w:p w:rsidR="00EA7C41" w:rsidRPr="00A87CE2" w:rsidRDefault="00EA7C41" w:rsidP="00EA7C41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</w:rPr>
        <w:t xml:space="preserve">3.2   обеспечение в организации условий доступности, позволяющих инвалидам получать услуги наравне с другими – значение показателя равно </w:t>
      </w:r>
      <w:r w:rsidR="008B2B4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0</w:t>
      </w:r>
      <w:r w:rsidRPr="00A87CE2">
        <w:rPr>
          <w:rFonts w:ascii="Times New Roman" w:hAnsi="Times New Roman"/>
          <w:sz w:val="24"/>
          <w:szCs w:val="24"/>
        </w:rPr>
        <w:t xml:space="preserve"> баллов, с учетом его значимости – </w:t>
      </w:r>
      <w:r w:rsidR="008B2B4F">
        <w:rPr>
          <w:rFonts w:ascii="Times New Roman" w:hAnsi="Times New Roman"/>
          <w:sz w:val="24"/>
          <w:szCs w:val="24"/>
        </w:rPr>
        <w:t>24 балла</w:t>
      </w:r>
      <w:r w:rsidRPr="00A87CE2">
        <w:rPr>
          <w:rFonts w:ascii="Times New Roman" w:hAnsi="Times New Roman"/>
          <w:sz w:val="24"/>
          <w:szCs w:val="24"/>
        </w:rPr>
        <w:t>;</w:t>
      </w:r>
    </w:p>
    <w:p w:rsidR="00EA7C41" w:rsidRDefault="00EA7C41" w:rsidP="00EA7C41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</w:rPr>
        <w:t>3.3   доля получателей услуг, удовлетворенных доступностью услуг для инвалидов – значение показателя равно</w:t>
      </w:r>
      <w:r w:rsidRPr="00337544">
        <w:rPr>
          <w:rFonts w:ascii="Times New Roman" w:hAnsi="Times New Roman"/>
          <w:sz w:val="24"/>
          <w:szCs w:val="24"/>
        </w:rPr>
        <w:t xml:space="preserve"> </w:t>
      </w:r>
      <w:r w:rsidR="008B2B4F">
        <w:rPr>
          <w:rFonts w:ascii="Times New Roman" w:hAnsi="Times New Roman"/>
          <w:sz w:val="24"/>
          <w:szCs w:val="24"/>
        </w:rPr>
        <w:t>92,6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8B2B4F">
        <w:rPr>
          <w:rFonts w:ascii="Times New Roman" w:hAnsi="Times New Roman"/>
          <w:sz w:val="24"/>
          <w:szCs w:val="24"/>
        </w:rPr>
        <w:t>27,8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.</w:t>
      </w:r>
    </w:p>
    <w:p w:rsidR="00EA7C41" w:rsidRDefault="00EA7C41" w:rsidP="00EA7C4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4 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доброжелательность, вежливость ра</w:t>
      </w:r>
      <w:r>
        <w:rPr>
          <w:rFonts w:ascii="Times New Roman" w:hAnsi="Times New Roman"/>
          <w:sz w:val="24"/>
          <w:szCs w:val="24"/>
          <w:lang w:eastAsia="en-US"/>
        </w:rPr>
        <w:t>ботников организаций культуры:</w:t>
      </w:r>
    </w:p>
    <w:p w:rsidR="00EA7C41" w:rsidRDefault="00EA7C41" w:rsidP="00EA7C41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4.1 </w:t>
      </w:r>
      <w:r>
        <w:rPr>
          <w:rFonts w:ascii="Times New Roman" w:hAnsi="Times New Roman"/>
          <w:sz w:val="24"/>
          <w:szCs w:val="24"/>
        </w:rPr>
        <w:t>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8B2B4F">
        <w:rPr>
          <w:rFonts w:ascii="Times New Roman" w:hAnsi="Times New Roman"/>
          <w:sz w:val="24"/>
          <w:szCs w:val="24"/>
        </w:rPr>
        <w:t>96,4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8B2B4F">
        <w:rPr>
          <w:rFonts w:ascii="Times New Roman" w:hAnsi="Times New Roman"/>
          <w:sz w:val="24"/>
          <w:szCs w:val="24"/>
        </w:rPr>
        <w:t>38,6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;</w:t>
      </w:r>
    </w:p>
    <w:p w:rsidR="00EA7C41" w:rsidRDefault="00EA7C41" w:rsidP="00EA7C41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8B2B4F">
        <w:rPr>
          <w:rFonts w:ascii="Times New Roman" w:hAnsi="Times New Roman"/>
          <w:sz w:val="24"/>
          <w:szCs w:val="24"/>
        </w:rPr>
        <w:t>97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8B2B4F">
        <w:rPr>
          <w:rFonts w:ascii="Times New Roman" w:hAnsi="Times New Roman"/>
          <w:sz w:val="24"/>
          <w:szCs w:val="24"/>
        </w:rPr>
        <w:t>38,8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;</w:t>
      </w:r>
    </w:p>
    <w:p w:rsidR="00EA7C41" w:rsidRDefault="00EA7C41" w:rsidP="00EA7C41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8B2B4F">
        <w:rPr>
          <w:rFonts w:ascii="Times New Roman" w:hAnsi="Times New Roman"/>
          <w:sz w:val="24"/>
          <w:szCs w:val="24"/>
        </w:rPr>
        <w:t>98,3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>
        <w:rPr>
          <w:rFonts w:ascii="Times New Roman" w:hAnsi="Times New Roman"/>
          <w:sz w:val="24"/>
          <w:szCs w:val="24"/>
        </w:rPr>
        <w:t>1</w:t>
      </w:r>
      <w:r w:rsidR="008B2B4F">
        <w:rPr>
          <w:rFonts w:ascii="Times New Roman" w:hAnsi="Times New Roman"/>
          <w:sz w:val="24"/>
          <w:szCs w:val="24"/>
        </w:rPr>
        <w:t>9,7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.</w:t>
      </w:r>
    </w:p>
    <w:p w:rsidR="00EA7C41" w:rsidRDefault="00EA7C41" w:rsidP="00EA7C4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5 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удовлетворенность условиями оказания услуг</w:t>
      </w:r>
      <w:r>
        <w:rPr>
          <w:rFonts w:ascii="Times New Roman" w:hAnsi="Times New Roman"/>
          <w:sz w:val="24"/>
          <w:szCs w:val="24"/>
          <w:lang w:eastAsia="en-US"/>
        </w:rPr>
        <w:t>:</w:t>
      </w:r>
    </w:p>
    <w:p w:rsidR="00EA7C41" w:rsidRDefault="00EA7C41" w:rsidP="00EA7C41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5.1    </w:t>
      </w:r>
      <w:r>
        <w:rPr>
          <w:rFonts w:ascii="Times New Roman" w:hAnsi="Times New Roman"/>
          <w:sz w:val="24"/>
          <w:szCs w:val="24"/>
        </w:rPr>
        <w:t>д</w:t>
      </w:r>
      <w:r w:rsidRPr="00575BE1">
        <w:rPr>
          <w:rFonts w:ascii="Times New Roman" w:hAnsi="Times New Roman"/>
          <w:sz w:val="24"/>
          <w:szCs w:val="24"/>
        </w:rPr>
        <w:t>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8B2B4F">
        <w:rPr>
          <w:rFonts w:ascii="Times New Roman" w:hAnsi="Times New Roman"/>
          <w:sz w:val="24"/>
          <w:szCs w:val="24"/>
        </w:rPr>
        <w:t>99,1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8B2B4F">
        <w:rPr>
          <w:rFonts w:ascii="Times New Roman" w:hAnsi="Times New Roman"/>
          <w:sz w:val="24"/>
          <w:szCs w:val="24"/>
        </w:rPr>
        <w:t>29,7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>;</w:t>
      </w:r>
    </w:p>
    <w:p w:rsidR="00EA7C41" w:rsidRDefault="00EA7C41" w:rsidP="00EA7C41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   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графиком работы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8B2B4F">
        <w:rPr>
          <w:rFonts w:ascii="Times New Roman" w:hAnsi="Times New Roman"/>
          <w:sz w:val="24"/>
          <w:szCs w:val="24"/>
        </w:rPr>
        <w:t>98,2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>
        <w:rPr>
          <w:rFonts w:ascii="Times New Roman" w:hAnsi="Times New Roman"/>
          <w:sz w:val="24"/>
          <w:szCs w:val="24"/>
        </w:rPr>
        <w:t>1</w:t>
      </w:r>
      <w:r w:rsidR="008B2B4F">
        <w:rPr>
          <w:rFonts w:ascii="Times New Roman" w:hAnsi="Times New Roman"/>
          <w:sz w:val="24"/>
          <w:szCs w:val="24"/>
        </w:rPr>
        <w:t>9,6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;</w:t>
      </w:r>
    </w:p>
    <w:p w:rsidR="00EA7C41" w:rsidRDefault="00EA7C41" w:rsidP="00EA7C41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 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в целом условиями оказания услуг в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615C4B">
        <w:rPr>
          <w:rFonts w:ascii="Times New Roman" w:hAnsi="Times New Roman"/>
          <w:sz w:val="24"/>
          <w:szCs w:val="24"/>
        </w:rPr>
        <w:t>97,</w:t>
      </w:r>
      <w:r w:rsidR="008B2B4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8B2B4F">
        <w:rPr>
          <w:rFonts w:ascii="Times New Roman" w:hAnsi="Times New Roman"/>
          <w:sz w:val="24"/>
          <w:szCs w:val="24"/>
        </w:rPr>
        <w:t>49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.</w:t>
      </w:r>
    </w:p>
    <w:p w:rsidR="00EA7C41" w:rsidRPr="007D3B7B" w:rsidRDefault="00EA7C41" w:rsidP="00EA7C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ответе на открытый вопрос «</w:t>
      </w:r>
      <w:r w:rsidRPr="007A2E2E">
        <w:rPr>
          <w:rFonts w:ascii="Times New Roman" w:hAnsi="Times New Roman"/>
          <w:sz w:val="24"/>
          <w:szCs w:val="24"/>
        </w:rPr>
        <w:t>Ваши предложения по улучшению условий оказания услуг в данном учреждении культуры</w:t>
      </w:r>
      <w:r>
        <w:rPr>
          <w:rFonts w:ascii="Times New Roman" w:hAnsi="Times New Roman"/>
          <w:sz w:val="24"/>
          <w:szCs w:val="24"/>
        </w:rPr>
        <w:t xml:space="preserve">» </w:t>
      </w:r>
      <w:r w:rsidR="00361D09">
        <w:rPr>
          <w:rFonts w:ascii="Times New Roman" w:hAnsi="Times New Roman"/>
          <w:sz w:val="24"/>
          <w:szCs w:val="24"/>
        </w:rPr>
        <w:t>88 </w:t>
      </w:r>
      <w:r w:rsidRPr="007D3B7B">
        <w:rPr>
          <w:rFonts w:ascii="Times New Roman" w:hAnsi="Times New Roman"/>
          <w:sz w:val="24"/>
          <w:szCs w:val="24"/>
        </w:rPr>
        <w:t>% респондент</w:t>
      </w:r>
      <w:r w:rsidR="00361D09">
        <w:rPr>
          <w:rFonts w:ascii="Times New Roman" w:hAnsi="Times New Roman"/>
          <w:sz w:val="24"/>
          <w:szCs w:val="24"/>
        </w:rPr>
        <w:t>ов не выразили особых пожеланий</w:t>
      </w:r>
      <w:r w:rsidR="007D3B7B" w:rsidRPr="007D3B7B">
        <w:rPr>
          <w:rFonts w:ascii="Times New Roman" w:hAnsi="Times New Roman"/>
          <w:sz w:val="24"/>
          <w:szCs w:val="24"/>
        </w:rPr>
        <w:t>.</w:t>
      </w:r>
      <w:r w:rsidRPr="007D3B7B">
        <w:rPr>
          <w:rFonts w:ascii="Times New Roman" w:hAnsi="Times New Roman"/>
          <w:sz w:val="24"/>
          <w:szCs w:val="24"/>
        </w:rPr>
        <w:t xml:space="preserve"> У высказавших пожелания респондентов были следующие ответы:</w:t>
      </w:r>
    </w:p>
    <w:p w:rsidR="00361D09" w:rsidRDefault="00361D09" w:rsidP="00573B3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61D09">
        <w:rPr>
          <w:rFonts w:ascii="Times New Roman" w:hAnsi="Times New Roman"/>
          <w:sz w:val="24"/>
          <w:szCs w:val="24"/>
        </w:rPr>
        <w:t>ривести в соответствие нормам пожарной безопасности и эргономике криволинейную парадную лестницу главного входа</w:t>
      </w:r>
      <w:r>
        <w:rPr>
          <w:rFonts w:ascii="Times New Roman" w:hAnsi="Times New Roman"/>
          <w:sz w:val="24"/>
          <w:szCs w:val="24"/>
        </w:rPr>
        <w:t xml:space="preserve"> (2 ответа),</w:t>
      </w:r>
    </w:p>
    <w:p w:rsidR="00430E1D" w:rsidRDefault="00361D09" w:rsidP="00573B3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буфет (8 ответов)</w:t>
      </w:r>
      <w:r w:rsidR="00430E1D" w:rsidRPr="007D3B7B">
        <w:rPr>
          <w:rFonts w:ascii="Times New Roman" w:hAnsi="Times New Roman"/>
          <w:sz w:val="24"/>
          <w:szCs w:val="24"/>
        </w:rPr>
        <w:t>,</w:t>
      </w:r>
    </w:p>
    <w:p w:rsidR="00361D09" w:rsidRDefault="00361D09" w:rsidP="00573B3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361D09">
        <w:rPr>
          <w:rFonts w:ascii="Times New Roman" w:hAnsi="Times New Roman"/>
          <w:sz w:val="24"/>
          <w:szCs w:val="24"/>
        </w:rPr>
        <w:t xml:space="preserve">асширять </w:t>
      </w:r>
      <w:r>
        <w:rPr>
          <w:rFonts w:ascii="Times New Roman" w:hAnsi="Times New Roman"/>
          <w:sz w:val="24"/>
          <w:szCs w:val="24"/>
        </w:rPr>
        <w:t>репертуар для взрослых зрителей,</w:t>
      </w:r>
    </w:p>
    <w:p w:rsidR="007D3B7B" w:rsidRDefault="00361D09" w:rsidP="00573B3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361D09">
        <w:rPr>
          <w:rFonts w:ascii="Times New Roman" w:hAnsi="Times New Roman"/>
          <w:sz w:val="24"/>
          <w:szCs w:val="24"/>
        </w:rPr>
        <w:t xml:space="preserve">нова открыть музей театра </w:t>
      </w:r>
      <w:r w:rsidR="006E74D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 ответа</w:t>
      </w:r>
      <w:r w:rsidR="007D3B7B">
        <w:rPr>
          <w:rFonts w:ascii="Times New Roman" w:hAnsi="Times New Roman"/>
          <w:sz w:val="24"/>
          <w:szCs w:val="24"/>
        </w:rPr>
        <w:t>),</w:t>
      </w:r>
    </w:p>
    <w:p w:rsidR="00361D09" w:rsidRDefault="00361D09" w:rsidP="00573B3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361D09">
        <w:rPr>
          <w:rFonts w:ascii="Times New Roman" w:hAnsi="Times New Roman"/>
          <w:sz w:val="24"/>
          <w:szCs w:val="24"/>
        </w:rPr>
        <w:t>едение социальных сетей, размеще</w:t>
      </w:r>
      <w:r>
        <w:rPr>
          <w:rFonts w:ascii="Times New Roman" w:hAnsi="Times New Roman"/>
          <w:sz w:val="24"/>
          <w:szCs w:val="24"/>
        </w:rPr>
        <w:t>ние информации о спектаклях там (3 ответа),</w:t>
      </w:r>
    </w:p>
    <w:p w:rsidR="00361D09" w:rsidRDefault="00361D09" w:rsidP="00573B3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покупки билетов онлайн (5 ответов),</w:t>
      </w:r>
    </w:p>
    <w:p w:rsidR="00361D09" w:rsidRPr="00361D09" w:rsidRDefault="00361D09" w:rsidP="00361D09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увеличить время работы касс.</w:t>
      </w:r>
    </w:p>
    <w:p w:rsidR="00EA7C41" w:rsidRDefault="00EA7C41" w:rsidP="00EA7C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Итоговые значения показателей, характеризующих общие критерии оценки каче</w:t>
      </w:r>
      <w:r w:rsidR="00A95BF3">
        <w:rPr>
          <w:rFonts w:ascii="Times New Roman" w:hAnsi="Times New Roman"/>
          <w:sz w:val="24"/>
          <w:szCs w:val="24"/>
        </w:rPr>
        <w:t xml:space="preserve">ства условий оказания услуг </w:t>
      </w:r>
      <w:r w:rsidR="00C73002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50DB">
        <w:rPr>
          <w:rFonts w:ascii="Times New Roman" w:hAnsi="Times New Roman"/>
          <w:sz w:val="24"/>
          <w:szCs w:val="24"/>
        </w:rPr>
        <w:t>«</w:t>
      </w:r>
      <w:r w:rsidR="00C73002" w:rsidRPr="00C73002">
        <w:rPr>
          <w:rFonts w:ascii="Times New Roman" w:hAnsi="Times New Roman"/>
          <w:i/>
          <w:sz w:val="24"/>
          <w:szCs w:val="24"/>
        </w:rPr>
        <w:t>Архангельский театр кукол</w:t>
      </w:r>
      <w:r>
        <w:rPr>
          <w:rFonts w:ascii="Times New Roman" w:hAnsi="Times New Roman"/>
          <w:sz w:val="24"/>
          <w:szCs w:val="24"/>
        </w:rPr>
        <w:t xml:space="preserve">», представлены на рисунке </w:t>
      </w:r>
      <w:r w:rsidR="004D720E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и в </w:t>
      </w:r>
      <w:r w:rsidR="006920AC">
        <w:rPr>
          <w:rFonts w:ascii="Times New Roman" w:hAnsi="Times New Roman"/>
          <w:sz w:val="24"/>
          <w:szCs w:val="24"/>
        </w:rPr>
        <w:t>Приложении 2</w:t>
      </w:r>
      <w:r>
        <w:rPr>
          <w:rFonts w:ascii="Times New Roman" w:hAnsi="Times New Roman"/>
          <w:sz w:val="24"/>
          <w:szCs w:val="24"/>
        </w:rPr>
        <w:t>.</w:t>
      </w:r>
    </w:p>
    <w:p w:rsidR="00EA7C41" w:rsidRDefault="00EA7C41" w:rsidP="00EA7C4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C41" w:rsidRDefault="00EA7C41" w:rsidP="00EA7C4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D09" w:rsidRDefault="00361D09" w:rsidP="00EA7C4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D09" w:rsidRDefault="00361D09" w:rsidP="00EA7C4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D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0" cy="2257425"/>
            <wp:effectExtent l="19050" t="0" r="19050" b="0"/>
            <wp:docPr id="52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EA7C41" w:rsidRDefault="00EA7C41" w:rsidP="00EA7C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4D720E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Итоговые значения показателей независимой оценки качест</w:t>
      </w:r>
      <w:r w:rsidR="00A95BF3">
        <w:rPr>
          <w:rFonts w:ascii="Times New Roman" w:hAnsi="Times New Roman"/>
          <w:sz w:val="24"/>
          <w:szCs w:val="24"/>
        </w:rPr>
        <w:t xml:space="preserve">ва условий оказания услуг в </w:t>
      </w:r>
      <w:r w:rsidR="00C73002">
        <w:rPr>
          <w:rFonts w:ascii="Times New Roman" w:hAnsi="Times New Roman"/>
          <w:sz w:val="24"/>
          <w:szCs w:val="24"/>
        </w:rPr>
        <w:t xml:space="preserve">организации </w:t>
      </w:r>
      <w:r w:rsidRPr="00A250DB">
        <w:rPr>
          <w:rFonts w:ascii="Times New Roman" w:hAnsi="Times New Roman"/>
          <w:sz w:val="24"/>
          <w:szCs w:val="24"/>
        </w:rPr>
        <w:t>«</w:t>
      </w:r>
      <w:r w:rsidR="00C73002" w:rsidRPr="00C73002">
        <w:rPr>
          <w:rFonts w:ascii="Times New Roman" w:hAnsi="Times New Roman"/>
          <w:sz w:val="24"/>
          <w:szCs w:val="24"/>
        </w:rPr>
        <w:t>Архангельский театр кукол</w:t>
      </w:r>
      <w:r>
        <w:rPr>
          <w:rFonts w:ascii="Times New Roman" w:hAnsi="Times New Roman"/>
          <w:sz w:val="24"/>
          <w:szCs w:val="24"/>
        </w:rPr>
        <w:t>», баллы</w:t>
      </w:r>
    </w:p>
    <w:p w:rsidR="00EA7C41" w:rsidRDefault="00EA7C41" w:rsidP="00EA7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C41" w:rsidRDefault="00EA7C41" w:rsidP="00EA7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116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>при оценке качес</w:t>
      </w:r>
      <w:r w:rsidR="00A95BF3">
        <w:rPr>
          <w:rFonts w:ascii="Times New Roman" w:hAnsi="Times New Roman" w:cs="Times New Roman"/>
          <w:sz w:val="24"/>
          <w:szCs w:val="24"/>
        </w:rPr>
        <w:t xml:space="preserve">тва условий оказания услуг в </w:t>
      </w:r>
      <w:r w:rsidR="00C73002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C73002" w:rsidRPr="00C73002">
        <w:rPr>
          <w:rFonts w:ascii="Times New Roman" w:hAnsi="Times New Roman"/>
          <w:i/>
          <w:sz w:val="24"/>
          <w:szCs w:val="24"/>
        </w:rPr>
        <w:t>Архангельский театр кукол</w:t>
      </w:r>
      <w:r>
        <w:rPr>
          <w:rFonts w:ascii="Times New Roman" w:hAnsi="Times New Roman" w:cs="Times New Roman"/>
          <w:sz w:val="24"/>
          <w:szCs w:val="24"/>
        </w:rPr>
        <w:t xml:space="preserve">» выявлено, что </w:t>
      </w:r>
      <w:r w:rsidR="00361D09">
        <w:rPr>
          <w:rFonts w:ascii="Times New Roman" w:hAnsi="Times New Roman" w:cs="Times New Roman"/>
          <w:sz w:val="24"/>
          <w:szCs w:val="24"/>
        </w:rPr>
        <w:t>4</w:t>
      </w:r>
      <w:r w:rsidR="00FA111B">
        <w:rPr>
          <w:rFonts w:ascii="Times New Roman" w:hAnsi="Times New Roman" w:cs="Times New Roman"/>
          <w:sz w:val="24"/>
          <w:szCs w:val="24"/>
        </w:rPr>
        <w:t xml:space="preserve"> из 5 показателей имею</w:t>
      </w:r>
      <w:r>
        <w:rPr>
          <w:rFonts w:ascii="Times New Roman" w:hAnsi="Times New Roman" w:cs="Times New Roman"/>
          <w:sz w:val="24"/>
          <w:szCs w:val="24"/>
        </w:rPr>
        <w:t xml:space="preserve">т высокую степень оценки; </w:t>
      </w:r>
      <w:r w:rsidR="00C60486">
        <w:rPr>
          <w:rFonts w:ascii="Times New Roman" w:hAnsi="Times New Roman" w:cs="Times New Roman"/>
          <w:sz w:val="24"/>
          <w:szCs w:val="24"/>
        </w:rPr>
        <w:t xml:space="preserve">среднюю оценку </w:t>
      </w:r>
      <w:r w:rsidR="00361D09">
        <w:rPr>
          <w:rFonts w:ascii="Times New Roman" w:hAnsi="Times New Roman" w:cs="Times New Roman"/>
          <w:sz w:val="24"/>
          <w:szCs w:val="24"/>
        </w:rPr>
        <w:t>получил</w:t>
      </w:r>
      <w:r>
        <w:rPr>
          <w:rFonts w:ascii="Times New Roman" w:hAnsi="Times New Roman" w:cs="Times New Roman"/>
          <w:sz w:val="24"/>
          <w:szCs w:val="24"/>
        </w:rPr>
        <w:t xml:space="preserve"> критерий 3 «д</w:t>
      </w:r>
      <w:r w:rsidR="00361D09">
        <w:rPr>
          <w:rFonts w:ascii="Times New Roman" w:hAnsi="Times New Roman" w:cs="Times New Roman"/>
          <w:sz w:val="24"/>
          <w:szCs w:val="24"/>
        </w:rPr>
        <w:t>оступность услуг для инвалидов».</w:t>
      </w:r>
    </w:p>
    <w:p w:rsidR="00EA7C41" w:rsidRDefault="006920AC" w:rsidP="00EA7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оценка учреждения по 5 показателям (Приложение 3) </w:t>
      </w:r>
      <w:r w:rsidR="00EA7C41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361D09">
        <w:rPr>
          <w:rFonts w:ascii="Times New Roman" w:hAnsi="Times New Roman" w:cs="Times New Roman"/>
          <w:sz w:val="24"/>
          <w:szCs w:val="24"/>
        </w:rPr>
        <w:t>91,5</w:t>
      </w:r>
      <w:r w:rsidR="00EA7C41">
        <w:rPr>
          <w:rFonts w:ascii="Times New Roman" w:hAnsi="Times New Roman" w:cs="Times New Roman"/>
          <w:sz w:val="24"/>
          <w:szCs w:val="24"/>
        </w:rPr>
        <w:t xml:space="preserve"> баллов из 100.</w:t>
      </w:r>
    </w:p>
    <w:p w:rsidR="00EA7C41" w:rsidRDefault="00EA7C41" w:rsidP="00EA7C4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рейтинге организаций, проходящих независимую оценку качества оказания услуг органи</w:t>
      </w:r>
      <w:r w:rsidR="00C73002">
        <w:rPr>
          <w:rFonts w:ascii="Times New Roman" w:hAnsi="Times New Roman" w:cs="Times New Roman"/>
          <w:sz w:val="24"/>
          <w:szCs w:val="24"/>
        </w:rPr>
        <w:t>зациями культуры 2021</w:t>
      </w:r>
      <w:r w:rsidR="00A95BF3">
        <w:rPr>
          <w:rFonts w:ascii="Times New Roman" w:hAnsi="Times New Roman" w:cs="Times New Roman"/>
          <w:sz w:val="24"/>
          <w:szCs w:val="24"/>
        </w:rPr>
        <w:t xml:space="preserve"> года,</w:t>
      </w:r>
      <w:r w:rsidR="00361D09">
        <w:rPr>
          <w:rFonts w:ascii="Times New Roman" w:hAnsi="Times New Roman" w:cs="Times New Roman"/>
          <w:sz w:val="24"/>
          <w:szCs w:val="24"/>
        </w:rPr>
        <w:t xml:space="preserve"> ГБУК АО</w:t>
      </w:r>
      <w:r w:rsidR="00A95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73002" w:rsidRPr="00C73002">
        <w:rPr>
          <w:rFonts w:ascii="Times New Roman" w:hAnsi="Times New Roman"/>
          <w:i/>
          <w:sz w:val="24"/>
          <w:szCs w:val="24"/>
        </w:rPr>
        <w:t>Архангельский театр кукол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276649">
        <w:rPr>
          <w:rFonts w:ascii="Times New Roman" w:hAnsi="Times New Roman" w:cs="Times New Roman"/>
          <w:sz w:val="24"/>
          <w:szCs w:val="24"/>
        </w:rPr>
        <w:t xml:space="preserve">занимает </w:t>
      </w:r>
      <w:r w:rsidR="00276649" w:rsidRPr="00276649">
        <w:rPr>
          <w:rFonts w:ascii="Times New Roman" w:hAnsi="Times New Roman" w:cs="Times New Roman"/>
          <w:sz w:val="24"/>
          <w:szCs w:val="24"/>
        </w:rPr>
        <w:t>1</w:t>
      </w:r>
      <w:r w:rsidR="00361D09">
        <w:rPr>
          <w:rFonts w:ascii="Times New Roman" w:hAnsi="Times New Roman" w:cs="Times New Roman"/>
          <w:sz w:val="24"/>
          <w:szCs w:val="24"/>
        </w:rPr>
        <w:t>0</w:t>
      </w:r>
      <w:r w:rsidRPr="00276649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C73002">
        <w:rPr>
          <w:rFonts w:ascii="Times New Roman" w:hAnsi="Times New Roman" w:cs="Times New Roman"/>
          <w:sz w:val="24"/>
          <w:szCs w:val="24"/>
        </w:rPr>
        <w:t xml:space="preserve"> из 15</w:t>
      </w:r>
      <w:r w:rsidRPr="00276649">
        <w:rPr>
          <w:rFonts w:ascii="Times New Roman" w:hAnsi="Times New Roman" w:cs="Times New Roman"/>
          <w:sz w:val="24"/>
          <w:szCs w:val="24"/>
        </w:rPr>
        <w:t>.</w:t>
      </w:r>
    </w:p>
    <w:p w:rsidR="004D720E" w:rsidRDefault="004D720E" w:rsidP="004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за прошедшие три года оценка качества условий оказания услуг потребителями значительно не изменилась и осталась на высоком уровне (рисунок 18). За прошедший период повысилась оценка открытости доступности информации о данной организации в открытых источниках, а также доступности услуг для инвалидов. Оценка критериев 2, 4 и 5 в 2019 году не проводилась.</w:t>
      </w:r>
    </w:p>
    <w:p w:rsidR="004D720E" w:rsidRDefault="004D720E" w:rsidP="004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20E" w:rsidRDefault="00361D09" w:rsidP="004D7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D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075" cy="1619250"/>
            <wp:effectExtent l="19050" t="0" r="9525" b="0"/>
            <wp:docPr id="53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4D720E" w:rsidRDefault="004D720E" w:rsidP="004D720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18. П</w:t>
      </w:r>
      <w:r>
        <w:rPr>
          <w:rFonts w:ascii="Times New Roman" w:hAnsi="Times New Roman"/>
          <w:sz w:val="24"/>
          <w:szCs w:val="24"/>
        </w:rPr>
        <w:t xml:space="preserve">оказатели независимой оценки качества условий оказания услуг в организации </w:t>
      </w:r>
      <w:r w:rsidRPr="00A250DB">
        <w:rPr>
          <w:rFonts w:ascii="Times New Roman" w:hAnsi="Times New Roman"/>
          <w:sz w:val="24"/>
          <w:szCs w:val="24"/>
        </w:rPr>
        <w:t>«</w:t>
      </w:r>
      <w:r w:rsidR="00361D09" w:rsidRPr="00C73002">
        <w:rPr>
          <w:rFonts w:ascii="Times New Roman" w:hAnsi="Times New Roman"/>
          <w:sz w:val="24"/>
          <w:szCs w:val="24"/>
        </w:rPr>
        <w:t>Архангельский театр кукол</w:t>
      </w:r>
      <w:r>
        <w:rPr>
          <w:rFonts w:ascii="Times New Roman" w:hAnsi="Times New Roman"/>
          <w:sz w:val="24"/>
          <w:szCs w:val="24"/>
        </w:rPr>
        <w:t>» в 2019 и 2021 гг., баллы</w:t>
      </w:r>
    </w:p>
    <w:p w:rsidR="001F480C" w:rsidRDefault="001F480C"/>
    <w:p w:rsidR="007D3B7B" w:rsidRDefault="007D3B7B"/>
    <w:p w:rsidR="007D3B7B" w:rsidRDefault="007D3B7B"/>
    <w:p w:rsidR="0073355C" w:rsidRPr="0073355C" w:rsidRDefault="0073355C" w:rsidP="007D3B7B">
      <w:pPr>
        <w:pageBreakBefore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2.7</w:t>
      </w:r>
      <w:r w:rsidRPr="00DE6DAF">
        <w:rPr>
          <w:rFonts w:ascii="Times New Roman" w:hAnsi="Times New Roman"/>
          <w:b/>
          <w:sz w:val="24"/>
          <w:szCs w:val="24"/>
        </w:rPr>
        <w:t xml:space="preserve"> </w:t>
      </w:r>
      <w:r w:rsidR="00C73002" w:rsidRPr="00C73002">
        <w:rPr>
          <w:rFonts w:ascii="Times New Roman" w:hAnsi="Times New Roman"/>
          <w:b/>
          <w:sz w:val="24"/>
          <w:szCs w:val="24"/>
        </w:rPr>
        <w:t>Государственное бюджетное учреждение культуры Архангельской области «Архангельский молодежный театр»</w:t>
      </w:r>
    </w:p>
    <w:p w:rsidR="0073355C" w:rsidRPr="009C5C43" w:rsidRDefault="0073355C" w:rsidP="00733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5C" w:rsidRDefault="0073355C" w:rsidP="00733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0B4">
        <w:rPr>
          <w:rFonts w:ascii="Times New Roman" w:hAnsi="Times New Roman" w:cs="Times New Roman"/>
          <w:sz w:val="24"/>
          <w:szCs w:val="24"/>
        </w:rPr>
        <w:t>Социально-демографический портрет потребителя</w:t>
      </w:r>
      <w:r w:rsidRPr="00942607">
        <w:rPr>
          <w:rFonts w:ascii="Times New Roman" w:hAnsi="Times New Roman" w:cs="Times New Roman"/>
          <w:sz w:val="24"/>
          <w:szCs w:val="24"/>
        </w:rPr>
        <w:t xml:space="preserve"> (</w:t>
      </w:r>
      <w:r w:rsidRPr="00942607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C15">
        <w:rPr>
          <w:rFonts w:ascii="Times New Roman" w:hAnsi="Times New Roman" w:cs="Times New Roman"/>
          <w:sz w:val="24"/>
          <w:szCs w:val="24"/>
        </w:rPr>
        <w:t xml:space="preserve">= </w:t>
      </w:r>
      <w:r w:rsidR="007E0C15" w:rsidRPr="007E0C15">
        <w:rPr>
          <w:rFonts w:ascii="Times New Roman" w:hAnsi="Times New Roman" w:cs="Times New Roman"/>
          <w:sz w:val="24"/>
          <w:szCs w:val="24"/>
        </w:rPr>
        <w:t>314</w:t>
      </w:r>
      <w:r w:rsidRPr="007E0C1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942607">
        <w:rPr>
          <w:rFonts w:ascii="Times New Roman" w:hAnsi="Times New Roman" w:cs="Times New Roman"/>
          <w:sz w:val="24"/>
          <w:szCs w:val="24"/>
        </w:rPr>
        <w:t>)</w:t>
      </w:r>
      <w:r w:rsidR="007E0C15">
        <w:rPr>
          <w:rFonts w:ascii="Times New Roman" w:hAnsi="Times New Roman" w:cs="Times New Roman"/>
          <w:sz w:val="24"/>
          <w:szCs w:val="24"/>
        </w:rPr>
        <w:t xml:space="preserve"> представлен в таблице 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355C" w:rsidRPr="00254A62" w:rsidRDefault="0073355C" w:rsidP="0073355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67C6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7E0C15">
        <w:rPr>
          <w:rFonts w:ascii="Times New Roman" w:hAnsi="Times New Roman" w:cs="Times New Roman"/>
          <w:i/>
          <w:sz w:val="24"/>
          <w:szCs w:val="24"/>
        </w:rPr>
        <w:t>18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78"/>
        <w:gridCol w:w="1985"/>
        <w:gridCol w:w="1808"/>
      </w:tblGrid>
      <w:tr w:rsidR="0073355C" w:rsidRPr="0017392F" w:rsidTr="007D3B7B">
        <w:tc>
          <w:tcPr>
            <w:tcW w:w="5778" w:type="dxa"/>
            <w:vAlign w:val="bottom"/>
          </w:tcPr>
          <w:p w:rsidR="0073355C" w:rsidRPr="0017392F" w:rsidRDefault="0073355C" w:rsidP="002766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Пол респондентов</w:t>
            </w:r>
          </w:p>
        </w:tc>
        <w:tc>
          <w:tcPr>
            <w:tcW w:w="1985" w:type="dxa"/>
          </w:tcPr>
          <w:p w:rsidR="0073355C" w:rsidRPr="0017392F" w:rsidRDefault="0073355C" w:rsidP="007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опрошенных</w:t>
            </w:r>
          </w:p>
        </w:tc>
        <w:tc>
          <w:tcPr>
            <w:tcW w:w="1808" w:type="dxa"/>
          </w:tcPr>
          <w:p w:rsidR="0073355C" w:rsidRPr="0017392F" w:rsidRDefault="0073355C" w:rsidP="007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 выборке (%)</w:t>
            </w:r>
          </w:p>
        </w:tc>
      </w:tr>
      <w:tr w:rsidR="0073355C" w:rsidRPr="0017392F" w:rsidTr="007D3B7B">
        <w:tc>
          <w:tcPr>
            <w:tcW w:w="5778" w:type="dxa"/>
          </w:tcPr>
          <w:p w:rsidR="0073355C" w:rsidRPr="0017392F" w:rsidRDefault="0073355C" w:rsidP="0073355C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1985" w:type="dxa"/>
            <w:vAlign w:val="center"/>
          </w:tcPr>
          <w:p w:rsidR="0073355C" w:rsidRPr="009C5C43" w:rsidRDefault="007E0C15" w:rsidP="007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08" w:type="dxa"/>
            <w:vAlign w:val="center"/>
          </w:tcPr>
          <w:p w:rsidR="0073355C" w:rsidRPr="00254A62" w:rsidRDefault="007E0C15" w:rsidP="007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C73002" w:rsidRPr="0017392F" w:rsidTr="007D3B7B">
        <w:tc>
          <w:tcPr>
            <w:tcW w:w="5778" w:type="dxa"/>
          </w:tcPr>
          <w:p w:rsidR="00C73002" w:rsidRPr="0017392F" w:rsidRDefault="00C73002" w:rsidP="0073355C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985" w:type="dxa"/>
            <w:vAlign w:val="center"/>
          </w:tcPr>
          <w:p w:rsidR="00C73002" w:rsidRPr="009C5C43" w:rsidRDefault="007E0C15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808" w:type="dxa"/>
            <w:vAlign w:val="center"/>
          </w:tcPr>
          <w:p w:rsidR="00C73002" w:rsidRPr="00254A62" w:rsidRDefault="007E0C15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</w:tr>
      <w:tr w:rsidR="00C73002" w:rsidRPr="0017392F" w:rsidTr="007D3B7B">
        <w:tc>
          <w:tcPr>
            <w:tcW w:w="5778" w:type="dxa"/>
          </w:tcPr>
          <w:p w:rsidR="00C73002" w:rsidRPr="0017392F" w:rsidRDefault="00C73002" w:rsidP="007335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Возраст респондентов</w:t>
            </w:r>
          </w:p>
        </w:tc>
        <w:tc>
          <w:tcPr>
            <w:tcW w:w="1985" w:type="dxa"/>
            <w:vAlign w:val="center"/>
          </w:tcPr>
          <w:p w:rsidR="00C73002" w:rsidRPr="009C5C43" w:rsidRDefault="00C73002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C73002" w:rsidRPr="00254A62" w:rsidRDefault="00C73002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002" w:rsidRPr="0017392F" w:rsidTr="007D3B7B">
        <w:tc>
          <w:tcPr>
            <w:tcW w:w="5778" w:type="dxa"/>
          </w:tcPr>
          <w:p w:rsidR="00C73002" w:rsidRPr="0017392F" w:rsidRDefault="00C73002" w:rsidP="0073355C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25 лет</w:t>
            </w:r>
          </w:p>
        </w:tc>
        <w:tc>
          <w:tcPr>
            <w:tcW w:w="1985" w:type="dxa"/>
            <w:vAlign w:val="center"/>
          </w:tcPr>
          <w:p w:rsidR="00C73002" w:rsidRPr="009C5C43" w:rsidRDefault="007E0C15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08" w:type="dxa"/>
            <w:vAlign w:val="center"/>
          </w:tcPr>
          <w:p w:rsidR="00C73002" w:rsidRPr="00254A62" w:rsidRDefault="007E0C15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C73002" w:rsidRPr="0017392F" w:rsidTr="007D3B7B">
        <w:tc>
          <w:tcPr>
            <w:tcW w:w="5778" w:type="dxa"/>
          </w:tcPr>
          <w:p w:rsidR="00C73002" w:rsidRPr="0017392F" w:rsidRDefault="00C73002" w:rsidP="0073355C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26 – 35 лет</w:t>
            </w:r>
          </w:p>
        </w:tc>
        <w:tc>
          <w:tcPr>
            <w:tcW w:w="1985" w:type="dxa"/>
            <w:vAlign w:val="center"/>
          </w:tcPr>
          <w:p w:rsidR="00C73002" w:rsidRPr="009C5C43" w:rsidRDefault="007E0C15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808" w:type="dxa"/>
            <w:vAlign w:val="center"/>
          </w:tcPr>
          <w:p w:rsidR="00C73002" w:rsidRPr="00254A62" w:rsidRDefault="007E0C15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</w:tr>
      <w:tr w:rsidR="00C73002" w:rsidRPr="0017392F" w:rsidTr="007D3B7B">
        <w:tc>
          <w:tcPr>
            <w:tcW w:w="5778" w:type="dxa"/>
          </w:tcPr>
          <w:p w:rsidR="00C73002" w:rsidRPr="0017392F" w:rsidRDefault="00C73002" w:rsidP="0073355C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36 – 54 года</w:t>
            </w:r>
          </w:p>
        </w:tc>
        <w:tc>
          <w:tcPr>
            <w:tcW w:w="1985" w:type="dxa"/>
            <w:vAlign w:val="center"/>
          </w:tcPr>
          <w:p w:rsidR="00C73002" w:rsidRPr="009C5C43" w:rsidRDefault="007E0C15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08" w:type="dxa"/>
            <w:vAlign w:val="center"/>
          </w:tcPr>
          <w:p w:rsidR="00C73002" w:rsidRPr="00254A62" w:rsidRDefault="007E0C15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C73002" w:rsidRPr="0017392F" w:rsidTr="007D3B7B">
        <w:tc>
          <w:tcPr>
            <w:tcW w:w="5778" w:type="dxa"/>
          </w:tcPr>
          <w:p w:rsidR="00C73002" w:rsidRPr="0017392F" w:rsidRDefault="00C73002" w:rsidP="0073355C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старше 55 лет</w:t>
            </w:r>
          </w:p>
        </w:tc>
        <w:tc>
          <w:tcPr>
            <w:tcW w:w="1985" w:type="dxa"/>
            <w:vAlign w:val="center"/>
          </w:tcPr>
          <w:p w:rsidR="00C73002" w:rsidRPr="009C5C43" w:rsidRDefault="007E0C15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8" w:type="dxa"/>
            <w:vAlign w:val="center"/>
          </w:tcPr>
          <w:p w:rsidR="00C73002" w:rsidRPr="00254A62" w:rsidRDefault="007E0C15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73002" w:rsidRPr="0017392F" w:rsidTr="007D3B7B">
        <w:tc>
          <w:tcPr>
            <w:tcW w:w="5778" w:type="dxa"/>
          </w:tcPr>
          <w:p w:rsidR="00C73002" w:rsidRPr="0017392F" w:rsidRDefault="00C73002" w:rsidP="007335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образования респондентов</w:t>
            </w:r>
          </w:p>
        </w:tc>
        <w:tc>
          <w:tcPr>
            <w:tcW w:w="1985" w:type="dxa"/>
            <w:vAlign w:val="center"/>
          </w:tcPr>
          <w:p w:rsidR="00C73002" w:rsidRPr="009C5C43" w:rsidRDefault="00C73002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C73002" w:rsidRPr="00254A62" w:rsidRDefault="00C73002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002" w:rsidRPr="0017392F" w:rsidTr="007D3B7B">
        <w:tc>
          <w:tcPr>
            <w:tcW w:w="5778" w:type="dxa"/>
          </w:tcPr>
          <w:p w:rsidR="00C73002" w:rsidRPr="0017392F" w:rsidRDefault="00C73002" w:rsidP="0073355C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1985" w:type="dxa"/>
            <w:vAlign w:val="center"/>
          </w:tcPr>
          <w:p w:rsidR="00C73002" w:rsidRPr="009C5C43" w:rsidRDefault="007E0C15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808" w:type="dxa"/>
            <w:vAlign w:val="center"/>
          </w:tcPr>
          <w:p w:rsidR="00C73002" w:rsidRPr="00254A62" w:rsidRDefault="007E0C15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C73002" w:rsidRPr="0017392F" w:rsidTr="007D3B7B">
        <w:tc>
          <w:tcPr>
            <w:tcW w:w="5778" w:type="dxa"/>
          </w:tcPr>
          <w:p w:rsidR="00C73002" w:rsidRPr="0017392F" w:rsidRDefault="00C73002" w:rsidP="0073355C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1985" w:type="dxa"/>
            <w:vAlign w:val="center"/>
          </w:tcPr>
          <w:p w:rsidR="00C73002" w:rsidRPr="009C5C43" w:rsidRDefault="007E0C15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08" w:type="dxa"/>
            <w:vAlign w:val="center"/>
          </w:tcPr>
          <w:p w:rsidR="00C73002" w:rsidRPr="00254A62" w:rsidRDefault="007E0C15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C73002" w:rsidRPr="0017392F" w:rsidTr="007D3B7B">
        <w:tc>
          <w:tcPr>
            <w:tcW w:w="5778" w:type="dxa"/>
          </w:tcPr>
          <w:p w:rsidR="00C73002" w:rsidRPr="0017392F" w:rsidRDefault="00C73002" w:rsidP="0073355C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 (общее) </w:t>
            </w:r>
          </w:p>
        </w:tc>
        <w:tc>
          <w:tcPr>
            <w:tcW w:w="1985" w:type="dxa"/>
            <w:vAlign w:val="center"/>
          </w:tcPr>
          <w:p w:rsidR="00C73002" w:rsidRPr="009C5C43" w:rsidRDefault="007E0C15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8" w:type="dxa"/>
            <w:vAlign w:val="center"/>
          </w:tcPr>
          <w:p w:rsidR="00C73002" w:rsidRPr="00254A62" w:rsidRDefault="007E0C15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7E0C15" w:rsidRPr="0017392F" w:rsidTr="007D3B7B">
        <w:tc>
          <w:tcPr>
            <w:tcW w:w="5778" w:type="dxa"/>
          </w:tcPr>
          <w:p w:rsidR="007E0C15" w:rsidRPr="0017392F" w:rsidRDefault="007E0C15" w:rsidP="0073355C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Неполное среднее</w:t>
            </w:r>
          </w:p>
        </w:tc>
        <w:tc>
          <w:tcPr>
            <w:tcW w:w="1985" w:type="dxa"/>
            <w:vAlign w:val="center"/>
          </w:tcPr>
          <w:p w:rsidR="007E0C15" w:rsidRPr="009C5C43" w:rsidRDefault="007E0C15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vAlign w:val="center"/>
          </w:tcPr>
          <w:p w:rsidR="007E0C15" w:rsidRPr="00254A62" w:rsidRDefault="007E0C15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E0C15" w:rsidRPr="0017392F" w:rsidTr="007D3B7B">
        <w:tc>
          <w:tcPr>
            <w:tcW w:w="5778" w:type="dxa"/>
          </w:tcPr>
          <w:p w:rsidR="007E0C15" w:rsidRPr="0017392F" w:rsidRDefault="007E0C15" w:rsidP="0073355C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</w:t>
            </w:r>
          </w:p>
        </w:tc>
        <w:tc>
          <w:tcPr>
            <w:tcW w:w="1985" w:type="dxa"/>
            <w:vAlign w:val="center"/>
          </w:tcPr>
          <w:p w:rsidR="007E0C15" w:rsidRPr="009C5C43" w:rsidRDefault="007E0C15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vAlign w:val="center"/>
          </w:tcPr>
          <w:p w:rsidR="007E0C15" w:rsidRPr="00254A62" w:rsidRDefault="007E0C15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73002" w:rsidRPr="0017392F" w:rsidTr="007D3B7B">
        <w:tc>
          <w:tcPr>
            <w:tcW w:w="5778" w:type="dxa"/>
          </w:tcPr>
          <w:p w:rsidR="00C73002" w:rsidRPr="0017392F" w:rsidRDefault="00C73002" w:rsidP="0073355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Статус потребителя услуги</w:t>
            </w:r>
          </w:p>
        </w:tc>
        <w:tc>
          <w:tcPr>
            <w:tcW w:w="1985" w:type="dxa"/>
            <w:vAlign w:val="center"/>
          </w:tcPr>
          <w:p w:rsidR="00C73002" w:rsidRPr="009C5C43" w:rsidRDefault="00C73002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C73002" w:rsidRPr="00254A62" w:rsidRDefault="00C73002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002" w:rsidRPr="0017392F" w:rsidTr="007D3B7B">
        <w:tc>
          <w:tcPr>
            <w:tcW w:w="5778" w:type="dxa"/>
          </w:tcPr>
          <w:p w:rsidR="00C73002" w:rsidRPr="0017392F" w:rsidRDefault="00C73002" w:rsidP="0073355C">
            <w:p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1985" w:type="dxa"/>
            <w:vAlign w:val="center"/>
          </w:tcPr>
          <w:p w:rsidR="00C73002" w:rsidRPr="009C5C43" w:rsidRDefault="007E0C15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08" w:type="dxa"/>
            <w:vAlign w:val="center"/>
          </w:tcPr>
          <w:p w:rsidR="00C73002" w:rsidRPr="00254A62" w:rsidRDefault="007E0C15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C73002" w:rsidRPr="0017392F" w:rsidTr="007D3B7B">
        <w:tc>
          <w:tcPr>
            <w:tcW w:w="5778" w:type="dxa"/>
          </w:tcPr>
          <w:p w:rsidR="00C73002" w:rsidRPr="0017392F" w:rsidRDefault="00C73002" w:rsidP="0073355C">
            <w:p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(законный представитель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) несовершеннолетнего потребителя услуг</w:t>
            </w:r>
          </w:p>
        </w:tc>
        <w:tc>
          <w:tcPr>
            <w:tcW w:w="1985" w:type="dxa"/>
            <w:vAlign w:val="center"/>
          </w:tcPr>
          <w:p w:rsidR="00C73002" w:rsidRPr="009C5C43" w:rsidRDefault="007E0C15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8" w:type="dxa"/>
            <w:vAlign w:val="center"/>
          </w:tcPr>
          <w:p w:rsidR="00C73002" w:rsidRPr="00254A62" w:rsidRDefault="007E0C15" w:rsidP="00C7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3355C" w:rsidRPr="0017392F" w:rsidTr="007D3B7B">
        <w:tc>
          <w:tcPr>
            <w:tcW w:w="5778" w:type="dxa"/>
          </w:tcPr>
          <w:p w:rsidR="0073355C" w:rsidRPr="0017392F" w:rsidRDefault="00276649" w:rsidP="002766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vAlign w:val="center"/>
          </w:tcPr>
          <w:p w:rsidR="0073355C" w:rsidRPr="0017392F" w:rsidRDefault="007E0C15" w:rsidP="007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808" w:type="dxa"/>
            <w:vAlign w:val="center"/>
          </w:tcPr>
          <w:p w:rsidR="0073355C" w:rsidRPr="0017392F" w:rsidRDefault="0073355C" w:rsidP="007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3355C" w:rsidRDefault="0073355C" w:rsidP="00733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55C" w:rsidRPr="002F40DF" w:rsidRDefault="0073355C" w:rsidP="007335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0DF">
        <w:rPr>
          <w:rFonts w:ascii="Times New Roman" w:hAnsi="Times New Roman" w:cs="Times New Roman"/>
          <w:sz w:val="24"/>
          <w:szCs w:val="24"/>
        </w:rPr>
        <w:t xml:space="preserve">Результаты оценки </w:t>
      </w:r>
      <w:r>
        <w:rPr>
          <w:rFonts w:ascii="Times New Roman" w:hAnsi="Times New Roman" w:cs="Times New Roman"/>
          <w:sz w:val="24"/>
          <w:szCs w:val="24"/>
        </w:rPr>
        <w:t>информации об организации культуры, размещенной на официальном сайте и информационных стендах в помещ</w:t>
      </w:r>
      <w:r w:rsidR="007E0C15">
        <w:rPr>
          <w:rFonts w:ascii="Times New Roman" w:hAnsi="Times New Roman" w:cs="Times New Roman"/>
          <w:sz w:val="24"/>
          <w:szCs w:val="24"/>
        </w:rPr>
        <w:t>ениях, представлены в Таблице 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355C" w:rsidRDefault="0073355C" w:rsidP="0073355C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7E0C15">
        <w:rPr>
          <w:rFonts w:ascii="Times New Roman" w:hAnsi="Times New Roman" w:cs="Times New Roman"/>
          <w:i/>
          <w:sz w:val="24"/>
          <w:szCs w:val="24"/>
        </w:rPr>
        <w:t>19</w:t>
      </w: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4"/>
        <w:gridCol w:w="1961"/>
        <w:gridCol w:w="1664"/>
      </w:tblGrid>
      <w:tr w:rsidR="00C73002" w:rsidRPr="00361142" w:rsidTr="00C73002">
        <w:trPr>
          <w:jc w:val="center"/>
        </w:trPr>
        <w:tc>
          <w:tcPr>
            <w:tcW w:w="5864" w:type="dxa"/>
            <w:vAlign w:val="center"/>
          </w:tcPr>
          <w:p w:rsidR="00C73002" w:rsidRPr="00361142" w:rsidRDefault="00C73002" w:rsidP="00C730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42">
              <w:rPr>
                <w:rFonts w:ascii="Times New Roman" w:hAnsi="Times New Roman"/>
                <w:color w:val="000000"/>
                <w:sz w:val="24"/>
                <w:szCs w:val="24"/>
              </w:rPr>
              <w:t>Перечень информации</w:t>
            </w:r>
          </w:p>
        </w:tc>
        <w:tc>
          <w:tcPr>
            <w:tcW w:w="1961" w:type="dxa"/>
          </w:tcPr>
          <w:p w:rsidR="00C73002" w:rsidRPr="00361142" w:rsidRDefault="00C73002" w:rsidP="00C7300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>на информационных стендах в помещении организации</w:t>
            </w:r>
          </w:p>
        </w:tc>
        <w:tc>
          <w:tcPr>
            <w:tcW w:w="1664" w:type="dxa"/>
          </w:tcPr>
          <w:p w:rsidR="00C73002" w:rsidRPr="00361142" w:rsidRDefault="00C73002" w:rsidP="00C7300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>на официа</w:t>
            </w:r>
            <w:r w:rsidR="007E0C15">
              <w:rPr>
                <w:rFonts w:ascii="Times New Roman" w:hAnsi="Times New Roman"/>
                <w:b/>
                <w:sz w:val="24"/>
                <w:szCs w:val="24"/>
              </w:rPr>
              <w:t>льном сайте организации в сети «</w:t>
            </w: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>Интернет»</w:t>
            </w:r>
          </w:p>
        </w:tc>
      </w:tr>
      <w:tr w:rsidR="00C73002" w:rsidRPr="00361142" w:rsidTr="00C73002">
        <w:trPr>
          <w:jc w:val="center"/>
        </w:trPr>
        <w:tc>
          <w:tcPr>
            <w:tcW w:w="5864" w:type="dxa"/>
          </w:tcPr>
          <w:p w:rsidR="00C73002" w:rsidRPr="00361142" w:rsidRDefault="00C73002" w:rsidP="00C73002">
            <w:pPr>
              <w:pStyle w:val="Default"/>
            </w:pPr>
            <w:r w:rsidRPr="00361142">
              <w:rPr>
                <w:b/>
                <w:bCs/>
              </w:rPr>
              <w:t xml:space="preserve">I. Общая информация об организации культуры </w:t>
            </w:r>
          </w:p>
        </w:tc>
        <w:tc>
          <w:tcPr>
            <w:tcW w:w="1961" w:type="dxa"/>
          </w:tcPr>
          <w:p w:rsidR="00C73002" w:rsidRPr="00361142" w:rsidRDefault="00C73002" w:rsidP="00C7300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</w:tcPr>
          <w:p w:rsidR="00C73002" w:rsidRPr="00361142" w:rsidRDefault="00C73002" w:rsidP="00C7300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002" w:rsidRPr="00361142" w:rsidTr="00C73002">
        <w:trPr>
          <w:jc w:val="center"/>
        </w:trPr>
        <w:tc>
          <w:tcPr>
            <w:tcW w:w="5864" w:type="dxa"/>
          </w:tcPr>
          <w:p w:rsidR="00C73002" w:rsidRPr="00361142" w:rsidRDefault="00C73002" w:rsidP="00C73002">
            <w:pPr>
              <w:pStyle w:val="s1"/>
              <w:numPr>
                <w:ilvl w:val="0"/>
                <w:numId w:val="6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19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1961" w:type="dxa"/>
            <w:vAlign w:val="center"/>
          </w:tcPr>
          <w:p w:rsidR="00C73002" w:rsidRPr="00FA111B" w:rsidRDefault="00326CAA" w:rsidP="00326CA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4" w:type="dxa"/>
            <w:vAlign w:val="center"/>
          </w:tcPr>
          <w:p w:rsidR="00C73002" w:rsidRPr="00FA111B" w:rsidRDefault="00C73002" w:rsidP="00C73002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3002" w:rsidRPr="00361142" w:rsidTr="00C73002">
        <w:trPr>
          <w:jc w:val="center"/>
        </w:trPr>
        <w:tc>
          <w:tcPr>
            <w:tcW w:w="5864" w:type="dxa"/>
          </w:tcPr>
          <w:p w:rsidR="00C73002" w:rsidRPr="00361142" w:rsidRDefault="00C73002" w:rsidP="00C73002">
            <w:pPr>
              <w:pStyle w:val="s1"/>
              <w:numPr>
                <w:ilvl w:val="0"/>
                <w:numId w:val="6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1961" w:type="dxa"/>
            <w:vAlign w:val="center"/>
          </w:tcPr>
          <w:p w:rsidR="00C73002" w:rsidRPr="00FA111B" w:rsidRDefault="00326CAA" w:rsidP="00326CA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4" w:type="dxa"/>
            <w:vAlign w:val="center"/>
          </w:tcPr>
          <w:p w:rsidR="00C73002" w:rsidRPr="00FA111B" w:rsidRDefault="00C73002" w:rsidP="00C73002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3002" w:rsidRPr="00361142" w:rsidTr="00C73002">
        <w:trPr>
          <w:jc w:val="center"/>
        </w:trPr>
        <w:tc>
          <w:tcPr>
            <w:tcW w:w="5864" w:type="dxa"/>
          </w:tcPr>
          <w:p w:rsidR="00C73002" w:rsidRPr="00361142" w:rsidRDefault="00C73002" w:rsidP="00C73002">
            <w:pPr>
              <w:pStyle w:val="s1"/>
              <w:numPr>
                <w:ilvl w:val="0"/>
                <w:numId w:val="6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1961" w:type="dxa"/>
            <w:vAlign w:val="center"/>
          </w:tcPr>
          <w:p w:rsidR="00C73002" w:rsidRPr="00FA111B" w:rsidRDefault="00326CAA" w:rsidP="00326CA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4" w:type="dxa"/>
            <w:vAlign w:val="center"/>
          </w:tcPr>
          <w:p w:rsidR="00C73002" w:rsidRPr="00FA111B" w:rsidRDefault="00C73002" w:rsidP="00C73002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73002" w:rsidRPr="00361142" w:rsidTr="00C73002">
        <w:trPr>
          <w:jc w:val="center"/>
        </w:trPr>
        <w:tc>
          <w:tcPr>
            <w:tcW w:w="5864" w:type="dxa"/>
          </w:tcPr>
          <w:p w:rsidR="00C73002" w:rsidRPr="00361142" w:rsidRDefault="00C73002" w:rsidP="00C73002">
            <w:pPr>
              <w:pStyle w:val="s1"/>
              <w:numPr>
                <w:ilvl w:val="0"/>
                <w:numId w:val="6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1961" w:type="dxa"/>
            <w:vAlign w:val="center"/>
          </w:tcPr>
          <w:p w:rsidR="00C73002" w:rsidRPr="00FA111B" w:rsidRDefault="00C73002" w:rsidP="00C73002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4" w:type="dxa"/>
            <w:vAlign w:val="center"/>
          </w:tcPr>
          <w:p w:rsidR="00C73002" w:rsidRPr="00FA111B" w:rsidRDefault="00C73002" w:rsidP="00C73002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3002" w:rsidRPr="00361142" w:rsidTr="00C73002">
        <w:trPr>
          <w:jc w:val="center"/>
        </w:trPr>
        <w:tc>
          <w:tcPr>
            <w:tcW w:w="5864" w:type="dxa"/>
          </w:tcPr>
          <w:p w:rsidR="00C73002" w:rsidRPr="00361142" w:rsidRDefault="00C73002" w:rsidP="00C73002">
            <w:pPr>
              <w:pStyle w:val="s1"/>
              <w:numPr>
                <w:ilvl w:val="0"/>
                <w:numId w:val="6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1961" w:type="dxa"/>
            <w:vAlign w:val="center"/>
          </w:tcPr>
          <w:p w:rsidR="00C73002" w:rsidRPr="00FA111B" w:rsidRDefault="00326CAA" w:rsidP="00326CA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4" w:type="dxa"/>
            <w:vAlign w:val="center"/>
          </w:tcPr>
          <w:p w:rsidR="00C73002" w:rsidRPr="00FA111B" w:rsidRDefault="00C73002" w:rsidP="00C73002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3002" w:rsidRPr="00361142" w:rsidTr="00C73002">
        <w:trPr>
          <w:jc w:val="center"/>
        </w:trPr>
        <w:tc>
          <w:tcPr>
            <w:tcW w:w="5864" w:type="dxa"/>
          </w:tcPr>
          <w:p w:rsidR="00C73002" w:rsidRPr="00361142" w:rsidRDefault="00C73002" w:rsidP="00C73002">
            <w:pPr>
              <w:pStyle w:val="s1"/>
              <w:numPr>
                <w:ilvl w:val="0"/>
                <w:numId w:val="6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Режим, график работы организации культуры</w:t>
            </w:r>
          </w:p>
        </w:tc>
        <w:tc>
          <w:tcPr>
            <w:tcW w:w="1961" w:type="dxa"/>
            <w:vAlign w:val="center"/>
          </w:tcPr>
          <w:p w:rsidR="00C73002" w:rsidRPr="00FA111B" w:rsidRDefault="00326CAA" w:rsidP="00326CA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4" w:type="dxa"/>
            <w:vAlign w:val="center"/>
          </w:tcPr>
          <w:p w:rsidR="00C73002" w:rsidRPr="00FA111B" w:rsidRDefault="00C73002" w:rsidP="00C73002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3002" w:rsidRPr="00361142" w:rsidTr="00C73002">
        <w:trPr>
          <w:jc w:val="center"/>
        </w:trPr>
        <w:tc>
          <w:tcPr>
            <w:tcW w:w="5864" w:type="dxa"/>
          </w:tcPr>
          <w:p w:rsidR="00C73002" w:rsidRPr="00361142" w:rsidRDefault="00C73002" w:rsidP="00C73002">
            <w:pPr>
              <w:pStyle w:val="s1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61142">
              <w:rPr>
                <w:b/>
                <w:bCs/>
              </w:rPr>
              <w:t>II. Информация о деятельности организации культуры</w:t>
            </w:r>
          </w:p>
        </w:tc>
        <w:tc>
          <w:tcPr>
            <w:tcW w:w="1961" w:type="dxa"/>
            <w:vAlign w:val="center"/>
          </w:tcPr>
          <w:p w:rsidR="00C73002" w:rsidRPr="00FA111B" w:rsidRDefault="00C73002" w:rsidP="00C73002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C73002" w:rsidRPr="00FA111B" w:rsidRDefault="00C73002" w:rsidP="00C73002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3002" w:rsidRPr="00361142" w:rsidTr="00C73002">
        <w:trPr>
          <w:jc w:val="center"/>
        </w:trPr>
        <w:tc>
          <w:tcPr>
            <w:tcW w:w="5864" w:type="dxa"/>
          </w:tcPr>
          <w:p w:rsidR="00C73002" w:rsidRPr="00361142" w:rsidRDefault="00C73002" w:rsidP="00C73002">
            <w:pPr>
              <w:pStyle w:val="s1"/>
              <w:numPr>
                <w:ilvl w:val="0"/>
                <w:numId w:val="6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Виды предоставляемых услуг организацией культуры</w:t>
            </w:r>
          </w:p>
        </w:tc>
        <w:tc>
          <w:tcPr>
            <w:tcW w:w="1961" w:type="dxa"/>
            <w:vAlign w:val="center"/>
          </w:tcPr>
          <w:p w:rsidR="00C73002" w:rsidRPr="00FA111B" w:rsidRDefault="00326CAA" w:rsidP="00326CA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64" w:type="dxa"/>
            <w:vAlign w:val="center"/>
          </w:tcPr>
          <w:p w:rsidR="00C73002" w:rsidRPr="00FA111B" w:rsidRDefault="00C73002" w:rsidP="00C73002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3002" w:rsidRPr="00361142" w:rsidTr="00C73002">
        <w:trPr>
          <w:jc w:val="center"/>
        </w:trPr>
        <w:tc>
          <w:tcPr>
            <w:tcW w:w="5864" w:type="dxa"/>
          </w:tcPr>
          <w:p w:rsidR="00C73002" w:rsidRPr="00361142" w:rsidRDefault="00C73002" w:rsidP="00C73002">
            <w:pPr>
              <w:pStyle w:val="s1"/>
              <w:numPr>
                <w:ilvl w:val="0"/>
                <w:numId w:val="6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  <w:tc>
          <w:tcPr>
            <w:tcW w:w="1961" w:type="dxa"/>
            <w:vAlign w:val="center"/>
          </w:tcPr>
          <w:p w:rsidR="00C73002" w:rsidRPr="00FA111B" w:rsidRDefault="00326CAA" w:rsidP="00326CAA">
            <w:pPr>
              <w:pStyle w:val="a7"/>
              <w:widowControl w:val="0"/>
              <w:spacing w:after="0" w:line="240" w:lineRule="auto"/>
              <w:ind w:left="613" w:firstLine="145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C73002" w:rsidRPr="00FA111B" w:rsidRDefault="00C73002" w:rsidP="00C73002">
            <w:pPr>
              <w:pStyle w:val="a7"/>
              <w:widowControl w:val="0"/>
              <w:spacing w:after="0" w:line="240" w:lineRule="auto"/>
              <w:ind w:left="613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73002" w:rsidRPr="00361142" w:rsidTr="00C73002">
        <w:trPr>
          <w:jc w:val="center"/>
        </w:trPr>
        <w:tc>
          <w:tcPr>
            <w:tcW w:w="5864" w:type="dxa"/>
          </w:tcPr>
          <w:p w:rsidR="00C73002" w:rsidRPr="00361142" w:rsidRDefault="00C73002" w:rsidP="00C73002">
            <w:pPr>
              <w:pStyle w:val="s1"/>
              <w:numPr>
                <w:ilvl w:val="0"/>
                <w:numId w:val="6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Материально-техническое обеспечение предоставления услуг</w:t>
            </w:r>
          </w:p>
        </w:tc>
        <w:tc>
          <w:tcPr>
            <w:tcW w:w="1961" w:type="dxa"/>
            <w:vAlign w:val="center"/>
          </w:tcPr>
          <w:p w:rsidR="00C73002" w:rsidRPr="00FA111B" w:rsidRDefault="00C73002" w:rsidP="00C73002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4" w:type="dxa"/>
            <w:vAlign w:val="center"/>
          </w:tcPr>
          <w:p w:rsidR="00C73002" w:rsidRPr="00FA111B" w:rsidRDefault="00C73002" w:rsidP="00C73002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73002" w:rsidRPr="00361142" w:rsidTr="00C73002">
        <w:trPr>
          <w:jc w:val="center"/>
        </w:trPr>
        <w:tc>
          <w:tcPr>
            <w:tcW w:w="5864" w:type="dxa"/>
          </w:tcPr>
          <w:p w:rsidR="00C73002" w:rsidRPr="00361142" w:rsidRDefault="00C73002" w:rsidP="00C73002">
            <w:pPr>
              <w:pStyle w:val="s1"/>
              <w:numPr>
                <w:ilvl w:val="0"/>
                <w:numId w:val="6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 xml:space="preserve">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961" w:type="dxa"/>
            <w:vAlign w:val="center"/>
          </w:tcPr>
          <w:p w:rsidR="00C73002" w:rsidRPr="00FA111B" w:rsidRDefault="00C73002" w:rsidP="00C73002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4" w:type="dxa"/>
            <w:vAlign w:val="center"/>
          </w:tcPr>
          <w:p w:rsidR="00C73002" w:rsidRPr="00FA111B" w:rsidRDefault="00C73002" w:rsidP="00C73002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73002" w:rsidRPr="00361142" w:rsidTr="00C73002">
        <w:trPr>
          <w:jc w:val="center"/>
        </w:trPr>
        <w:tc>
          <w:tcPr>
            <w:tcW w:w="5864" w:type="dxa"/>
          </w:tcPr>
          <w:p w:rsidR="00C73002" w:rsidRPr="00361142" w:rsidRDefault="00C73002" w:rsidP="00C73002">
            <w:pPr>
              <w:pStyle w:val="s1"/>
              <w:numPr>
                <w:ilvl w:val="0"/>
                <w:numId w:val="6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1961" w:type="dxa"/>
            <w:vAlign w:val="center"/>
          </w:tcPr>
          <w:p w:rsidR="00C73002" w:rsidRPr="00FA111B" w:rsidRDefault="00326CAA" w:rsidP="00326CA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C73002" w:rsidRPr="00FA111B" w:rsidRDefault="00C73002" w:rsidP="00C73002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73002" w:rsidRPr="00361142" w:rsidTr="00C73002">
        <w:trPr>
          <w:jc w:val="center"/>
        </w:trPr>
        <w:tc>
          <w:tcPr>
            <w:tcW w:w="5864" w:type="dxa"/>
          </w:tcPr>
          <w:p w:rsidR="00C73002" w:rsidRPr="00361142" w:rsidRDefault="00C73002" w:rsidP="00C73002">
            <w:pPr>
              <w:pStyle w:val="s1"/>
              <w:numPr>
                <w:ilvl w:val="0"/>
                <w:numId w:val="6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деятельности)*</w:t>
            </w:r>
          </w:p>
        </w:tc>
        <w:tc>
          <w:tcPr>
            <w:tcW w:w="1961" w:type="dxa"/>
            <w:vAlign w:val="center"/>
          </w:tcPr>
          <w:p w:rsidR="00C73002" w:rsidRPr="00FA111B" w:rsidRDefault="00326CAA" w:rsidP="00326CAA">
            <w:pPr>
              <w:pStyle w:val="a7"/>
              <w:widowControl w:val="0"/>
              <w:spacing w:after="0" w:line="240" w:lineRule="auto"/>
              <w:ind w:left="613" w:firstLine="145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4" w:type="dxa"/>
            <w:vAlign w:val="center"/>
          </w:tcPr>
          <w:p w:rsidR="00C73002" w:rsidRPr="00FA111B" w:rsidRDefault="00C73002" w:rsidP="00C73002">
            <w:pPr>
              <w:pStyle w:val="a7"/>
              <w:widowControl w:val="0"/>
              <w:spacing w:after="0" w:line="240" w:lineRule="auto"/>
              <w:ind w:left="613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C73002" w:rsidRPr="00361142" w:rsidTr="00C73002">
        <w:trPr>
          <w:jc w:val="center"/>
        </w:trPr>
        <w:tc>
          <w:tcPr>
            <w:tcW w:w="5864" w:type="dxa"/>
          </w:tcPr>
          <w:p w:rsidR="00C73002" w:rsidRPr="00361142" w:rsidRDefault="00C73002" w:rsidP="00C73002">
            <w:pPr>
              <w:pStyle w:val="s1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61142">
              <w:rPr>
                <w:b/>
                <w:bCs/>
              </w:rPr>
              <w:t xml:space="preserve">III. Информация о независимой оценке качества </w:t>
            </w:r>
          </w:p>
        </w:tc>
        <w:tc>
          <w:tcPr>
            <w:tcW w:w="1961" w:type="dxa"/>
            <w:vAlign w:val="center"/>
          </w:tcPr>
          <w:p w:rsidR="00C73002" w:rsidRPr="00FA111B" w:rsidRDefault="00C73002" w:rsidP="00C73002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C73002" w:rsidRPr="00FA111B" w:rsidRDefault="00C73002" w:rsidP="00C73002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3002" w:rsidRPr="00361142" w:rsidTr="00C73002">
        <w:trPr>
          <w:jc w:val="center"/>
        </w:trPr>
        <w:tc>
          <w:tcPr>
            <w:tcW w:w="5864" w:type="dxa"/>
          </w:tcPr>
          <w:p w:rsidR="00C73002" w:rsidRPr="00361142" w:rsidRDefault="00C73002" w:rsidP="00C73002">
            <w:pPr>
              <w:pStyle w:val="s1"/>
              <w:numPr>
                <w:ilvl w:val="0"/>
                <w:numId w:val="6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</w:p>
        </w:tc>
        <w:tc>
          <w:tcPr>
            <w:tcW w:w="1961" w:type="dxa"/>
            <w:vAlign w:val="center"/>
          </w:tcPr>
          <w:p w:rsidR="00C73002" w:rsidRPr="00FA111B" w:rsidRDefault="00326CAA" w:rsidP="00326CA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4" w:type="dxa"/>
            <w:vAlign w:val="center"/>
          </w:tcPr>
          <w:p w:rsidR="00C73002" w:rsidRPr="00FA111B" w:rsidRDefault="00C73002" w:rsidP="00C73002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73002" w:rsidRPr="00361142" w:rsidTr="00C73002">
        <w:trPr>
          <w:jc w:val="center"/>
        </w:trPr>
        <w:tc>
          <w:tcPr>
            <w:tcW w:w="5864" w:type="dxa"/>
          </w:tcPr>
          <w:p w:rsidR="00C73002" w:rsidRPr="00361142" w:rsidRDefault="00C73002" w:rsidP="00C730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961" w:type="dxa"/>
          </w:tcPr>
          <w:p w:rsidR="00C73002" w:rsidRPr="00361142" w:rsidRDefault="00326CAA" w:rsidP="00C73002">
            <w:pPr>
              <w:widowControl w:val="0"/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2,5 из 9</w:t>
            </w:r>
          </w:p>
        </w:tc>
        <w:tc>
          <w:tcPr>
            <w:tcW w:w="1664" w:type="dxa"/>
          </w:tcPr>
          <w:p w:rsidR="00C73002" w:rsidRPr="00361142" w:rsidRDefault="00C73002" w:rsidP="00C73002">
            <w:pPr>
              <w:widowControl w:val="0"/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(из 12</w:t>
            </w:r>
            <w:r w:rsidRPr="003611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:rsidR="00C73002" w:rsidRDefault="00C73002" w:rsidP="00C7300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55C" w:rsidRDefault="0073355C" w:rsidP="007335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оценка открытости и доступности информации о деятельности учреждения культуры </w:t>
      </w:r>
      <w:r w:rsidRPr="00A250DB">
        <w:rPr>
          <w:rFonts w:ascii="Times New Roman" w:hAnsi="Times New Roman"/>
          <w:sz w:val="24"/>
          <w:szCs w:val="24"/>
        </w:rPr>
        <w:t>«</w:t>
      </w:r>
      <w:r w:rsidR="00C73002" w:rsidRPr="00C73002">
        <w:rPr>
          <w:rFonts w:ascii="Times New Roman" w:hAnsi="Times New Roman"/>
          <w:i/>
          <w:sz w:val="24"/>
          <w:szCs w:val="24"/>
        </w:rPr>
        <w:t>Архангельский молодежный театр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270DDD">
        <w:rPr>
          <w:rFonts w:ascii="Times New Roman" w:hAnsi="Times New Roman"/>
          <w:sz w:val="24"/>
          <w:szCs w:val="24"/>
        </w:rPr>
        <w:t>размещенной на общедо</w:t>
      </w:r>
      <w:r>
        <w:rPr>
          <w:rFonts w:ascii="Times New Roman" w:hAnsi="Times New Roman"/>
          <w:sz w:val="24"/>
          <w:szCs w:val="24"/>
        </w:rPr>
        <w:t>ступных информационных</w:t>
      </w:r>
      <w:r w:rsidR="00C73002">
        <w:rPr>
          <w:rFonts w:ascii="Times New Roman" w:hAnsi="Times New Roman"/>
          <w:sz w:val="24"/>
          <w:szCs w:val="24"/>
        </w:rPr>
        <w:t xml:space="preserve"> ресурсах в сети Интернет (на 10 сентября 2021 г.), составляет 6</w:t>
      </w:r>
      <w:r w:rsidR="00044357">
        <w:rPr>
          <w:rFonts w:ascii="Times New Roman" w:hAnsi="Times New Roman"/>
          <w:sz w:val="24"/>
          <w:szCs w:val="24"/>
        </w:rPr>
        <w:t xml:space="preserve"> баллов </w:t>
      </w:r>
      <w:r>
        <w:rPr>
          <w:rFonts w:ascii="Times New Roman" w:hAnsi="Times New Roman"/>
          <w:sz w:val="24"/>
          <w:szCs w:val="24"/>
        </w:rPr>
        <w:t xml:space="preserve">и соответствует </w:t>
      </w:r>
      <w:r w:rsidR="00C73002">
        <w:rPr>
          <w:rFonts w:ascii="Times New Roman" w:hAnsi="Times New Roman"/>
          <w:sz w:val="24"/>
          <w:szCs w:val="24"/>
        </w:rPr>
        <w:t>хорошему</w:t>
      </w:r>
      <w:r>
        <w:rPr>
          <w:rFonts w:ascii="Times New Roman" w:hAnsi="Times New Roman"/>
          <w:sz w:val="24"/>
          <w:szCs w:val="24"/>
        </w:rPr>
        <w:t xml:space="preserve"> уровню полноты информации и информационных объектов (критерий 1.1).  Оценка наличия информации, размещенной на инфо</w:t>
      </w:r>
      <w:r w:rsidR="00326CAA">
        <w:rPr>
          <w:rFonts w:ascii="Times New Roman" w:hAnsi="Times New Roman"/>
          <w:sz w:val="24"/>
          <w:szCs w:val="24"/>
        </w:rPr>
        <w:t>рмационных стендах, составляет 2,5 балла из 9</w:t>
      </w:r>
      <w:r>
        <w:rPr>
          <w:rFonts w:ascii="Times New Roman" w:hAnsi="Times New Roman"/>
          <w:sz w:val="24"/>
          <w:szCs w:val="24"/>
        </w:rPr>
        <w:t xml:space="preserve"> возможных и соответствует </w:t>
      </w:r>
      <w:r w:rsidR="00326CAA">
        <w:rPr>
          <w:rFonts w:ascii="Times New Roman" w:hAnsi="Times New Roman"/>
          <w:sz w:val="24"/>
          <w:szCs w:val="24"/>
        </w:rPr>
        <w:t>низкому</w:t>
      </w:r>
      <w:r>
        <w:rPr>
          <w:rFonts w:ascii="Times New Roman" w:hAnsi="Times New Roman"/>
          <w:sz w:val="24"/>
          <w:szCs w:val="24"/>
        </w:rPr>
        <w:t xml:space="preserve"> уровню полноты информации. </w:t>
      </w:r>
    </w:p>
    <w:p w:rsidR="0073355C" w:rsidRDefault="0073355C" w:rsidP="007335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 удовлетворенности граждан качеством условий оказания услуг организации </w:t>
      </w:r>
      <w:r w:rsidRPr="00A250DB">
        <w:rPr>
          <w:rFonts w:ascii="Times New Roman" w:hAnsi="Times New Roman"/>
          <w:sz w:val="24"/>
          <w:szCs w:val="24"/>
        </w:rPr>
        <w:t>«</w:t>
      </w:r>
      <w:r w:rsidR="00C73002" w:rsidRPr="00C73002">
        <w:rPr>
          <w:rFonts w:ascii="Times New Roman" w:hAnsi="Times New Roman"/>
          <w:i/>
          <w:sz w:val="24"/>
          <w:szCs w:val="24"/>
        </w:rPr>
        <w:t>Архангельский молодежный театр</w:t>
      </w:r>
      <w:r>
        <w:rPr>
          <w:rFonts w:ascii="Times New Roman" w:hAnsi="Times New Roman"/>
          <w:sz w:val="24"/>
          <w:szCs w:val="24"/>
        </w:rPr>
        <w:t>», выявленные на основе массового анкетного оп</w:t>
      </w:r>
      <w:r w:rsidR="007E0C15">
        <w:rPr>
          <w:rFonts w:ascii="Times New Roman" w:hAnsi="Times New Roman"/>
          <w:sz w:val="24"/>
          <w:szCs w:val="24"/>
        </w:rPr>
        <w:t>роса, представлены на рисунке 19</w:t>
      </w:r>
      <w:r>
        <w:rPr>
          <w:rFonts w:ascii="Times New Roman" w:hAnsi="Times New Roman"/>
          <w:sz w:val="24"/>
          <w:szCs w:val="24"/>
        </w:rPr>
        <w:t>, а также в П</w:t>
      </w:r>
      <w:r w:rsidR="007E0C15">
        <w:rPr>
          <w:rFonts w:ascii="Times New Roman" w:hAnsi="Times New Roman"/>
          <w:sz w:val="24"/>
          <w:szCs w:val="24"/>
        </w:rPr>
        <w:t>риложении 2. Согласно рисунку 19</w:t>
      </w:r>
      <w:r>
        <w:rPr>
          <w:rFonts w:ascii="Times New Roman" w:hAnsi="Times New Roman"/>
          <w:sz w:val="24"/>
          <w:szCs w:val="24"/>
        </w:rPr>
        <w:t xml:space="preserve">, выявлена </w:t>
      </w:r>
      <w:r w:rsidR="007E0C15">
        <w:rPr>
          <w:rFonts w:ascii="Times New Roman" w:hAnsi="Times New Roman"/>
          <w:sz w:val="24"/>
          <w:szCs w:val="24"/>
        </w:rPr>
        <w:t>высокая</w:t>
      </w:r>
      <w:r>
        <w:rPr>
          <w:rFonts w:ascii="Times New Roman" w:hAnsi="Times New Roman"/>
          <w:sz w:val="24"/>
          <w:szCs w:val="24"/>
        </w:rPr>
        <w:t xml:space="preserve"> удовлетворенность потребителями </w:t>
      </w:r>
      <w:r w:rsidR="00BC6FCD">
        <w:rPr>
          <w:rFonts w:ascii="Times New Roman" w:hAnsi="Times New Roman"/>
          <w:sz w:val="24"/>
          <w:szCs w:val="24"/>
        </w:rPr>
        <w:t>анализируемыми показателями деятельности организации</w:t>
      </w:r>
      <w:r>
        <w:rPr>
          <w:rFonts w:ascii="Times New Roman" w:hAnsi="Times New Roman"/>
          <w:sz w:val="24"/>
          <w:szCs w:val="24"/>
        </w:rPr>
        <w:t>.</w:t>
      </w:r>
    </w:p>
    <w:p w:rsidR="0073355C" w:rsidRDefault="0073355C" w:rsidP="007335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355C" w:rsidRDefault="007E0C15" w:rsidP="007E0C15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E0C1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15025" cy="4248150"/>
            <wp:effectExtent l="19050" t="0" r="9525" b="0"/>
            <wp:docPr id="55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73355C" w:rsidRDefault="00044357" w:rsidP="0073355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1</w:t>
      </w:r>
      <w:r w:rsidR="007E0C15">
        <w:rPr>
          <w:rFonts w:ascii="Times New Roman" w:hAnsi="Times New Roman"/>
          <w:sz w:val="24"/>
          <w:szCs w:val="24"/>
        </w:rPr>
        <w:t>9</w:t>
      </w:r>
      <w:r w:rsidR="0073355C">
        <w:rPr>
          <w:rFonts w:ascii="Times New Roman" w:hAnsi="Times New Roman"/>
          <w:sz w:val="24"/>
          <w:szCs w:val="24"/>
        </w:rPr>
        <w:t xml:space="preserve">. Показатели удовлетворенности граждан качеством условий оказания услуг организации </w:t>
      </w:r>
      <w:r w:rsidR="0073355C" w:rsidRPr="00A250DB">
        <w:rPr>
          <w:rFonts w:ascii="Times New Roman" w:hAnsi="Times New Roman"/>
          <w:sz w:val="24"/>
          <w:szCs w:val="24"/>
        </w:rPr>
        <w:t>«</w:t>
      </w:r>
      <w:r w:rsidR="00C73002" w:rsidRPr="00C73002">
        <w:rPr>
          <w:rFonts w:ascii="Times New Roman" w:hAnsi="Times New Roman"/>
          <w:sz w:val="24"/>
          <w:szCs w:val="24"/>
        </w:rPr>
        <w:t>Архангельский молодежный театр</w:t>
      </w:r>
      <w:r w:rsidR="0073355C">
        <w:rPr>
          <w:rFonts w:ascii="Times New Roman" w:hAnsi="Times New Roman"/>
          <w:sz w:val="24"/>
          <w:szCs w:val="24"/>
        </w:rPr>
        <w:t>», %</w:t>
      </w:r>
    </w:p>
    <w:p w:rsidR="0073355C" w:rsidRDefault="0073355C" w:rsidP="0073355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55C" w:rsidRDefault="0073355C" w:rsidP="007335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Значения показателей, характеризующих общие критерии оценки качества условий оказания услуг организацией  культуры </w:t>
      </w:r>
      <w:r w:rsidRPr="00A250DB">
        <w:rPr>
          <w:rFonts w:ascii="Times New Roman" w:hAnsi="Times New Roman"/>
          <w:sz w:val="24"/>
          <w:szCs w:val="24"/>
        </w:rPr>
        <w:t>«</w:t>
      </w:r>
      <w:r w:rsidR="00C73002" w:rsidRPr="00C73002">
        <w:rPr>
          <w:rFonts w:ascii="Times New Roman" w:hAnsi="Times New Roman"/>
          <w:i/>
          <w:sz w:val="24"/>
          <w:szCs w:val="24"/>
        </w:rPr>
        <w:t>Архангельский молодежный театр</w:t>
      </w:r>
      <w:r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высчитанные на основе данных оценок информационных материалов, анкетного опроса потребителей и контрольных закупок/посещений, следующие:</w:t>
      </w:r>
    </w:p>
    <w:p w:rsidR="0073355C" w:rsidRPr="00044357" w:rsidRDefault="00C73002" w:rsidP="00573B36">
      <w:pPr>
        <w:pStyle w:val="a7"/>
        <w:numPr>
          <w:ilvl w:val="0"/>
          <w:numId w:val="39"/>
        </w:num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3355C" w:rsidRPr="00044357">
        <w:rPr>
          <w:rFonts w:ascii="Times New Roman" w:hAnsi="Times New Roman"/>
          <w:sz w:val="24"/>
          <w:szCs w:val="24"/>
        </w:rPr>
        <w:t xml:space="preserve">критерий - </w:t>
      </w:r>
      <w:r w:rsidR="0073355C" w:rsidRPr="00044357">
        <w:rPr>
          <w:rFonts w:ascii="Times New Roman" w:hAnsi="Times New Roman"/>
          <w:sz w:val="24"/>
          <w:szCs w:val="24"/>
          <w:lang w:eastAsia="en-US"/>
        </w:rPr>
        <w:t>открытость и доступность информации об организации культуры:</w:t>
      </w:r>
    </w:p>
    <w:p w:rsidR="0073355C" w:rsidRDefault="0073355C" w:rsidP="00573B36">
      <w:pPr>
        <w:pStyle w:val="a7"/>
        <w:numPr>
          <w:ilvl w:val="1"/>
          <w:numId w:val="4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– значение показателя равно </w:t>
      </w:r>
      <w:r w:rsidR="007E0C15">
        <w:rPr>
          <w:rFonts w:ascii="Times New Roman" w:hAnsi="Times New Roman"/>
          <w:sz w:val="24"/>
          <w:szCs w:val="24"/>
        </w:rPr>
        <w:t>40,5</w:t>
      </w:r>
      <w:r>
        <w:rPr>
          <w:rFonts w:ascii="Times New Roman" w:hAnsi="Times New Roman"/>
          <w:sz w:val="24"/>
          <w:szCs w:val="24"/>
        </w:rPr>
        <w:t xml:space="preserve"> баллов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7E0C15">
        <w:rPr>
          <w:rFonts w:ascii="Times New Roman" w:hAnsi="Times New Roman"/>
          <w:sz w:val="24"/>
          <w:szCs w:val="24"/>
        </w:rPr>
        <w:t>12,2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баллов;</w:t>
      </w:r>
    </w:p>
    <w:p w:rsidR="0073355C" w:rsidRDefault="0073355C" w:rsidP="00573B36">
      <w:pPr>
        <w:pStyle w:val="a7"/>
        <w:numPr>
          <w:ilvl w:val="1"/>
          <w:numId w:val="4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 – значение показателя равно </w:t>
      </w:r>
      <w:r w:rsidR="007E0C15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0 баллов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7E0C1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  <w:r w:rsidRPr="00337544">
        <w:rPr>
          <w:rFonts w:ascii="Times New Roman" w:hAnsi="Times New Roman"/>
          <w:sz w:val="24"/>
          <w:szCs w:val="24"/>
        </w:rPr>
        <w:t xml:space="preserve"> баллов;</w:t>
      </w:r>
    </w:p>
    <w:p w:rsidR="0073355C" w:rsidRPr="00337544" w:rsidRDefault="0073355C" w:rsidP="00573B36">
      <w:pPr>
        <w:pStyle w:val="a7"/>
        <w:numPr>
          <w:ilvl w:val="1"/>
          <w:numId w:val="4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 – значение показателя равно </w:t>
      </w:r>
      <w:r w:rsidR="007E0C15">
        <w:rPr>
          <w:rFonts w:ascii="Times New Roman" w:hAnsi="Times New Roman"/>
          <w:sz w:val="24"/>
          <w:szCs w:val="24"/>
        </w:rPr>
        <w:t>98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7E0C15">
        <w:rPr>
          <w:rFonts w:ascii="Times New Roman" w:hAnsi="Times New Roman"/>
          <w:sz w:val="24"/>
          <w:szCs w:val="24"/>
        </w:rPr>
        <w:t>39,2</w:t>
      </w:r>
      <w:r w:rsidRPr="00337544">
        <w:rPr>
          <w:rFonts w:ascii="Times New Roman" w:hAnsi="Times New Roman"/>
          <w:sz w:val="24"/>
          <w:szCs w:val="24"/>
        </w:rPr>
        <w:t xml:space="preserve"> баллов.</w:t>
      </w:r>
    </w:p>
    <w:p w:rsidR="0073355C" w:rsidRDefault="0073355C" w:rsidP="007D3B7B">
      <w:pPr>
        <w:pStyle w:val="a7"/>
        <w:numPr>
          <w:ilvl w:val="0"/>
          <w:numId w:val="39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комфортность условий предоставления услуг</w:t>
      </w:r>
      <w:r>
        <w:rPr>
          <w:rFonts w:ascii="Times New Roman" w:hAnsi="Times New Roman"/>
          <w:sz w:val="24"/>
          <w:szCs w:val="24"/>
          <w:lang w:eastAsia="en-US"/>
        </w:rPr>
        <w:t>:</w:t>
      </w:r>
    </w:p>
    <w:p w:rsidR="0073355C" w:rsidRPr="00337544" w:rsidRDefault="0073355C" w:rsidP="0073355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 </w:t>
      </w:r>
      <w:r w:rsidRPr="00337544">
        <w:rPr>
          <w:rFonts w:ascii="Times New Roman" w:hAnsi="Times New Roman"/>
          <w:sz w:val="24"/>
          <w:szCs w:val="24"/>
        </w:rPr>
        <w:t>обеспечение в организации комфортных условий для предоставления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>
        <w:rPr>
          <w:rFonts w:ascii="Times New Roman" w:hAnsi="Times New Roman"/>
          <w:sz w:val="24"/>
          <w:szCs w:val="24"/>
        </w:rPr>
        <w:t>100</w:t>
      </w:r>
      <w:r w:rsidRPr="00785B2F">
        <w:rPr>
          <w:rFonts w:ascii="Times New Roman" w:hAnsi="Times New Roman"/>
          <w:sz w:val="24"/>
          <w:szCs w:val="24"/>
        </w:rPr>
        <w:t xml:space="preserve"> баллов, с учетом его значимости – </w:t>
      </w:r>
      <w:r>
        <w:rPr>
          <w:rFonts w:ascii="Times New Roman" w:hAnsi="Times New Roman"/>
          <w:sz w:val="24"/>
          <w:szCs w:val="24"/>
        </w:rPr>
        <w:t>50</w:t>
      </w:r>
      <w:r w:rsidRPr="00337544">
        <w:rPr>
          <w:rFonts w:ascii="Times New Roman" w:hAnsi="Times New Roman"/>
          <w:sz w:val="24"/>
          <w:szCs w:val="24"/>
        </w:rPr>
        <w:t xml:space="preserve"> баллов;</w:t>
      </w:r>
    </w:p>
    <w:p w:rsidR="0073355C" w:rsidRDefault="0073355C" w:rsidP="0073355C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Pr="00337544">
        <w:rPr>
          <w:rFonts w:ascii="Times New Roman" w:hAnsi="Times New Roman"/>
          <w:sz w:val="24"/>
          <w:szCs w:val="24"/>
        </w:rPr>
        <w:t xml:space="preserve">  доля получателей услуг, удовлетворенных комфортностью условий предоставления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7E0C15">
        <w:rPr>
          <w:rFonts w:ascii="Times New Roman" w:hAnsi="Times New Roman"/>
          <w:sz w:val="24"/>
          <w:szCs w:val="24"/>
        </w:rPr>
        <w:t>98,4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7E0C15">
        <w:rPr>
          <w:rFonts w:ascii="Times New Roman" w:hAnsi="Times New Roman"/>
          <w:sz w:val="24"/>
          <w:szCs w:val="24"/>
        </w:rPr>
        <w:t>49,2</w:t>
      </w:r>
      <w:r>
        <w:rPr>
          <w:rFonts w:ascii="Times New Roman" w:hAnsi="Times New Roman"/>
          <w:sz w:val="24"/>
          <w:szCs w:val="24"/>
        </w:rPr>
        <w:t xml:space="preserve"> баллов</w:t>
      </w:r>
      <w:r w:rsidRPr="00337544">
        <w:rPr>
          <w:rFonts w:ascii="Times New Roman" w:hAnsi="Times New Roman"/>
          <w:sz w:val="24"/>
          <w:szCs w:val="24"/>
        </w:rPr>
        <w:t>.</w:t>
      </w:r>
    </w:p>
    <w:p w:rsidR="0073355C" w:rsidRPr="00A87CE2" w:rsidRDefault="0073355C" w:rsidP="0073355C">
      <w:pPr>
        <w:pStyle w:val="a7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3 критерий - </w:t>
      </w:r>
      <w:r w:rsidRPr="00A87CE2">
        <w:rPr>
          <w:rFonts w:ascii="Times New Roman" w:hAnsi="Times New Roman"/>
          <w:sz w:val="24"/>
          <w:szCs w:val="24"/>
          <w:lang w:eastAsia="en-US"/>
        </w:rPr>
        <w:t>доступность услуг для инвалидов:</w:t>
      </w:r>
    </w:p>
    <w:p w:rsidR="0073355C" w:rsidRPr="00A87CE2" w:rsidRDefault="0073355C" w:rsidP="0073355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  <w:lang w:eastAsia="en-US"/>
        </w:rPr>
        <w:t xml:space="preserve">3.1  </w:t>
      </w:r>
      <w:r w:rsidRPr="00A87CE2">
        <w:rPr>
          <w:rFonts w:ascii="Times New Roman" w:hAnsi="Times New Roman"/>
          <w:sz w:val="24"/>
          <w:szCs w:val="24"/>
        </w:rPr>
        <w:t xml:space="preserve">оборудование территории, прилегающей к организации, и ее помещений с учетом доступности для инвалидов – значение показателя равно </w:t>
      </w:r>
      <w:r w:rsidR="007E0C15">
        <w:rPr>
          <w:rFonts w:ascii="Times New Roman" w:hAnsi="Times New Roman"/>
          <w:sz w:val="24"/>
          <w:szCs w:val="24"/>
        </w:rPr>
        <w:t>6</w:t>
      </w:r>
      <w:r w:rsidRPr="00A87CE2">
        <w:rPr>
          <w:rFonts w:ascii="Times New Roman" w:hAnsi="Times New Roman"/>
          <w:sz w:val="24"/>
          <w:szCs w:val="24"/>
        </w:rPr>
        <w:t xml:space="preserve">0 баллов, с учетом его значимости – </w:t>
      </w:r>
      <w:r w:rsidR="007E0C15">
        <w:rPr>
          <w:rFonts w:ascii="Times New Roman" w:hAnsi="Times New Roman"/>
          <w:sz w:val="24"/>
          <w:szCs w:val="24"/>
        </w:rPr>
        <w:t>18</w:t>
      </w:r>
      <w:r w:rsidRPr="00A87CE2">
        <w:rPr>
          <w:rFonts w:ascii="Times New Roman" w:hAnsi="Times New Roman"/>
          <w:sz w:val="24"/>
          <w:szCs w:val="24"/>
        </w:rPr>
        <w:t xml:space="preserve"> баллов;</w:t>
      </w:r>
    </w:p>
    <w:p w:rsidR="0073355C" w:rsidRPr="00A87CE2" w:rsidRDefault="0073355C" w:rsidP="0073355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</w:rPr>
        <w:t xml:space="preserve">3.2   обеспечение в организации условий доступности, позволяющих инвалидам получать услуги наравне с другими – значение показателя равно </w:t>
      </w:r>
      <w:r w:rsidR="007E0C1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0</w:t>
      </w:r>
      <w:r w:rsidRPr="00A87CE2">
        <w:rPr>
          <w:rFonts w:ascii="Times New Roman" w:hAnsi="Times New Roman"/>
          <w:sz w:val="24"/>
          <w:szCs w:val="24"/>
        </w:rPr>
        <w:t xml:space="preserve"> баллов, с учетом его значимости – </w:t>
      </w:r>
      <w:r w:rsidR="007E0C15">
        <w:rPr>
          <w:rFonts w:ascii="Times New Roman" w:hAnsi="Times New Roman"/>
          <w:sz w:val="24"/>
          <w:szCs w:val="24"/>
        </w:rPr>
        <w:t>24 балла</w:t>
      </w:r>
      <w:r w:rsidRPr="00A87CE2">
        <w:rPr>
          <w:rFonts w:ascii="Times New Roman" w:hAnsi="Times New Roman"/>
          <w:sz w:val="24"/>
          <w:szCs w:val="24"/>
        </w:rPr>
        <w:t>;</w:t>
      </w:r>
    </w:p>
    <w:p w:rsidR="0073355C" w:rsidRDefault="0073355C" w:rsidP="0073355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</w:rPr>
        <w:t>3.3   доля получателей услуг, удовлетворенных доступностью услуг для инвалидов – значение показателя равно</w:t>
      </w:r>
      <w:r w:rsidRPr="00337544">
        <w:rPr>
          <w:rFonts w:ascii="Times New Roman" w:hAnsi="Times New Roman"/>
          <w:sz w:val="24"/>
          <w:szCs w:val="24"/>
        </w:rPr>
        <w:t xml:space="preserve"> </w:t>
      </w:r>
      <w:r w:rsidR="007E0C15">
        <w:rPr>
          <w:rFonts w:ascii="Times New Roman" w:hAnsi="Times New Roman"/>
          <w:sz w:val="24"/>
          <w:szCs w:val="24"/>
        </w:rPr>
        <w:t>72,7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BC6FCD">
        <w:rPr>
          <w:rFonts w:ascii="Times New Roman" w:hAnsi="Times New Roman"/>
          <w:sz w:val="24"/>
          <w:szCs w:val="24"/>
        </w:rPr>
        <w:t>21,</w:t>
      </w:r>
      <w:r w:rsidR="007E0C15">
        <w:rPr>
          <w:rFonts w:ascii="Times New Roman" w:hAnsi="Times New Roman"/>
          <w:sz w:val="24"/>
          <w:szCs w:val="24"/>
        </w:rPr>
        <w:t>8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.</w:t>
      </w:r>
    </w:p>
    <w:p w:rsidR="0073355C" w:rsidRDefault="0073355C" w:rsidP="0073355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4 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доброжелательность, вежливость ра</w:t>
      </w:r>
      <w:r>
        <w:rPr>
          <w:rFonts w:ascii="Times New Roman" w:hAnsi="Times New Roman"/>
          <w:sz w:val="24"/>
          <w:szCs w:val="24"/>
          <w:lang w:eastAsia="en-US"/>
        </w:rPr>
        <w:t>ботников организаций культуры:</w:t>
      </w:r>
    </w:p>
    <w:p w:rsidR="0073355C" w:rsidRDefault="0073355C" w:rsidP="0073355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4.1 </w:t>
      </w:r>
      <w:r>
        <w:rPr>
          <w:rFonts w:ascii="Times New Roman" w:hAnsi="Times New Roman"/>
          <w:sz w:val="24"/>
          <w:szCs w:val="24"/>
        </w:rPr>
        <w:t>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7E0C15">
        <w:rPr>
          <w:rFonts w:ascii="Times New Roman" w:hAnsi="Times New Roman"/>
          <w:sz w:val="24"/>
          <w:szCs w:val="24"/>
        </w:rPr>
        <w:t xml:space="preserve">97,5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7E0C15">
        <w:rPr>
          <w:rFonts w:ascii="Times New Roman" w:hAnsi="Times New Roman"/>
          <w:sz w:val="24"/>
          <w:szCs w:val="24"/>
        </w:rPr>
        <w:t>39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;</w:t>
      </w:r>
    </w:p>
    <w:p w:rsidR="0073355C" w:rsidRDefault="0073355C" w:rsidP="0073355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7E0C15">
        <w:rPr>
          <w:rFonts w:ascii="Times New Roman" w:hAnsi="Times New Roman"/>
          <w:sz w:val="24"/>
          <w:szCs w:val="24"/>
        </w:rPr>
        <w:t>97,8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7E0C15">
        <w:rPr>
          <w:rFonts w:ascii="Times New Roman" w:hAnsi="Times New Roman"/>
          <w:sz w:val="24"/>
          <w:szCs w:val="24"/>
        </w:rPr>
        <w:t>39,1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;</w:t>
      </w:r>
    </w:p>
    <w:p w:rsidR="0073355C" w:rsidRDefault="0073355C" w:rsidP="0073355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7E0C15">
        <w:rPr>
          <w:rFonts w:ascii="Times New Roman" w:hAnsi="Times New Roman"/>
          <w:sz w:val="24"/>
          <w:szCs w:val="24"/>
        </w:rPr>
        <w:t>99,1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7E0C15">
        <w:rPr>
          <w:rFonts w:ascii="Times New Roman" w:hAnsi="Times New Roman"/>
          <w:sz w:val="24"/>
          <w:szCs w:val="24"/>
        </w:rPr>
        <w:t>19,8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.</w:t>
      </w:r>
    </w:p>
    <w:p w:rsidR="0073355C" w:rsidRDefault="0073355C" w:rsidP="0073355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5 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удовлетворенность условиями оказания услуг</w:t>
      </w:r>
      <w:r>
        <w:rPr>
          <w:rFonts w:ascii="Times New Roman" w:hAnsi="Times New Roman"/>
          <w:sz w:val="24"/>
          <w:szCs w:val="24"/>
          <w:lang w:eastAsia="en-US"/>
        </w:rPr>
        <w:t>:</w:t>
      </w:r>
    </w:p>
    <w:p w:rsidR="0073355C" w:rsidRDefault="0073355C" w:rsidP="0073355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5.1    </w:t>
      </w:r>
      <w:r>
        <w:rPr>
          <w:rFonts w:ascii="Times New Roman" w:hAnsi="Times New Roman"/>
          <w:sz w:val="24"/>
          <w:szCs w:val="24"/>
        </w:rPr>
        <w:t>д</w:t>
      </w:r>
      <w:r w:rsidRPr="00575BE1">
        <w:rPr>
          <w:rFonts w:ascii="Times New Roman" w:hAnsi="Times New Roman"/>
          <w:sz w:val="24"/>
          <w:szCs w:val="24"/>
        </w:rPr>
        <w:t>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7E0C15">
        <w:rPr>
          <w:rFonts w:ascii="Times New Roman" w:hAnsi="Times New Roman"/>
          <w:sz w:val="24"/>
          <w:szCs w:val="24"/>
        </w:rPr>
        <w:t>99,7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7E0C15">
        <w:rPr>
          <w:rFonts w:ascii="Times New Roman" w:hAnsi="Times New Roman"/>
          <w:sz w:val="24"/>
          <w:szCs w:val="24"/>
        </w:rPr>
        <w:t>29,9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>;</w:t>
      </w:r>
    </w:p>
    <w:p w:rsidR="0073355C" w:rsidRDefault="0073355C" w:rsidP="0073355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   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графиком работы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7E0C15">
        <w:rPr>
          <w:rFonts w:ascii="Times New Roman" w:hAnsi="Times New Roman"/>
          <w:sz w:val="24"/>
          <w:szCs w:val="24"/>
        </w:rPr>
        <w:t>97,8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7E0C15">
        <w:rPr>
          <w:rFonts w:ascii="Times New Roman" w:hAnsi="Times New Roman"/>
          <w:sz w:val="24"/>
          <w:szCs w:val="24"/>
        </w:rPr>
        <w:t>19,6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;</w:t>
      </w:r>
    </w:p>
    <w:p w:rsidR="0073355C" w:rsidRDefault="0073355C" w:rsidP="0073355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 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в целом условиями оказания услуг в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7E0C15">
        <w:rPr>
          <w:rFonts w:ascii="Times New Roman" w:hAnsi="Times New Roman"/>
          <w:sz w:val="24"/>
          <w:szCs w:val="24"/>
        </w:rPr>
        <w:t>99,4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7E0C15">
        <w:rPr>
          <w:rFonts w:ascii="Times New Roman" w:hAnsi="Times New Roman"/>
          <w:sz w:val="24"/>
          <w:szCs w:val="24"/>
        </w:rPr>
        <w:t>49,7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.</w:t>
      </w:r>
    </w:p>
    <w:p w:rsidR="0073355C" w:rsidRPr="00621EAF" w:rsidRDefault="0073355C" w:rsidP="007335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ответе на открытый вопрос «</w:t>
      </w:r>
      <w:r w:rsidRPr="007A2E2E">
        <w:rPr>
          <w:rFonts w:ascii="Times New Roman" w:hAnsi="Times New Roman"/>
          <w:sz w:val="24"/>
          <w:szCs w:val="24"/>
        </w:rPr>
        <w:t>Ваши предложения по улучшению условий оказания услуг в данном учреждении культуры</w:t>
      </w:r>
      <w:r>
        <w:rPr>
          <w:rFonts w:ascii="Times New Roman" w:hAnsi="Times New Roman"/>
          <w:sz w:val="24"/>
          <w:szCs w:val="24"/>
        </w:rPr>
        <w:t xml:space="preserve">» </w:t>
      </w:r>
      <w:r w:rsidR="00C62B1F">
        <w:rPr>
          <w:rFonts w:ascii="Times New Roman" w:hAnsi="Times New Roman"/>
          <w:sz w:val="24"/>
          <w:szCs w:val="24"/>
        </w:rPr>
        <w:t>91</w:t>
      </w:r>
      <w:r w:rsidRPr="00621EAF">
        <w:rPr>
          <w:rFonts w:ascii="Times New Roman" w:hAnsi="Times New Roman"/>
          <w:sz w:val="24"/>
          <w:szCs w:val="24"/>
        </w:rPr>
        <w:t>% респондентов не выразили особых пожеланий. У высказавших пожелания респондентов были следующие ответы:</w:t>
      </w:r>
    </w:p>
    <w:p w:rsidR="0073355C" w:rsidRPr="00621EAF" w:rsidRDefault="00C62B1F" w:rsidP="00573B3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C62B1F">
        <w:rPr>
          <w:rFonts w:ascii="Times New Roman" w:hAnsi="Times New Roman"/>
          <w:sz w:val="24"/>
          <w:szCs w:val="24"/>
        </w:rPr>
        <w:t xml:space="preserve">аладить навигацию </w:t>
      </w:r>
      <w:r>
        <w:rPr>
          <w:rFonts w:ascii="Times New Roman" w:hAnsi="Times New Roman"/>
          <w:sz w:val="24"/>
          <w:szCs w:val="24"/>
        </w:rPr>
        <w:t xml:space="preserve"> </w:t>
      </w:r>
      <w:r w:rsidR="006C590F" w:rsidRPr="00621EAF">
        <w:rPr>
          <w:rFonts w:ascii="Times New Roman" w:hAnsi="Times New Roman"/>
          <w:sz w:val="24"/>
          <w:szCs w:val="24"/>
        </w:rPr>
        <w:t>(2 ответа)</w:t>
      </w:r>
      <w:r w:rsidR="0073355C" w:rsidRPr="00621EAF">
        <w:rPr>
          <w:rFonts w:ascii="Times New Roman" w:hAnsi="Times New Roman"/>
          <w:sz w:val="24"/>
          <w:szCs w:val="24"/>
        </w:rPr>
        <w:t>,</w:t>
      </w:r>
    </w:p>
    <w:p w:rsidR="00C62B1F" w:rsidRDefault="00C62B1F" w:rsidP="00C62B1F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C62B1F">
        <w:rPr>
          <w:rFonts w:ascii="Times New Roman" w:hAnsi="Times New Roman"/>
          <w:sz w:val="24"/>
          <w:szCs w:val="24"/>
        </w:rPr>
        <w:t>ал маленький, почаще  проветривать</w:t>
      </w:r>
      <w:r>
        <w:rPr>
          <w:rFonts w:ascii="Times New Roman" w:hAnsi="Times New Roman"/>
          <w:sz w:val="24"/>
          <w:szCs w:val="24"/>
        </w:rPr>
        <w:t>,</w:t>
      </w:r>
    </w:p>
    <w:p w:rsidR="00C62B1F" w:rsidRDefault="00C62B1F" w:rsidP="00C62B1F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C62B1F">
        <w:rPr>
          <w:rFonts w:ascii="Times New Roman" w:hAnsi="Times New Roman"/>
          <w:sz w:val="24"/>
          <w:szCs w:val="24"/>
        </w:rPr>
        <w:t>е создана доступная среда д</w:t>
      </w:r>
      <w:r>
        <w:rPr>
          <w:rFonts w:ascii="Times New Roman" w:hAnsi="Times New Roman"/>
          <w:sz w:val="24"/>
          <w:szCs w:val="24"/>
        </w:rPr>
        <w:t>ля колясочников, незрячих людей,</w:t>
      </w:r>
    </w:p>
    <w:p w:rsidR="00C62B1F" w:rsidRDefault="00C62B1F" w:rsidP="00C62B1F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C62B1F">
        <w:rPr>
          <w:rFonts w:ascii="Times New Roman" w:hAnsi="Times New Roman"/>
          <w:sz w:val="24"/>
          <w:szCs w:val="24"/>
        </w:rPr>
        <w:t>ягкие подложки на скамейки,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B1F">
        <w:rPr>
          <w:rFonts w:ascii="Times New Roman" w:hAnsi="Times New Roman"/>
          <w:sz w:val="24"/>
          <w:szCs w:val="24"/>
        </w:rPr>
        <w:t>как в з</w:t>
      </w:r>
      <w:r>
        <w:rPr>
          <w:rFonts w:ascii="Times New Roman" w:hAnsi="Times New Roman"/>
          <w:sz w:val="24"/>
          <w:szCs w:val="24"/>
        </w:rPr>
        <w:t>але камерной сцены театра драмы,</w:t>
      </w:r>
    </w:p>
    <w:p w:rsidR="00C62B1F" w:rsidRPr="00C62B1F" w:rsidRDefault="00C62B1F" w:rsidP="00C62B1F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увеличить режим работы кассы.</w:t>
      </w:r>
    </w:p>
    <w:p w:rsidR="0073355C" w:rsidRDefault="0073355C" w:rsidP="007335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Итоговые значения показателей, характеризующих общие критерии оценки качества условий оказания услуг </w:t>
      </w:r>
      <w:r w:rsidR="00C73002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50DB">
        <w:rPr>
          <w:rFonts w:ascii="Times New Roman" w:hAnsi="Times New Roman"/>
          <w:sz w:val="24"/>
          <w:szCs w:val="24"/>
        </w:rPr>
        <w:t>«</w:t>
      </w:r>
      <w:r w:rsidR="00C73002" w:rsidRPr="00C73002">
        <w:rPr>
          <w:rFonts w:ascii="Times New Roman" w:hAnsi="Times New Roman"/>
          <w:i/>
          <w:sz w:val="24"/>
          <w:szCs w:val="24"/>
        </w:rPr>
        <w:t>Архангельский молодежный театр</w:t>
      </w:r>
      <w:r w:rsidR="007E0C15">
        <w:rPr>
          <w:rFonts w:ascii="Times New Roman" w:hAnsi="Times New Roman"/>
          <w:sz w:val="24"/>
          <w:szCs w:val="24"/>
        </w:rPr>
        <w:t>», представлены на рисунке 20</w:t>
      </w:r>
      <w:r>
        <w:rPr>
          <w:rFonts w:ascii="Times New Roman" w:hAnsi="Times New Roman"/>
          <w:sz w:val="24"/>
          <w:szCs w:val="24"/>
        </w:rPr>
        <w:t xml:space="preserve"> и в </w:t>
      </w:r>
      <w:r w:rsidR="006920AC">
        <w:rPr>
          <w:rFonts w:ascii="Times New Roman" w:hAnsi="Times New Roman"/>
          <w:sz w:val="24"/>
          <w:szCs w:val="24"/>
        </w:rPr>
        <w:t>Приложении 2</w:t>
      </w:r>
      <w:r>
        <w:rPr>
          <w:rFonts w:ascii="Times New Roman" w:hAnsi="Times New Roman"/>
          <w:sz w:val="24"/>
          <w:szCs w:val="24"/>
        </w:rPr>
        <w:t>.</w:t>
      </w:r>
    </w:p>
    <w:p w:rsidR="0073355C" w:rsidRDefault="0073355C" w:rsidP="0073355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55C" w:rsidRDefault="00C62B1F" w:rsidP="00C62B1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B1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53125" cy="2228850"/>
            <wp:effectExtent l="19050" t="0" r="9525" b="0"/>
            <wp:docPr id="56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73355C" w:rsidRDefault="007E0C15" w:rsidP="0073355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20</w:t>
      </w:r>
      <w:r w:rsidR="0073355C">
        <w:rPr>
          <w:rFonts w:ascii="Times New Roman" w:hAnsi="Times New Roman" w:cs="Times New Roman"/>
          <w:sz w:val="24"/>
          <w:szCs w:val="24"/>
        </w:rPr>
        <w:t xml:space="preserve">. </w:t>
      </w:r>
      <w:r w:rsidR="0073355C">
        <w:rPr>
          <w:rFonts w:ascii="Times New Roman" w:hAnsi="Times New Roman"/>
          <w:sz w:val="24"/>
          <w:szCs w:val="24"/>
        </w:rPr>
        <w:t xml:space="preserve">Итоговые значения показателей независимой оценки качества условий оказания услуг в </w:t>
      </w:r>
      <w:r w:rsidR="00C73002">
        <w:rPr>
          <w:rFonts w:ascii="Times New Roman" w:hAnsi="Times New Roman"/>
          <w:sz w:val="24"/>
          <w:szCs w:val="24"/>
        </w:rPr>
        <w:t>организации</w:t>
      </w:r>
      <w:r w:rsidR="0073355C">
        <w:rPr>
          <w:rFonts w:ascii="Times New Roman" w:hAnsi="Times New Roman"/>
          <w:sz w:val="24"/>
          <w:szCs w:val="24"/>
        </w:rPr>
        <w:t xml:space="preserve"> </w:t>
      </w:r>
      <w:r w:rsidR="0073355C" w:rsidRPr="00A250DB">
        <w:rPr>
          <w:rFonts w:ascii="Times New Roman" w:hAnsi="Times New Roman"/>
          <w:sz w:val="24"/>
          <w:szCs w:val="24"/>
        </w:rPr>
        <w:t>«</w:t>
      </w:r>
      <w:r w:rsidR="00C73002" w:rsidRPr="00C73002">
        <w:rPr>
          <w:rFonts w:ascii="Times New Roman" w:hAnsi="Times New Roman"/>
          <w:sz w:val="24"/>
          <w:szCs w:val="24"/>
        </w:rPr>
        <w:t>Архангельский молодежный театр</w:t>
      </w:r>
      <w:r w:rsidR="0073355C">
        <w:rPr>
          <w:rFonts w:ascii="Times New Roman" w:hAnsi="Times New Roman"/>
          <w:sz w:val="24"/>
          <w:szCs w:val="24"/>
        </w:rPr>
        <w:t>», баллы</w:t>
      </w:r>
    </w:p>
    <w:p w:rsidR="0073355C" w:rsidRDefault="0073355C" w:rsidP="00733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5C" w:rsidRDefault="0073355C" w:rsidP="00733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116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>при оценке качес</w:t>
      </w:r>
      <w:r w:rsidR="00044357">
        <w:rPr>
          <w:rFonts w:ascii="Times New Roman" w:hAnsi="Times New Roman" w:cs="Times New Roman"/>
          <w:sz w:val="24"/>
          <w:szCs w:val="24"/>
        </w:rPr>
        <w:t xml:space="preserve">тва условий оказания услуг в </w:t>
      </w:r>
      <w:r w:rsidR="00C73002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C73002" w:rsidRPr="00C73002">
        <w:rPr>
          <w:rFonts w:ascii="Times New Roman" w:hAnsi="Times New Roman"/>
          <w:i/>
          <w:sz w:val="24"/>
          <w:szCs w:val="24"/>
        </w:rPr>
        <w:t>Архангельский молодежный театр</w:t>
      </w:r>
      <w:r>
        <w:rPr>
          <w:rFonts w:ascii="Times New Roman" w:hAnsi="Times New Roman" w:cs="Times New Roman"/>
          <w:sz w:val="24"/>
          <w:szCs w:val="24"/>
        </w:rPr>
        <w:t>» выявл</w:t>
      </w:r>
      <w:r w:rsidR="00C62B1F">
        <w:rPr>
          <w:rFonts w:ascii="Times New Roman" w:hAnsi="Times New Roman" w:cs="Times New Roman"/>
          <w:sz w:val="24"/>
          <w:szCs w:val="24"/>
        </w:rPr>
        <w:t>ено, что 4 из 5 показателей имею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C62B1F">
        <w:rPr>
          <w:rFonts w:ascii="Times New Roman" w:hAnsi="Times New Roman" w:cs="Times New Roman"/>
          <w:sz w:val="24"/>
          <w:szCs w:val="24"/>
        </w:rPr>
        <w:t>высокую</w:t>
      </w:r>
      <w:r>
        <w:rPr>
          <w:rFonts w:ascii="Times New Roman" w:hAnsi="Times New Roman" w:cs="Times New Roman"/>
          <w:sz w:val="24"/>
          <w:szCs w:val="24"/>
        </w:rPr>
        <w:t xml:space="preserve"> степень оценки; </w:t>
      </w:r>
      <w:r w:rsidR="00C62B1F">
        <w:rPr>
          <w:rFonts w:ascii="Times New Roman" w:hAnsi="Times New Roman" w:cs="Times New Roman"/>
          <w:sz w:val="24"/>
          <w:szCs w:val="24"/>
        </w:rPr>
        <w:t>среднюю оценку получил</w:t>
      </w:r>
      <w:r>
        <w:rPr>
          <w:rFonts w:ascii="Times New Roman" w:hAnsi="Times New Roman" w:cs="Times New Roman"/>
          <w:sz w:val="24"/>
          <w:szCs w:val="24"/>
        </w:rPr>
        <w:t xml:space="preserve"> критерий 3 «д</w:t>
      </w:r>
      <w:r w:rsidR="00C62B1F">
        <w:rPr>
          <w:rFonts w:ascii="Times New Roman" w:hAnsi="Times New Roman" w:cs="Times New Roman"/>
          <w:sz w:val="24"/>
          <w:szCs w:val="24"/>
        </w:rPr>
        <w:t>оступность услуг для инвалидов».</w:t>
      </w:r>
    </w:p>
    <w:p w:rsidR="0073355C" w:rsidRDefault="006920AC" w:rsidP="00733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оценка учреждения по 5 показателям (Приложение 3) </w:t>
      </w:r>
      <w:r w:rsidR="0073355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C62B1F">
        <w:rPr>
          <w:rFonts w:ascii="Times New Roman" w:hAnsi="Times New Roman" w:cs="Times New Roman"/>
          <w:sz w:val="24"/>
          <w:szCs w:val="24"/>
        </w:rPr>
        <w:t>88,3</w:t>
      </w:r>
      <w:r w:rsidR="0073355C">
        <w:rPr>
          <w:rFonts w:ascii="Times New Roman" w:hAnsi="Times New Roman" w:cs="Times New Roman"/>
          <w:sz w:val="24"/>
          <w:szCs w:val="24"/>
        </w:rPr>
        <w:t xml:space="preserve"> баллов из 100.</w:t>
      </w:r>
    </w:p>
    <w:p w:rsidR="0073355C" w:rsidRDefault="0073355C" w:rsidP="0073355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рейтинге организаций, проходящих независимую оценку качества оказания услуг организациями культуры 202</w:t>
      </w:r>
      <w:r w:rsidR="00037EF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года, «</w:t>
      </w:r>
      <w:r w:rsidR="00037EF7" w:rsidRPr="00C73002">
        <w:rPr>
          <w:rFonts w:ascii="Times New Roman" w:hAnsi="Times New Roman"/>
          <w:i/>
          <w:sz w:val="24"/>
          <w:szCs w:val="24"/>
        </w:rPr>
        <w:t>Архангельский молодежный театр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276649">
        <w:rPr>
          <w:rFonts w:ascii="Times New Roman" w:hAnsi="Times New Roman" w:cs="Times New Roman"/>
          <w:sz w:val="24"/>
          <w:szCs w:val="24"/>
        </w:rPr>
        <w:t xml:space="preserve">занимает </w:t>
      </w:r>
      <w:r w:rsidR="00C62B1F">
        <w:rPr>
          <w:rFonts w:ascii="Times New Roman" w:hAnsi="Times New Roman" w:cs="Times New Roman"/>
          <w:sz w:val="24"/>
          <w:szCs w:val="24"/>
        </w:rPr>
        <w:t>12</w:t>
      </w:r>
      <w:r w:rsidRPr="00276649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276649" w:rsidRPr="00276649">
        <w:rPr>
          <w:rFonts w:ascii="Times New Roman" w:hAnsi="Times New Roman" w:cs="Times New Roman"/>
          <w:sz w:val="24"/>
          <w:szCs w:val="24"/>
        </w:rPr>
        <w:t xml:space="preserve"> из</w:t>
      </w:r>
      <w:r w:rsidR="00037EF7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0C15" w:rsidRDefault="007E0C15" w:rsidP="007E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за прошедшие три года оценка качества условий оказания услуг потребителями значительно не изменилась и осталась на высоком уровне (рисунок 21). За прошедший период повысилась оценка открытости доступности информации о данной организации в открытых источниках, а также доступности услуг для инвалидов. Оценка критериев 2, 4 и 5 в 2019 году не проводилась.</w:t>
      </w:r>
    </w:p>
    <w:p w:rsidR="007E0C15" w:rsidRDefault="007E0C15" w:rsidP="007E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0C15" w:rsidRDefault="00C62B1F" w:rsidP="007E0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B1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67400" cy="1971675"/>
            <wp:effectExtent l="19050" t="0" r="19050" b="0"/>
            <wp:docPr id="57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7E0C15" w:rsidRDefault="007E0C15" w:rsidP="007E0C1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21. П</w:t>
      </w:r>
      <w:r>
        <w:rPr>
          <w:rFonts w:ascii="Times New Roman" w:hAnsi="Times New Roman"/>
          <w:sz w:val="24"/>
          <w:szCs w:val="24"/>
        </w:rPr>
        <w:t xml:space="preserve">оказатели независимой оценки качества условий оказания услуг в организации </w:t>
      </w:r>
      <w:r w:rsidRPr="00A250DB">
        <w:rPr>
          <w:rFonts w:ascii="Times New Roman" w:hAnsi="Times New Roman"/>
          <w:sz w:val="24"/>
          <w:szCs w:val="24"/>
        </w:rPr>
        <w:t>«</w:t>
      </w:r>
      <w:r w:rsidR="00C62B1F" w:rsidRPr="00C73002">
        <w:rPr>
          <w:rFonts w:ascii="Times New Roman" w:hAnsi="Times New Roman"/>
          <w:sz w:val="24"/>
          <w:szCs w:val="24"/>
        </w:rPr>
        <w:t>Архангельский молодежный театр</w:t>
      </w:r>
      <w:r>
        <w:rPr>
          <w:rFonts w:ascii="Times New Roman" w:hAnsi="Times New Roman"/>
          <w:sz w:val="24"/>
          <w:szCs w:val="24"/>
        </w:rPr>
        <w:t>» в 2019 и 2021 гг., баллы</w:t>
      </w:r>
    </w:p>
    <w:p w:rsidR="007E0C15" w:rsidRDefault="007E0C15" w:rsidP="007E0C15"/>
    <w:p w:rsidR="00621EAF" w:rsidRDefault="00621EAF" w:rsidP="00AF21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21EAF" w:rsidRDefault="00621EAF" w:rsidP="00AF21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76649" w:rsidRDefault="00276649" w:rsidP="00AF21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76649" w:rsidRDefault="00276649" w:rsidP="00AF21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F216E" w:rsidRDefault="00AF216E" w:rsidP="00AF21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F216E" w:rsidRPr="00AF216E" w:rsidRDefault="00AF216E" w:rsidP="00621EAF">
      <w:pPr>
        <w:pageBreakBefore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2.8</w:t>
      </w:r>
      <w:r w:rsidRPr="00DE6DAF">
        <w:rPr>
          <w:rFonts w:ascii="Times New Roman" w:hAnsi="Times New Roman"/>
          <w:b/>
          <w:sz w:val="24"/>
          <w:szCs w:val="24"/>
        </w:rPr>
        <w:t xml:space="preserve"> </w:t>
      </w:r>
      <w:r w:rsidR="00922D20" w:rsidRPr="00922D20">
        <w:rPr>
          <w:rFonts w:ascii="Times New Roman" w:hAnsi="Times New Roman"/>
          <w:b/>
          <w:sz w:val="24"/>
          <w:szCs w:val="24"/>
        </w:rPr>
        <w:t>Государственное бюджетное учреждение культуры Архангельской области «Государственный академический Северный русский народный хор»</w:t>
      </w:r>
    </w:p>
    <w:p w:rsidR="00AF216E" w:rsidRPr="009C5C43" w:rsidRDefault="00AF216E" w:rsidP="00AF2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16E" w:rsidRDefault="00AF216E" w:rsidP="00AF2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0B4">
        <w:rPr>
          <w:rFonts w:ascii="Times New Roman" w:hAnsi="Times New Roman" w:cs="Times New Roman"/>
          <w:sz w:val="24"/>
          <w:szCs w:val="24"/>
        </w:rPr>
        <w:t>Социально-демографический портрет потребителя</w:t>
      </w:r>
      <w:r w:rsidRPr="00942607">
        <w:rPr>
          <w:rFonts w:ascii="Times New Roman" w:hAnsi="Times New Roman" w:cs="Times New Roman"/>
          <w:sz w:val="24"/>
          <w:szCs w:val="24"/>
        </w:rPr>
        <w:t xml:space="preserve"> (</w:t>
      </w:r>
      <w:r w:rsidRPr="0094260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07B03">
        <w:rPr>
          <w:rFonts w:ascii="Times New Roman" w:hAnsi="Times New Roman" w:cs="Times New Roman"/>
          <w:sz w:val="24"/>
          <w:szCs w:val="24"/>
        </w:rPr>
        <w:t xml:space="preserve"> = 630 человек</w:t>
      </w:r>
      <w:r w:rsidRPr="009426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 таблице 2</w:t>
      </w:r>
      <w:r w:rsidR="00F07B0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216E" w:rsidRPr="00254A62" w:rsidRDefault="00AF216E" w:rsidP="00AF216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67C6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F07B03">
        <w:rPr>
          <w:rFonts w:ascii="Times New Roman" w:hAnsi="Times New Roman" w:cs="Times New Roman"/>
          <w:i/>
          <w:sz w:val="24"/>
          <w:szCs w:val="24"/>
        </w:rPr>
        <w:t>20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37"/>
        <w:gridCol w:w="2126"/>
        <w:gridCol w:w="1808"/>
      </w:tblGrid>
      <w:tr w:rsidR="00AF216E" w:rsidRPr="0017392F" w:rsidTr="006E74D5">
        <w:tc>
          <w:tcPr>
            <w:tcW w:w="5637" w:type="dxa"/>
            <w:vAlign w:val="bottom"/>
          </w:tcPr>
          <w:p w:rsidR="00AF216E" w:rsidRPr="0017392F" w:rsidRDefault="00AF216E" w:rsidP="006E74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Пол респондентов</w:t>
            </w:r>
          </w:p>
        </w:tc>
        <w:tc>
          <w:tcPr>
            <w:tcW w:w="2126" w:type="dxa"/>
          </w:tcPr>
          <w:p w:rsidR="00AF216E" w:rsidRPr="0017392F" w:rsidRDefault="00AF216E" w:rsidP="007C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опрошенных</w:t>
            </w:r>
          </w:p>
        </w:tc>
        <w:tc>
          <w:tcPr>
            <w:tcW w:w="1808" w:type="dxa"/>
          </w:tcPr>
          <w:p w:rsidR="00AF216E" w:rsidRPr="0017392F" w:rsidRDefault="00AF216E" w:rsidP="007C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 выборке (%)</w:t>
            </w:r>
          </w:p>
        </w:tc>
      </w:tr>
      <w:tr w:rsidR="00AF216E" w:rsidRPr="0017392F" w:rsidTr="00B322DB">
        <w:tc>
          <w:tcPr>
            <w:tcW w:w="5637" w:type="dxa"/>
          </w:tcPr>
          <w:p w:rsidR="00AF216E" w:rsidRPr="0017392F" w:rsidRDefault="00AF216E" w:rsidP="007C12BA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2126" w:type="dxa"/>
            <w:vAlign w:val="center"/>
          </w:tcPr>
          <w:p w:rsidR="00AF216E" w:rsidRPr="009C5C43" w:rsidRDefault="00F07B03" w:rsidP="00AF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08" w:type="dxa"/>
            <w:vAlign w:val="center"/>
          </w:tcPr>
          <w:p w:rsidR="00AF216E" w:rsidRPr="00254A62" w:rsidRDefault="00F07B03" w:rsidP="00AF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</w:tr>
      <w:tr w:rsidR="00922D20" w:rsidRPr="0017392F" w:rsidTr="00B322DB">
        <w:tc>
          <w:tcPr>
            <w:tcW w:w="5637" w:type="dxa"/>
          </w:tcPr>
          <w:p w:rsidR="00922D20" w:rsidRPr="0017392F" w:rsidRDefault="00922D20" w:rsidP="007C12BA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2126" w:type="dxa"/>
            <w:vAlign w:val="center"/>
          </w:tcPr>
          <w:p w:rsidR="00922D20" w:rsidRPr="009C5C43" w:rsidRDefault="00F07B03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808" w:type="dxa"/>
            <w:vAlign w:val="center"/>
          </w:tcPr>
          <w:p w:rsidR="00922D20" w:rsidRPr="00254A62" w:rsidRDefault="00F07B03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922D20" w:rsidRPr="0017392F" w:rsidTr="00B322DB">
        <w:tc>
          <w:tcPr>
            <w:tcW w:w="5637" w:type="dxa"/>
          </w:tcPr>
          <w:p w:rsidR="00922D20" w:rsidRPr="0017392F" w:rsidRDefault="00922D20" w:rsidP="007C12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Возраст респондентов</w:t>
            </w:r>
          </w:p>
        </w:tc>
        <w:tc>
          <w:tcPr>
            <w:tcW w:w="2126" w:type="dxa"/>
            <w:vAlign w:val="center"/>
          </w:tcPr>
          <w:p w:rsidR="00922D20" w:rsidRPr="009C5C43" w:rsidRDefault="00922D20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922D20" w:rsidRPr="00254A62" w:rsidRDefault="00922D20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20" w:rsidRPr="0017392F" w:rsidTr="00B322DB">
        <w:tc>
          <w:tcPr>
            <w:tcW w:w="5637" w:type="dxa"/>
          </w:tcPr>
          <w:p w:rsidR="00922D20" w:rsidRPr="0017392F" w:rsidRDefault="00922D20" w:rsidP="007C12BA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25 лет</w:t>
            </w:r>
          </w:p>
        </w:tc>
        <w:tc>
          <w:tcPr>
            <w:tcW w:w="2126" w:type="dxa"/>
            <w:vAlign w:val="center"/>
          </w:tcPr>
          <w:p w:rsidR="00922D20" w:rsidRPr="009C5C43" w:rsidRDefault="00F07B03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8" w:type="dxa"/>
            <w:vAlign w:val="center"/>
          </w:tcPr>
          <w:p w:rsidR="00922D20" w:rsidRPr="00254A62" w:rsidRDefault="00F07B03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922D20" w:rsidRPr="0017392F" w:rsidTr="00B322DB">
        <w:tc>
          <w:tcPr>
            <w:tcW w:w="5637" w:type="dxa"/>
          </w:tcPr>
          <w:p w:rsidR="00922D20" w:rsidRPr="0017392F" w:rsidRDefault="00922D20" w:rsidP="007C12BA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26 – 35 лет</w:t>
            </w:r>
          </w:p>
        </w:tc>
        <w:tc>
          <w:tcPr>
            <w:tcW w:w="2126" w:type="dxa"/>
            <w:vAlign w:val="center"/>
          </w:tcPr>
          <w:p w:rsidR="00922D20" w:rsidRPr="009C5C43" w:rsidRDefault="00F07B03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808" w:type="dxa"/>
            <w:vAlign w:val="center"/>
          </w:tcPr>
          <w:p w:rsidR="00922D20" w:rsidRPr="00254A62" w:rsidRDefault="00F07B03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922D20" w:rsidRPr="0017392F" w:rsidTr="00B322DB">
        <w:tc>
          <w:tcPr>
            <w:tcW w:w="5637" w:type="dxa"/>
          </w:tcPr>
          <w:p w:rsidR="00922D20" w:rsidRPr="0017392F" w:rsidRDefault="00922D20" w:rsidP="007C12BA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36 – 54 года</w:t>
            </w:r>
          </w:p>
        </w:tc>
        <w:tc>
          <w:tcPr>
            <w:tcW w:w="2126" w:type="dxa"/>
            <w:vAlign w:val="center"/>
          </w:tcPr>
          <w:p w:rsidR="00922D20" w:rsidRPr="009C5C43" w:rsidRDefault="00F07B03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808" w:type="dxa"/>
            <w:vAlign w:val="center"/>
          </w:tcPr>
          <w:p w:rsidR="00922D20" w:rsidRPr="00254A62" w:rsidRDefault="00F07B03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</w:tr>
      <w:tr w:rsidR="00922D20" w:rsidRPr="0017392F" w:rsidTr="00B322DB">
        <w:tc>
          <w:tcPr>
            <w:tcW w:w="5637" w:type="dxa"/>
          </w:tcPr>
          <w:p w:rsidR="00922D20" w:rsidRPr="0017392F" w:rsidRDefault="00922D20" w:rsidP="007C12BA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старше 55 лет</w:t>
            </w:r>
          </w:p>
        </w:tc>
        <w:tc>
          <w:tcPr>
            <w:tcW w:w="2126" w:type="dxa"/>
            <w:vAlign w:val="center"/>
          </w:tcPr>
          <w:p w:rsidR="00922D20" w:rsidRPr="009C5C43" w:rsidRDefault="00F07B03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08" w:type="dxa"/>
            <w:vAlign w:val="center"/>
          </w:tcPr>
          <w:p w:rsidR="00922D20" w:rsidRPr="00254A62" w:rsidRDefault="00F07B03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922D20" w:rsidRPr="0017392F" w:rsidTr="00B322DB">
        <w:tc>
          <w:tcPr>
            <w:tcW w:w="5637" w:type="dxa"/>
          </w:tcPr>
          <w:p w:rsidR="00922D20" w:rsidRPr="0017392F" w:rsidRDefault="00922D20" w:rsidP="007C12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образования респондентов</w:t>
            </w:r>
          </w:p>
        </w:tc>
        <w:tc>
          <w:tcPr>
            <w:tcW w:w="2126" w:type="dxa"/>
            <w:vAlign w:val="center"/>
          </w:tcPr>
          <w:p w:rsidR="00922D20" w:rsidRPr="009C5C43" w:rsidRDefault="00922D20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922D20" w:rsidRPr="00254A62" w:rsidRDefault="00922D20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20" w:rsidRPr="0017392F" w:rsidTr="00B322DB">
        <w:tc>
          <w:tcPr>
            <w:tcW w:w="5637" w:type="dxa"/>
          </w:tcPr>
          <w:p w:rsidR="00922D20" w:rsidRPr="0017392F" w:rsidRDefault="00922D20" w:rsidP="007C12BA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126" w:type="dxa"/>
            <w:vAlign w:val="center"/>
          </w:tcPr>
          <w:p w:rsidR="00922D20" w:rsidRPr="009C5C43" w:rsidRDefault="00F07B03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808" w:type="dxa"/>
            <w:vAlign w:val="center"/>
          </w:tcPr>
          <w:p w:rsidR="00922D20" w:rsidRPr="00254A62" w:rsidRDefault="00F07B03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</w:tr>
      <w:tr w:rsidR="00922D20" w:rsidRPr="0017392F" w:rsidTr="00B322DB">
        <w:tc>
          <w:tcPr>
            <w:tcW w:w="5637" w:type="dxa"/>
          </w:tcPr>
          <w:p w:rsidR="00922D20" w:rsidRPr="0017392F" w:rsidRDefault="00922D20" w:rsidP="007C12BA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2126" w:type="dxa"/>
            <w:vAlign w:val="center"/>
          </w:tcPr>
          <w:p w:rsidR="00922D20" w:rsidRPr="009C5C43" w:rsidRDefault="00F07B03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808" w:type="dxa"/>
            <w:vAlign w:val="center"/>
          </w:tcPr>
          <w:p w:rsidR="00922D20" w:rsidRPr="00254A62" w:rsidRDefault="00F07B03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922D20" w:rsidRPr="0017392F" w:rsidTr="00B322DB">
        <w:tc>
          <w:tcPr>
            <w:tcW w:w="5637" w:type="dxa"/>
          </w:tcPr>
          <w:p w:rsidR="00922D20" w:rsidRPr="0017392F" w:rsidRDefault="00922D20" w:rsidP="007C12BA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 (общее) </w:t>
            </w:r>
          </w:p>
        </w:tc>
        <w:tc>
          <w:tcPr>
            <w:tcW w:w="2126" w:type="dxa"/>
            <w:vAlign w:val="center"/>
          </w:tcPr>
          <w:p w:rsidR="00922D20" w:rsidRPr="009C5C43" w:rsidRDefault="00F07B03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8" w:type="dxa"/>
            <w:vAlign w:val="center"/>
          </w:tcPr>
          <w:p w:rsidR="00922D20" w:rsidRPr="00254A62" w:rsidRDefault="00F07B03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07B03" w:rsidRPr="0017392F" w:rsidTr="00B322DB">
        <w:tc>
          <w:tcPr>
            <w:tcW w:w="5637" w:type="dxa"/>
          </w:tcPr>
          <w:p w:rsidR="00F07B03" w:rsidRPr="0017392F" w:rsidRDefault="00F07B03" w:rsidP="007C12BA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Неполное среднее</w:t>
            </w:r>
          </w:p>
        </w:tc>
        <w:tc>
          <w:tcPr>
            <w:tcW w:w="2126" w:type="dxa"/>
            <w:vAlign w:val="center"/>
          </w:tcPr>
          <w:p w:rsidR="00F07B03" w:rsidRPr="009C5C43" w:rsidRDefault="00F07B03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8" w:type="dxa"/>
            <w:vAlign w:val="center"/>
          </w:tcPr>
          <w:p w:rsidR="00F07B03" w:rsidRPr="00254A62" w:rsidRDefault="00F07B03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F07B03" w:rsidRPr="0017392F" w:rsidTr="00B322DB">
        <w:tc>
          <w:tcPr>
            <w:tcW w:w="5637" w:type="dxa"/>
          </w:tcPr>
          <w:p w:rsidR="00F07B03" w:rsidRPr="0017392F" w:rsidRDefault="00F07B03" w:rsidP="007C12BA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</w:t>
            </w:r>
          </w:p>
        </w:tc>
        <w:tc>
          <w:tcPr>
            <w:tcW w:w="2126" w:type="dxa"/>
            <w:vAlign w:val="center"/>
          </w:tcPr>
          <w:p w:rsidR="00F07B03" w:rsidRPr="009C5C43" w:rsidRDefault="00F07B03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vAlign w:val="center"/>
          </w:tcPr>
          <w:p w:rsidR="00F07B03" w:rsidRPr="00254A62" w:rsidRDefault="00F07B03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2D20" w:rsidRPr="0017392F" w:rsidTr="00B322DB">
        <w:tc>
          <w:tcPr>
            <w:tcW w:w="5637" w:type="dxa"/>
          </w:tcPr>
          <w:p w:rsidR="00922D20" w:rsidRPr="0017392F" w:rsidRDefault="00922D20" w:rsidP="007C12B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Статус потребителя услуги</w:t>
            </w:r>
          </w:p>
        </w:tc>
        <w:tc>
          <w:tcPr>
            <w:tcW w:w="2126" w:type="dxa"/>
            <w:vAlign w:val="center"/>
          </w:tcPr>
          <w:p w:rsidR="00922D20" w:rsidRPr="009C5C43" w:rsidRDefault="00922D20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922D20" w:rsidRPr="00254A62" w:rsidRDefault="00922D20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20" w:rsidRPr="0017392F" w:rsidTr="00B322DB">
        <w:tc>
          <w:tcPr>
            <w:tcW w:w="5637" w:type="dxa"/>
          </w:tcPr>
          <w:p w:rsidR="00922D20" w:rsidRPr="0017392F" w:rsidRDefault="00922D20" w:rsidP="007C12BA">
            <w:p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2126" w:type="dxa"/>
            <w:vAlign w:val="center"/>
          </w:tcPr>
          <w:p w:rsidR="00922D20" w:rsidRPr="009C5C43" w:rsidRDefault="00F07B03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1808" w:type="dxa"/>
            <w:vAlign w:val="center"/>
          </w:tcPr>
          <w:p w:rsidR="00922D20" w:rsidRPr="00254A62" w:rsidRDefault="00F07B03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</w:tr>
      <w:tr w:rsidR="00922D20" w:rsidRPr="0017392F" w:rsidTr="00B322DB">
        <w:tc>
          <w:tcPr>
            <w:tcW w:w="5637" w:type="dxa"/>
          </w:tcPr>
          <w:p w:rsidR="00922D20" w:rsidRPr="0017392F" w:rsidRDefault="00922D20" w:rsidP="007C12BA">
            <w:p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(законный представитель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) несовершеннолетнего потребителя услуг</w:t>
            </w:r>
          </w:p>
        </w:tc>
        <w:tc>
          <w:tcPr>
            <w:tcW w:w="2126" w:type="dxa"/>
            <w:vAlign w:val="center"/>
          </w:tcPr>
          <w:p w:rsidR="00922D20" w:rsidRPr="009C5C43" w:rsidRDefault="00F07B03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08" w:type="dxa"/>
            <w:vAlign w:val="center"/>
          </w:tcPr>
          <w:p w:rsidR="00922D20" w:rsidRPr="00254A62" w:rsidRDefault="00F07B03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AF216E" w:rsidRPr="0017392F" w:rsidTr="00B322DB">
        <w:tc>
          <w:tcPr>
            <w:tcW w:w="5637" w:type="dxa"/>
          </w:tcPr>
          <w:p w:rsidR="00AF216E" w:rsidRPr="0017392F" w:rsidRDefault="00276649" w:rsidP="002766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vAlign w:val="center"/>
          </w:tcPr>
          <w:p w:rsidR="00AF216E" w:rsidRPr="0017392F" w:rsidRDefault="00F07B03" w:rsidP="007C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808" w:type="dxa"/>
            <w:vAlign w:val="center"/>
          </w:tcPr>
          <w:p w:rsidR="00AF216E" w:rsidRPr="0017392F" w:rsidRDefault="00AF216E" w:rsidP="007C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F216E" w:rsidRDefault="00AF216E" w:rsidP="00AF2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16E" w:rsidRPr="002F40DF" w:rsidRDefault="00AF216E" w:rsidP="00AF216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0DF">
        <w:rPr>
          <w:rFonts w:ascii="Times New Roman" w:hAnsi="Times New Roman" w:cs="Times New Roman"/>
          <w:sz w:val="24"/>
          <w:szCs w:val="24"/>
        </w:rPr>
        <w:t xml:space="preserve">Результаты оценки </w:t>
      </w:r>
      <w:r>
        <w:rPr>
          <w:rFonts w:ascii="Times New Roman" w:hAnsi="Times New Roman" w:cs="Times New Roman"/>
          <w:sz w:val="24"/>
          <w:szCs w:val="24"/>
        </w:rPr>
        <w:t>информации об организации культуры, размещенной на официальном сайте и информационных стендах в помещениях, пре</w:t>
      </w:r>
      <w:r w:rsidR="00F07B03">
        <w:rPr>
          <w:rFonts w:ascii="Times New Roman" w:hAnsi="Times New Roman" w:cs="Times New Roman"/>
          <w:sz w:val="24"/>
          <w:szCs w:val="24"/>
        </w:rPr>
        <w:t>дставлены в Таблице 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216E" w:rsidRDefault="00AF216E" w:rsidP="00AF216E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2</w:t>
      </w:r>
      <w:r w:rsidR="00F07B03">
        <w:rPr>
          <w:rFonts w:ascii="Times New Roman" w:hAnsi="Times New Roman" w:cs="Times New Roman"/>
          <w:i/>
          <w:sz w:val="24"/>
          <w:szCs w:val="24"/>
        </w:rPr>
        <w:t>1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1961"/>
        <w:gridCol w:w="1664"/>
      </w:tblGrid>
      <w:tr w:rsidR="00922D20" w:rsidRPr="00361142" w:rsidTr="00922D20">
        <w:trPr>
          <w:jc w:val="center"/>
        </w:trPr>
        <w:tc>
          <w:tcPr>
            <w:tcW w:w="5722" w:type="dxa"/>
            <w:vAlign w:val="center"/>
          </w:tcPr>
          <w:p w:rsidR="00922D20" w:rsidRPr="00361142" w:rsidRDefault="00922D20" w:rsidP="00922D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42">
              <w:rPr>
                <w:rFonts w:ascii="Times New Roman" w:hAnsi="Times New Roman"/>
                <w:color w:val="000000"/>
                <w:sz w:val="24"/>
                <w:szCs w:val="24"/>
              </w:rPr>
              <w:t>Перечень информации</w:t>
            </w:r>
          </w:p>
        </w:tc>
        <w:tc>
          <w:tcPr>
            <w:tcW w:w="1961" w:type="dxa"/>
          </w:tcPr>
          <w:p w:rsidR="00922D20" w:rsidRPr="00361142" w:rsidRDefault="00922D20" w:rsidP="00922D2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>на информационных стендах в помещении организации</w:t>
            </w:r>
          </w:p>
        </w:tc>
        <w:tc>
          <w:tcPr>
            <w:tcW w:w="1664" w:type="dxa"/>
          </w:tcPr>
          <w:p w:rsidR="00922D20" w:rsidRPr="00361142" w:rsidRDefault="00922D20" w:rsidP="00922D2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>на официа</w:t>
            </w:r>
            <w:r w:rsidR="00F07B03">
              <w:rPr>
                <w:rFonts w:ascii="Times New Roman" w:hAnsi="Times New Roman"/>
                <w:b/>
                <w:sz w:val="24"/>
                <w:szCs w:val="24"/>
              </w:rPr>
              <w:t>льном сайте организации в сети «</w:t>
            </w: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>Интернет»</w:t>
            </w:r>
          </w:p>
        </w:tc>
      </w:tr>
      <w:tr w:rsidR="00922D20" w:rsidRPr="00361142" w:rsidTr="00922D20">
        <w:trPr>
          <w:jc w:val="center"/>
        </w:trPr>
        <w:tc>
          <w:tcPr>
            <w:tcW w:w="5722" w:type="dxa"/>
          </w:tcPr>
          <w:p w:rsidR="00922D20" w:rsidRPr="00361142" w:rsidRDefault="00922D20" w:rsidP="00922D20">
            <w:pPr>
              <w:pStyle w:val="Default"/>
            </w:pPr>
            <w:r w:rsidRPr="00361142">
              <w:rPr>
                <w:b/>
                <w:bCs/>
              </w:rPr>
              <w:t xml:space="preserve">I. Общая информация об организации культуры </w:t>
            </w:r>
          </w:p>
        </w:tc>
        <w:tc>
          <w:tcPr>
            <w:tcW w:w="1961" w:type="dxa"/>
          </w:tcPr>
          <w:p w:rsidR="00922D20" w:rsidRPr="00361142" w:rsidRDefault="00922D20" w:rsidP="00922D2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</w:tcPr>
          <w:p w:rsidR="00922D20" w:rsidRPr="00361142" w:rsidRDefault="00922D20" w:rsidP="00922D2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2D20" w:rsidRPr="00361142" w:rsidTr="00922D20">
        <w:trPr>
          <w:jc w:val="center"/>
        </w:trPr>
        <w:tc>
          <w:tcPr>
            <w:tcW w:w="5722" w:type="dxa"/>
          </w:tcPr>
          <w:p w:rsidR="00922D20" w:rsidRPr="00361142" w:rsidRDefault="00922D20" w:rsidP="00922D20">
            <w:pPr>
              <w:pStyle w:val="s1"/>
              <w:numPr>
                <w:ilvl w:val="0"/>
                <w:numId w:val="69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19" w:hanging="19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1961" w:type="dxa"/>
            <w:vAlign w:val="center"/>
          </w:tcPr>
          <w:p w:rsidR="00922D20" w:rsidRPr="00FA111B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922D20" w:rsidRPr="00FA111B" w:rsidRDefault="00922D20" w:rsidP="00922D20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2D20" w:rsidRPr="00361142" w:rsidTr="00922D20">
        <w:trPr>
          <w:jc w:val="center"/>
        </w:trPr>
        <w:tc>
          <w:tcPr>
            <w:tcW w:w="5722" w:type="dxa"/>
          </w:tcPr>
          <w:p w:rsidR="00922D20" w:rsidRPr="00361142" w:rsidRDefault="00922D20" w:rsidP="00922D20">
            <w:pPr>
              <w:pStyle w:val="s1"/>
              <w:numPr>
                <w:ilvl w:val="0"/>
                <w:numId w:val="69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1961" w:type="dxa"/>
            <w:vAlign w:val="center"/>
          </w:tcPr>
          <w:p w:rsidR="00922D20" w:rsidRPr="00FA111B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922D20" w:rsidRPr="00FA111B" w:rsidRDefault="00922D20" w:rsidP="00922D20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2D20" w:rsidRPr="00361142" w:rsidTr="00922D20">
        <w:trPr>
          <w:jc w:val="center"/>
        </w:trPr>
        <w:tc>
          <w:tcPr>
            <w:tcW w:w="5722" w:type="dxa"/>
          </w:tcPr>
          <w:p w:rsidR="00922D20" w:rsidRPr="00361142" w:rsidRDefault="00922D20" w:rsidP="00922D20">
            <w:pPr>
              <w:pStyle w:val="s1"/>
              <w:numPr>
                <w:ilvl w:val="0"/>
                <w:numId w:val="69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</w:t>
            </w:r>
            <w:r w:rsidR="00FA111B">
              <w:rPr>
                <w:color w:val="000000"/>
              </w:rPr>
              <w:t xml:space="preserve"> </w:t>
            </w:r>
            <w:r w:rsidRPr="00361142">
              <w:rPr>
                <w:color w:val="000000"/>
              </w:rPr>
              <w:t>учредителей</w:t>
            </w:r>
          </w:p>
        </w:tc>
        <w:tc>
          <w:tcPr>
            <w:tcW w:w="1961" w:type="dxa"/>
            <w:vAlign w:val="center"/>
          </w:tcPr>
          <w:p w:rsidR="00922D20" w:rsidRPr="00FA111B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922D20" w:rsidRPr="00FA111B" w:rsidRDefault="00922D20" w:rsidP="00922D20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2D20" w:rsidRPr="00361142" w:rsidTr="00922D20">
        <w:trPr>
          <w:jc w:val="center"/>
        </w:trPr>
        <w:tc>
          <w:tcPr>
            <w:tcW w:w="5722" w:type="dxa"/>
          </w:tcPr>
          <w:p w:rsidR="00922D20" w:rsidRPr="00361142" w:rsidRDefault="00922D20" w:rsidP="00922D20">
            <w:pPr>
              <w:pStyle w:val="s1"/>
              <w:numPr>
                <w:ilvl w:val="0"/>
                <w:numId w:val="69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1961" w:type="dxa"/>
            <w:vAlign w:val="center"/>
          </w:tcPr>
          <w:p w:rsidR="00922D20" w:rsidRPr="00FA111B" w:rsidRDefault="00922D20" w:rsidP="00922D20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4" w:type="dxa"/>
            <w:vAlign w:val="center"/>
          </w:tcPr>
          <w:p w:rsidR="00922D20" w:rsidRPr="00FA111B" w:rsidRDefault="00922D20" w:rsidP="00922D20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2D20" w:rsidRPr="00361142" w:rsidTr="00922D20">
        <w:trPr>
          <w:jc w:val="center"/>
        </w:trPr>
        <w:tc>
          <w:tcPr>
            <w:tcW w:w="5722" w:type="dxa"/>
          </w:tcPr>
          <w:p w:rsidR="00922D20" w:rsidRPr="00361142" w:rsidRDefault="00922D20" w:rsidP="00922D20">
            <w:pPr>
              <w:pStyle w:val="s1"/>
              <w:numPr>
                <w:ilvl w:val="0"/>
                <w:numId w:val="69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1961" w:type="dxa"/>
            <w:vAlign w:val="center"/>
          </w:tcPr>
          <w:p w:rsidR="00922D20" w:rsidRPr="00FA111B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922D20" w:rsidRPr="00FA111B" w:rsidRDefault="00922D20" w:rsidP="00922D20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2D20" w:rsidRPr="00361142" w:rsidTr="00922D20">
        <w:trPr>
          <w:jc w:val="center"/>
        </w:trPr>
        <w:tc>
          <w:tcPr>
            <w:tcW w:w="5722" w:type="dxa"/>
          </w:tcPr>
          <w:p w:rsidR="00922D20" w:rsidRPr="00361142" w:rsidRDefault="00922D20" w:rsidP="00922D20">
            <w:pPr>
              <w:pStyle w:val="s1"/>
              <w:numPr>
                <w:ilvl w:val="0"/>
                <w:numId w:val="69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Режим, график работы организации культуры</w:t>
            </w:r>
          </w:p>
        </w:tc>
        <w:tc>
          <w:tcPr>
            <w:tcW w:w="1961" w:type="dxa"/>
            <w:vAlign w:val="center"/>
          </w:tcPr>
          <w:p w:rsidR="00922D20" w:rsidRPr="00FA111B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922D20" w:rsidRPr="00FA111B" w:rsidRDefault="00922D20" w:rsidP="00922D20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2D20" w:rsidRPr="00361142" w:rsidTr="00922D20">
        <w:trPr>
          <w:jc w:val="center"/>
        </w:trPr>
        <w:tc>
          <w:tcPr>
            <w:tcW w:w="5722" w:type="dxa"/>
          </w:tcPr>
          <w:p w:rsidR="00922D20" w:rsidRPr="00361142" w:rsidRDefault="00922D20" w:rsidP="00922D20">
            <w:pPr>
              <w:pStyle w:val="s1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61142">
              <w:rPr>
                <w:b/>
                <w:bCs/>
              </w:rPr>
              <w:t>II. Информация о деятельности организации культуры</w:t>
            </w:r>
          </w:p>
        </w:tc>
        <w:tc>
          <w:tcPr>
            <w:tcW w:w="1961" w:type="dxa"/>
            <w:vAlign w:val="center"/>
          </w:tcPr>
          <w:p w:rsidR="00922D20" w:rsidRPr="00FA111B" w:rsidRDefault="00922D20" w:rsidP="00922D20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922D20" w:rsidRPr="00FA111B" w:rsidRDefault="00922D20" w:rsidP="00922D20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22D20" w:rsidRPr="00361142" w:rsidTr="00922D20">
        <w:trPr>
          <w:jc w:val="center"/>
        </w:trPr>
        <w:tc>
          <w:tcPr>
            <w:tcW w:w="5722" w:type="dxa"/>
          </w:tcPr>
          <w:p w:rsidR="00922D20" w:rsidRPr="00361142" w:rsidRDefault="00922D20" w:rsidP="00922D20">
            <w:pPr>
              <w:pStyle w:val="s1"/>
              <w:numPr>
                <w:ilvl w:val="0"/>
                <w:numId w:val="69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Виды предоставляемых услуг организацией культуры</w:t>
            </w:r>
          </w:p>
        </w:tc>
        <w:tc>
          <w:tcPr>
            <w:tcW w:w="1961" w:type="dxa"/>
            <w:vAlign w:val="center"/>
          </w:tcPr>
          <w:p w:rsidR="00922D20" w:rsidRPr="00FA111B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922D20" w:rsidRPr="00FA111B" w:rsidRDefault="00922D20" w:rsidP="00922D20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2D20" w:rsidRPr="00361142" w:rsidTr="00922D20">
        <w:trPr>
          <w:jc w:val="center"/>
        </w:trPr>
        <w:tc>
          <w:tcPr>
            <w:tcW w:w="5722" w:type="dxa"/>
          </w:tcPr>
          <w:p w:rsidR="00922D20" w:rsidRPr="00361142" w:rsidRDefault="00922D20" w:rsidP="00922D20">
            <w:pPr>
              <w:pStyle w:val="s1"/>
              <w:numPr>
                <w:ilvl w:val="0"/>
                <w:numId w:val="69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  <w:tc>
          <w:tcPr>
            <w:tcW w:w="1961" w:type="dxa"/>
            <w:vAlign w:val="center"/>
          </w:tcPr>
          <w:p w:rsidR="00922D20" w:rsidRPr="00FA111B" w:rsidRDefault="000F2D27" w:rsidP="000F2D27">
            <w:pPr>
              <w:pStyle w:val="a7"/>
              <w:widowControl w:val="0"/>
              <w:spacing w:after="0" w:line="240" w:lineRule="auto"/>
              <w:ind w:left="613" w:firstLine="216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922D20" w:rsidRPr="00FA111B" w:rsidRDefault="00922D20" w:rsidP="00922D20">
            <w:pPr>
              <w:pStyle w:val="a7"/>
              <w:widowControl w:val="0"/>
              <w:spacing w:after="0" w:line="240" w:lineRule="auto"/>
              <w:ind w:left="12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2D20" w:rsidRPr="00361142" w:rsidTr="00922D20">
        <w:trPr>
          <w:jc w:val="center"/>
        </w:trPr>
        <w:tc>
          <w:tcPr>
            <w:tcW w:w="5722" w:type="dxa"/>
          </w:tcPr>
          <w:p w:rsidR="00922D20" w:rsidRPr="00361142" w:rsidRDefault="00922D20" w:rsidP="00922D20">
            <w:pPr>
              <w:pStyle w:val="s1"/>
              <w:numPr>
                <w:ilvl w:val="0"/>
                <w:numId w:val="69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Материально-техническое обеспечение предоставления услуг</w:t>
            </w:r>
          </w:p>
        </w:tc>
        <w:tc>
          <w:tcPr>
            <w:tcW w:w="1961" w:type="dxa"/>
            <w:vAlign w:val="center"/>
          </w:tcPr>
          <w:p w:rsidR="00922D20" w:rsidRPr="00FA111B" w:rsidRDefault="00922D20" w:rsidP="00922D20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4" w:type="dxa"/>
            <w:vAlign w:val="center"/>
          </w:tcPr>
          <w:p w:rsidR="00922D20" w:rsidRPr="00FA111B" w:rsidRDefault="00922D20" w:rsidP="00922D20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22D20" w:rsidRPr="00361142" w:rsidTr="00922D20">
        <w:trPr>
          <w:jc w:val="center"/>
        </w:trPr>
        <w:tc>
          <w:tcPr>
            <w:tcW w:w="5722" w:type="dxa"/>
          </w:tcPr>
          <w:p w:rsidR="00922D20" w:rsidRPr="00361142" w:rsidRDefault="00922D20" w:rsidP="00922D20">
            <w:pPr>
              <w:pStyle w:val="s1"/>
              <w:numPr>
                <w:ilvl w:val="0"/>
                <w:numId w:val="69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 xml:space="preserve">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961" w:type="dxa"/>
            <w:vAlign w:val="center"/>
          </w:tcPr>
          <w:p w:rsidR="00922D20" w:rsidRPr="00FA111B" w:rsidRDefault="00922D20" w:rsidP="00922D20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4" w:type="dxa"/>
            <w:vAlign w:val="center"/>
          </w:tcPr>
          <w:p w:rsidR="00922D20" w:rsidRPr="00FA111B" w:rsidRDefault="00922D20" w:rsidP="00922D20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2D20" w:rsidRPr="00361142" w:rsidTr="00922D20">
        <w:trPr>
          <w:jc w:val="center"/>
        </w:trPr>
        <w:tc>
          <w:tcPr>
            <w:tcW w:w="5722" w:type="dxa"/>
          </w:tcPr>
          <w:p w:rsidR="00922D20" w:rsidRPr="00361142" w:rsidRDefault="00922D20" w:rsidP="00922D20">
            <w:pPr>
              <w:pStyle w:val="s1"/>
              <w:numPr>
                <w:ilvl w:val="0"/>
                <w:numId w:val="69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1961" w:type="dxa"/>
            <w:vAlign w:val="center"/>
          </w:tcPr>
          <w:p w:rsidR="00922D20" w:rsidRPr="00FA111B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922D20" w:rsidRPr="00FA111B" w:rsidRDefault="00922D20" w:rsidP="00922D20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2D20" w:rsidRPr="00361142" w:rsidTr="00922D20">
        <w:trPr>
          <w:jc w:val="center"/>
        </w:trPr>
        <w:tc>
          <w:tcPr>
            <w:tcW w:w="5722" w:type="dxa"/>
          </w:tcPr>
          <w:p w:rsidR="00922D20" w:rsidRPr="00361142" w:rsidRDefault="00922D20" w:rsidP="00922D20">
            <w:pPr>
              <w:pStyle w:val="s1"/>
              <w:numPr>
                <w:ilvl w:val="0"/>
                <w:numId w:val="69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деятельности)*</w:t>
            </w:r>
          </w:p>
        </w:tc>
        <w:tc>
          <w:tcPr>
            <w:tcW w:w="1961" w:type="dxa"/>
            <w:vAlign w:val="center"/>
          </w:tcPr>
          <w:p w:rsidR="00922D20" w:rsidRPr="00FA111B" w:rsidRDefault="000F2D27" w:rsidP="000F2D27">
            <w:pPr>
              <w:pStyle w:val="a7"/>
              <w:widowControl w:val="0"/>
              <w:spacing w:after="0" w:line="240" w:lineRule="auto"/>
              <w:ind w:left="613" w:firstLine="216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4" w:type="dxa"/>
            <w:vAlign w:val="center"/>
          </w:tcPr>
          <w:p w:rsidR="00922D20" w:rsidRPr="00FA111B" w:rsidRDefault="00922D20" w:rsidP="00922D20">
            <w:pPr>
              <w:pStyle w:val="a7"/>
              <w:widowControl w:val="0"/>
              <w:spacing w:after="0" w:line="240" w:lineRule="auto"/>
              <w:ind w:left="613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922D20" w:rsidRPr="00361142" w:rsidTr="00922D20">
        <w:trPr>
          <w:jc w:val="center"/>
        </w:trPr>
        <w:tc>
          <w:tcPr>
            <w:tcW w:w="5722" w:type="dxa"/>
          </w:tcPr>
          <w:p w:rsidR="00922D20" w:rsidRPr="00361142" w:rsidRDefault="00922D20" w:rsidP="00922D20">
            <w:pPr>
              <w:pStyle w:val="s1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61142">
              <w:rPr>
                <w:b/>
                <w:bCs/>
              </w:rPr>
              <w:t xml:space="preserve">III. Информация о независимой оценке качества </w:t>
            </w:r>
          </w:p>
        </w:tc>
        <w:tc>
          <w:tcPr>
            <w:tcW w:w="1961" w:type="dxa"/>
            <w:vAlign w:val="center"/>
          </w:tcPr>
          <w:p w:rsidR="00922D20" w:rsidRPr="00FA111B" w:rsidRDefault="00922D20" w:rsidP="00922D20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922D20" w:rsidRPr="00FA111B" w:rsidRDefault="00922D20" w:rsidP="00922D20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22D20" w:rsidRPr="00361142" w:rsidTr="00922D20">
        <w:trPr>
          <w:jc w:val="center"/>
        </w:trPr>
        <w:tc>
          <w:tcPr>
            <w:tcW w:w="5722" w:type="dxa"/>
          </w:tcPr>
          <w:p w:rsidR="00922D20" w:rsidRPr="00361142" w:rsidRDefault="00922D20" w:rsidP="00922D20">
            <w:pPr>
              <w:pStyle w:val="s1"/>
              <w:numPr>
                <w:ilvl w:val="0"/>
                <w:numId w:val="69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</w:p>
        </w:tc>
        <w:tc>
          <w:tcPr>
            <w:tcW w:w="1961" w:type="dxa"/>
            <w:vAlign w:val="center"/>
          </w:tcPr>
          <w:p w:rsidR="00922D20" w:rsidRPr="00FA111B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922D20" w:rsidRPr="00FA111B" w:rsidRDefault="00922D20" w:rsidP="00922D20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2D20" w:rsidRPr="00361142" w:rsidTr="00922D20">
        <w:trPr>
          <w:jc w:val="center"/>
        </w:trPr>
        <w:tc>
          <w:tcPr>
            <w:tcW w:w="5722" w:type="dxa"/>
          </w:tcPr>
          <w:p w:rsidR="00922D20" w:rsidRPr="00361142" w:rsidRDefault="00922D20" w:rsidP="00922D2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961" w:type="dxa"/>
          </w:tcPr>
          <w:p w:rsidR="00922D20" w:rsidRPr="00361142" w:rsidRDefault="000F2D27" w:rsidP="00922D20">
            <w:pPr>
              <w:widowControl w:val="0"/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 из 9</w:t>
            </w:r>
          </w:p>
        </w:tc>
        <w:tc>
          <w:tcPr>
            <w:tcW w:w="1664" w:type="dxa"/>
          </w:tcPr>
          <w:p w:rsidR="00922D20" w:rsidRPr="00361142" w:rsidRDefault="00922D20" w:rsidP="00922D20">
            <w:pPr>
              <w:widowControl w:val="0"/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 (из 12</w:t>
            </w:r>
            <w:r w:rsidRPr="003611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:rsidR="00AF216E" w:rsidRDefault="00AF216E" w:rsidP="00AF216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216E" w:rsidRDefault="00AF216E" w:rsidP="00AF21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оценка открытости и доступности информации о деятельности учреждения культуры </w:t>
      </w:r>
      <w:r w:rsidRPr="00A250DB">
        <w:rPr>
          <w:rFonts w:ascii="Times New Roman" w:hAnsi="Times New Roman"/>
          <w:sz w:val="24"/>
          <w:szCs w:val="24"/>
        </w:rPr>
        <w:t>«</w:t>
      </w:r>
      <w:r w:rsidR="00922D20" w:rsidRPr="00922D20">
        <w:rPr>
          <w:rFonts w:ascii="Times New Roman" w:hAnsi="Times New Roman"/>
          <w:i/>
          <w:sz w:val="24"/>
          <w:szCs w:val="24"/>
        </w:rPr>
        <w:t>Государственный академический Северный русский народный хор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270DDD">
        <w:rPr>
          <w:rFonts w:ascii="Times New Roman" w:hAnsi="Times New Roman"/>
          <w:sz w:val="24"/>
          <w:szCs w:val="24"/>
        </w:rPr>
        <w:t>размещенной на общедо</w:t>
      </w:r>
      <w:r>
        <w:rPr>
          <w:rFonts w:ascii="Times New Roman" w:hAnsi="Times New Roman"/>
          <w:sz w:val="24"/>
          <w:szCs w:val="24"/>
        </w:rPr>
        <w:t>ступных информационных</w:t>
      </w:r>
      <w:r w:rsidR="00922D20">
        <w:rPr>
          <w:rFonts w:ascii="Times New Roman" w:hAnsi="Times New Roman"/>
          <w:sz w:val="24"/>
          <w:szCs w:val="24"/>
        </w:rPr>
        <w:t xml:space="preserve"> ресурсах в сети Интернет (на 10</w:t>
      </w:r>
      <w:r>
        <w:rPr>
          <w:rFonts w:ascii="Times New Roman" w:hAnsi="Times New Roman"/>
          <w:sz w:val="24"/>
          <w:szCs w:val="24"/>
        </w:rPr>
        <w:t xml:space="preserve"> сентября 202</w:t>
      </w:r>
      <w:r w:rsidR="00922D20">
        <w:rPr>
          <w:rFonts w:ascii="Times New Roman" w:hAnsi="Times New Roman"/>
          <w:sz w:val="24"/>
          <w:szCs w:val="24"/>
        </w:rPr>
        <w:t>1 г.), составляет 11</w:t>
      </w:r>
      <w:r>
        <w:rPr>
          <w:rFonts w:ascii="Times New Roman" w:hAnsi="Times New Roman"/>
          <w:sz w:val="24"/>
          <w:szCs w:val="24"/>
        </w:rPr>
        <w:t xml:space="preserve"> баллов  и соответствует </w:t>
      </w:r>
      <w:r w:rsidR="00922D20">
        <w:rPr>
          <w:rFonts w:ascii="Times New Roman" w:hAnsi="Times New Roman"/>
          <w:sz w:val="24"/>
          <w:szCs w:val="24"/>
        </w:rPr>
        <w:t>высокому</w:t>
      </w:r>
      <w:r>
        <w:rPr>
          <w:rFonts w:ascii="Times New Roman" w:hAnsi="Times New Roman"/>
          <w:sz w:val="24"/>
          <w:szCs w:val="24"/>
        </w:rPr>
        <w:t xml:space="preserve"> уровню полноты информации и информационных объектов (критерий 1.1).  Оценка наличия информации, размещенной на инфо</w:t>
      </w:r>
      <w:r w:rsidR="000F2D27">
        <w:rPr>
          <w:rFonts w:ascii="Times New Roman" w:hAnsi="Times New Roman"/>
          <w:sz w:val="24"/>
          <w:szCs w:val="24"/>
        </w:rPr>
        <w:t>рмационных стендах, составляет 9</w:t>
      </w:r>
      <w:r>
        <w:rPr>
          <w:rFonts w:ascii="Times New Roman" w:hAnsi="Times New Roman"/>
          <w:sz w:val="24"/>
          <w:szCs w:val="24"/>
        </w:rPr>
        <w:t xml:space="preserve"> баллов из 9 возможных и соответствует отличному уровню полноты информации. </w:t>
      </w:r>
    </w:p>
    <w:p w:rsidR="00AF216E" w:rsidRDefault="00AF216E" w:rsidP="00AF21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 удовлетворенности граждан качеством условий оказания услуг организации  </w:t>
      </w:r>
      <w:r w:rsidRPr="00A250DB">
        <w:rPr>
          <w:rFonts w:ascii="Times New Roman" w:hAnsi="Times New Roman"/>
          <w:sz w:val="24"/>
          <w:szCs w:val="24"/>
        </w:rPr>
        <w:t>«</w:t>
      </w:r>
      <w:r w:rsidR="00922D20" w:rsidRPr="00922D20">
        <w:rPr>
          <w:rFonts w:ascii="Times New Roman" w:hAnsi="Times New Roman"/>
          <w:i/>
          <w:sz w:val="24"/>
          <w:szCs w:val="24"/>
        </w:rPr>
        <w:t>Государственный академический Северный русский народный хор</w:t>
      </w:r>
      <w:r>
        <w:rPr>
          <w:rFonts w:ascii="Times New Roman" w:hAnsi="Times New Roman"/>
          <w:sz w:val="24"/>
          <w:szCs w:val="24"/>
        </w:rPr>
        <w:t>», выявленные на основе массового анкетного опроса, пре</w:t>
      </w:r>
      <w:r w:rsidR="00F07B03">
        <w:rPr>
          <w:rFonts w:ascii="Times New Roman" w:hAnsi="Times New Roman"/>
          <w:sz w:val="24"/>
          <w:szCs w:val="24"/>
        </w:rPr>
        <w:t>дставлены на рисунке 22</w:t>
      </w:r>
      <w:r>
        <w:rPr>
          <w:rFonts w:ascii="Times New Roman" w:hAnsi="Times New Roman"/>
          <w:sz w:val="24"/>
          <w:szCs w:val="24"/>
        </w:rPr>
        <w:t>, а также в П</w:t>
      </w:r>
      <w:r w:rsidR="00F07B03">
        <w:rPr>
          <w:rFonts w:ascii="Times New Roman" w:hAnsi="Times New Roman"/>
          <w:sz w:val="24"/>
          <w:szCs w:val="24"/>
        </w:rPr>
        <w:t>риложении 2. Согласно рисунку 22</w:t>
      </w:r>
      <w:r>
        <w:rPr>
          <w:rFonts w:ascii="Times New Roman" w:hAnsi="Times New Roman"/>
          <w:sz w:val="24"/>
          <w:szCs w:val="24"/>
        </w:rPr>
        <w:t xml:space="preserve">, выявлена </w:t>
      </w:r>
      <w:r w:rsidR="00B322DB">
        <w:rPr>
          <w:rFonts w:ascii="Times New Roman" w:hAnsi="Times New Roman"/>
          <w:sz w:val="24"/>
          <w:szCs w:val="24"/>
        </w:rPr>
        <w:t>высокая</w:t>
      </w:r>
      <w:r>
        <w:rPr>
          <w:rFonts w:ascii="Times New Roman" w:hAnsi="Times New Roman"/>
          <w:sz w:val="24"/>
          <w:szCs w:val="24"/>
        </w:rPr>
        <w:t xml:space="preserve"> удовлетворенность потребителями анализируемыми показателями деятельности организации.</w:t>
      </w:r>
    </w:p>
    <w:p w:rsidR="00AF216E" w:rsidRDefault="00AF216E" w:rsidP="00AF21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216E" w:rsidRDefault="005D7BC1" w:rsidP="00F07B03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7BC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34075" cy="4314825"/>
            <wp:effectExtent l="19050" t="0" r="9525" b="0"/>
            <wp:docPr id="59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AF216E" w:rsidRDefault="00F07B03" w:rsidP="00AF216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22</w:t>
      </w:r>
      <w:r w:rsidR="00AF216E">
        <w:rPr>
          <w:rFonts w:ascii="Times New Roman" w:hAnsi="Times New Roman"/>
          <w:sz w:val="24"/>
          <w:szCs w:val="24"/>
        </w:rPr>
        <w:t xml:space="preserve">. Показатели удовлетворенности граждан качеством условий оказания услуг организации </w:t>
      </w:r>
      <w:r w:rsidR="00AF216E" w:rsidRPr="00A250DB">
        <w:rPr>
          <w:rFonts w:ascii="Times New Roman" w:hAnsi="Times New Roman"/>
          <w:sz w:val="24"/>
          <w:szCs w:val="24"/>
        </w:rPr>
        <w:t>«</w:t>
      </w:r>
      <w:r w:rsidR="00922D20" w:rsidRPr="00922D20">
        <w:rPr>
          <w:rFonts w:ascii="Times New Roman" w:hAnsi="Times New Roman"/>
          <w:sz w:val="24"/>
          <w:szCs w:val="24"/>
        </w:rPr>
        <w:t>Государственный академический Северный русский народный хор</w:t>
      </w:r>
      <w:r w:rsidR="00AF216E">
        <w:rPr>
          <w:rFonts w:ascii="Times New Roman" w:hAnsi="Times New Roman"/>
          <w:sz w:val="24"/>
          <w:szCs w:val="24"/>
        </w:rPr>
        <w:t>», %</w:t>
      </w:r>
    </w:p>
    <w:p w:rsidR="00AF216E" w:rsidRDefault="00AF216E" w:rsidP="00AF216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216E" w:rsidRDefault="00AF216E" w:rsidP="00AF21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Значения показателей, характеризующих общие критерии оценки качества условий оказания услуг организацией  культуры </w:t>
      </w:r>
      <w:r w:rsidRPr="00A250DB">
        <w:rPr>
          <w:rFonts w:ascii="Times New Roman" w:hAnsi="Times New Roman"/>
          <w:sz w:val="24"/>
          <w:szCs w:val="24"/>
        </w:rPr>
        <w:t>«</w:t>
      </w:r>
      <w:r w:rsidR="00922D20" w:rsidRPr="00922D20">
        <w:rPr>
          <w:rFonts w:ascii="Times New Roman" w:hAnsi="Times New Roman"/>
          <w:i/>
          <w:sz w:val="24"/>
          <w:szCs w:val="24"/>
        </w:rPr>
        <w:t>Государственный академический Северный русский народный хор</w:t>
      </w:r>
      <w:r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высчитанные на основе данных оценок информационных материалов, анкетного опроса потребителей и контрольных закупок/посещений, следующие:</w:t>
      </w:r>
    </w:p>
    <w:p w:rsidR="00AF216E" w:rsidRPr="00044357" w:rsidRDefault="00AF216E" w:rsidP="00573B36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44357">
        <w:rPr>
          <w:rFonts w:ascii="Times New Roman" w:hAnsi="Times New Roman"/>
          <w:sz w:val="24"/>
          <w:szCs w:val="24"/>
        </w:rPr>
        <w:t xml:space="preserve">критерий - </w:t>
      </w:r>
      <w:r w:rsidRPr="00044357">
        <w:rPr>
          <w:rFonts w:ascii="Times New Roman" w:hAnsi="Times New Roman"/>
          <w:sz w:val="24"/>
          <w:szCs w:val="24"/>
          <w:lang w:eastAsia="en-US"/>
        </w:rPr>
        <w:t>открытость и доступность информации об организации культуры:</w:t>
      </w:r>
    </w:p>
    <w:p w:rsidR="00AF216E" w:rsidRDefault="00AF216E" w:rsidP="00573B36">
      <w:pPr>
        <w:pStyle w:val="a7"/>
        <w:numPr>
          <w:ilvl w:val="1"/>
          <w:numId w:val="4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– значение показателя равно </w:t>
      </w:r>
      <w:r w:rsidR="005D7BC1">
        <w:rPr>
          <w:rFonts w:ascii="Times New Roman" w:hAnsi="Times New Roman"/>
          <w:sz w:val="24"/>
          <w:szCs w:val="24"/>
        </w:rPr>
        <w:t>95,2</w:t>
      </w:r>
      <w:r>
        <w:rPr>
          <w:rFonts w:ascii="Times New Roman" w:hAnsi="Times New Roman"/>
          <w:sz w:val="24"/>
          <w:szCs w:val="24"/>
        </w:rPr>
        <w:t xml:space="preserve"> баллов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5D7BC1">
        <w:rPr>
          <w:rFonts w:ascii="Times New Roman" w:hAnsi="Times New Roman"/>
          <w:sz w:val="24"/>
          <w:szCs w:val="24"/>
        </w:rPr>
        <w:t>28,6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баллов;</w:t>
      </w:r>
    </w:p>
    <w:p w:rsidR="00AF216E" w:rsidRDefault="00AF216E" w:rsidP="00573B36">
      <w:pPr>
        <w:pStyle w:val="a7"/>
        <w:numPr>
          <w:ilvl w:val="1"/>
          <w:numId w:val="4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 – значение показателя равно </w:t>
      </w:r>
      <w:r w:rsidR="005D7BC1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баллов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5D7BC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  <w:r w:rsidRPr="00337544">
        <w:rPr>
          <w:rFonts w:ascii="Times New Roman" w:hAnsi="Times New Roman"/>
          <w:sz w:val="24"/>
          <w:szCs w:val="24"/>
        </w:rPr>
        <w:t xml:space="preserve"> баллов;</w:t>
      </w:r>
    </w:p>
    <w:p w:rsidR="00AF216E" w:rsidRPr="00337544" w:rsidRDefault="00AF216E" w:rsidP="00573B36">
      <w:pPr>
        <w:pStyle w:val="a7"/>
        <w:numPr>
          <w:ilvl w:val="1"/>
          <w:numId w:val="4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 – значение показателя равно </w:t>
      </w:r>
      <w:r w:rsidR="005D7BC1">
        <w:rPr>
          <w:rFonts w:ascii="Times New Roman" w:hAnsi="Times New Roman"/>
          <w:sz w:val="24"/>
          <w:szCs w:val="24"/>
        </w:rPr>
        <w:t>99</w:t>
      </w:r>
      <w:r w:rsidR="00903C23">
        <w:rPr>
          <w:rFonts w:ascii="Times New Roman" w:hAnsi="Times New Roman"/>
          <w:sz w:val="24"/>
          <w:szCs w:val="24"/>
        </w:rPr>
        <w:t>,1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5D7BC1">
        <w:rPr>
          <w:rFonts w:ascii="Times New Roman" w:hAnsi="Times New Roman"/>
          <w:sz w:val="24"/>
          <w:szCs w:val="24"/>
        </w:rPr>
        <w:t>39,6</w:t>
      </w:r>
      <w:r w:rsidRPr="00337544">
        <w:rPr>
          <w:rFonts w:ascii="Times New Roman" w:hAnsi="Times New Roman"/>
          <w:sz w:val="24"/>
          <w:szCs w:val="24"/>
        </w:rPr>
        <w:t xml:space="preserve"> баллов.</w:t>
      </w:r>
    </w:p>
    <w:p w:rsidR="00AF216E" w:rsidRDefault="00AF216E" w:rsidP="00573B36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комфортность условий предоставления услуг</w:t>
      </w:r>
      <w:r>
        <w:rPr>
          <w:rFonts w:ascii="Times New Roman" w:hAnsi="Times New Roman"/>
          <w:sz w:val="24"/>
          <w:szCs w:val="24"/>
          <w:lang w:eastAsia="en-US"/>
        </w:rPr>
        <w:t>:</w:t>
      </w:r>
    </w:p>
    <w:p w:rsidR="00AF216E" w:rsidRPr="00337544" w:rsidRDefault="00AF216E" w:rsidP="00AF216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 </w:t>
      </w:r>
      <w:r w:rsidRPr="00337544">
        <w:rPr>
          <w:rFonts w:ascii="Times New Roman" w:hAnsi="Times New Roman"/>
          <w:sz w:val="24"/>
          <w:szCs w:val="24"/>
        </w:rPr>
        <w:t>обеспечение в организации комфортных условий для предоставления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>
        <w:rPr>
          <w:rFonts w:ascii="Times New Roman" w:hAnsi="Times New Roman"/>
          <w:sz w:val="24"/>
          <w:szCs w:val="24"/>
        </w:rPr>
        <w:t>100</w:t>
      </w:r>
      <w:r w:rsidRPr="00785B2F">
        <w:rPr>
          <w:rFonts w:ascii="Times New Roman" w:hAnsi="Times New Roman"/>
          <w:sz w:val="24"/>
          <w:szCs w:val="24"/>
        </w:rPr>
        <w:t xml:space="preserve"> баллов, с учетом его значимости – </w:t>
      </w:r>
      <w:r>
        <w:rPr>
          <w:rFonts w:ascii="Times New Roman" w:hAnsi="Times New Roman"/>
          <w:sz w:val="24"/>
          <w:szCs w:val="24"/>
        </w:rPr>
        <w:t>50</w:t>
      </w:r>
      <w:r w:rsidRPr="00337544">
        <w:rPr>
          <w:rFonts w:ascii="Times New Roman" w:hAnsi="Times New Roman"/>
          <w:sz w:val="24"/>
          <w:szCs w:val="24"/>
        </w:rPr>
        <w:t xml:space="preserve"> баллов;</w:t>
      </w:r>
    </w:p>
    <w:p w:rsidR="00AF216E" w:rsidRDefault="00AF216E" w:rsidP="00AF216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Pr="00337544">
        <w:rPr>
          <w:rFonts w:ascii="Times New Roman" w:hAnsi="Times New Roman"/>
          <w:sz w:val="24"/>
          <w:szCs w:val="24"/>
        </w:rPr>
        <w:t xml:space="preserve">  доля получателей услуг, удовлетворенных комфортностью условий предоставления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5D7BC1">
        <w:rPr>
          <w:rFonts w:ascii="Times New Roman" w:hAnsi="Times New Roman"/>
          <w:sz w:val="24"/>
          <w:szCs w:val="24"/>
        </w:rPr>
        <w:t>98,1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5D7BC1">
        <w:rPr>
          <w:rFonts w:ascii="Times New Roman" w:hAnsi="Times New Roman"/>
          <w:sz w:val="24"/>
          <w:szCs w:val="24"/>
        </w:rPr>
        <w:t>49</w:t>
      </w:r>
      <w:r>
        <w:rPr>
          <w:rFonts w:ascii="Times New Roman" w:hAnsi="Times New Roman"/>
          <w:sz w:val="24"/>
          <w:szCs w:val="24"/>
        </w:rPr>
        <w:t xml:space="preserve"> баллов</w:t>
      </w:r>
      <w:r w:rsidRPr="00337544">
        <w:rPr>
          <w:rFonts w:ascii="Times New Roman" w:hAnsi="Times New Roman"/>
          <w:sz w:val="24"/>
          <w:szCs w:val="24"/>
        </w:rPr>
        <w:t>.</w:t>
      </w:r>
    </w:p>
    <w:p w:rsidR="00AF216E" w:rsidRPr="00A87CE2" w:rsidRDefault="00AF216E" w:rsidP="00AF216E">
      <w:pPr>
        <w:pStyle w:val="a7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3 критерий - </w:t>
      </w:r>
      <w:r w:rsidRPr="00A87CE2">
        <w:rPr>
          <w:rFonts w:ascii="Times New Roman" w:hAnsi="Times New Roman"/>
          <w:sz w:val="24"/>
          <w:szCs w:val="24"/>
          <w:lang w:eastAsia="en-US"/>
        </w:rPr>
        <w:t>доступность услуг для инвалидов:</w:t>
      </w:r>
    </w:p>
    <w:p w:rsidR="00AF216E" w:rsidRPr="00A87CE2" w:rsidRDefault="00AF216E" w:rsidP="00AF216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  <w:lang w:eastAsia="en-US"/>
        </w:rPr>
        <w:t xml:space="preserve">3.1  </w:t>
      </w:r>
      <w:r w:rsidRPr="00A87CE2">
        <w:rPr>
          <w:rFonts w:ascii="Times New Roman" w:hAnsi="Times New Roman"/>
          <w:sz w:val="24"/>
          <w:szCs w:val="24"/>
        </w:rPr>
        <w:t xml:space="preserve">оборудование территории, прилегающей к организации, и ее помещений с учетом доступности для инвалидов – значение показателя равно </w:t>
      </w:r>
      <w:r w:rsidR="005D7BC1">
        <w:rPr>
          <w:rFonts w:ascii="Times New Roman" w:hAnsi="Times New Roman"/>
          <w:sz w:val="24"/>
          <w:szCs w:val="24"/>
        </w:rPr>
        <w:t>8</w:t>
      </w:r>
      <w:r w:rsidRPr="00A87CE2">
        <w:rPr>
          <w:rFonts w:ascii="Times New Roman" w:hAnsi="Times New Roman"/>
          <w:sz w:val="24"/>
          <w:szCs w:val="24"/>
        </w:rPr>
        <w:t xml:space="preserve">0 баллов, с учетом его значимости – </w:t>
      </w:r>
      <w:r w:rsidR="005D7BC1">
        <w:rPr>
          <w:rFonts w:ascii="Times New Roman" w:hAnsi="Times New Roman"/>
          <w:sz w:val="24"/>
          <w:szCs w:val="24"/>
        </w:rPr>
        <w:t>24 балла</w:t>
      </w:r>
      <w:r w:rsidRPr="00A87CE2">
        <w:rPr>
          <w:rFonts w:ascii="Times New Roman" w:hAnsi="Times New Roman"/>
          <w:sz w:val="24"/>
          <w:szCs w:val="24"/>
        </w:rPr>
        <w:t>;</w:t>
      </w:r>
    </w:p>
    <w:p w:rsidR="00AF216E" w:rsidRPr="00A87CE2" w:rsidRDefault="00AF216E" w:rsidP="00AF216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</w:rPr>
        <w:t xml:space="preserve">3.2   обеспечение в организации условий доступности, позволяющих инвалидам получать услуги наравне с другими – значение показателя равно </w:t>
      </w:r>
      <w:r w:rsidR="005D7BC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0</w:t>
      </w:r>
      <w:r w:rsidRPr="00A87CE2">
        <w:rPr>
          <w:rFonts w:ascii="Times New Roman" w:hAnsi="Times New Roman"/>
          <w:sz w:val="24"/>
          <w:szCs w:val="24"/>
        </w:rPr>
        <w:t xml:space="preserve"> баллов, с учетом его значимости – </w:t>
      </w:r>
      <w:r w:rsidR="005D7BC1">
        <w:rPr>
          <w:rFonts w:ascii="Times New Roman" w:hAnsi="Times New Roman"/>
          <w:sz w:val="24"/>
          <w:szCs w:val="24"/>
        </w:rPr>
        <w:t>40</w:t>
      </w:r>
      <w:r w:rsidRPr="00A87CE2">
        <w:rPr>
          <w:rFonts w:ascii="Times New Roman" w:hAnsi="Times New Roman"/>
          <w:sz w:val="24"/>
          <w:szCs w:val="24"/>
        </w:rPr>
        <w:t xml:space="preserve"> баллов;</w:t>
      </w:r>
    </w:p>
    <w:p w:rsidR="00AF216E" w:rsidRDefault="00AF216E" w:rsidP="00AF216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</w:rPr>
        <w:t>3.3   доля получателей услуг, удовлетворенных доступностью услуг для инвалидов – значение показателя равно</w:t>
      </w:r>
      <w:r w:rsidRPr="00337544">
        <w:rPr>
          <w:rFonts w:ascii="Times New Roman" w:hAnsi="Times New Roman"/>
          <w:sz w:val="24"/>
          <w:szCs w:val="24"/>
        </w:rPr>
        <w:t xml:space="preserve"> </w:t>
      </w:r>
      <w:r w:rsidR="005D7BC1">
        <w:rPr>
          <w:rFonts w:ascii="Times New Roman" w:hAnsi="Times New Roman"/>
          <w:sz w:val="24"/>
          <w:szCs w:val="24"/>
        </w:rPr>
        <w:t>97,3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5D7BC1">
        <w:rPr>
          <w:rFonts w:ascii="Times New Roman" w:hAnsi="Times New Roman"/>
          <w:sz w:val="24"/>
          <w:szCs w:val="24"/>
        </w:rPr>
        <w:t>29,2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.</w:t>
      </w:r>
    </w:p>
    <w:p w:rsidR="00AF216E" w:rsidRDefault="00AF216E" w:rsidP="00AF216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4 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доброжелательность, вежливость ра</w:t>
      </w:r>
      <w:r>
        <w:rPr>
          <w:rFonts w:ascii="Times New Roman" w:hAnsi="Times New Roman"/>
          <w:sz w:val="24"/>
          <w:szCs w:val="24"/>
          <w:lang w:eastAsia="en-US"/>
        </w:rPr>
        <w:t>ботников организаций культуры:</w:t>
      </w:r>
    </w:p>
    <w:p w:rsidR="00AF216E" w:rsidRDefault="00AF216E" w:rsidP="00AF216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4.1 </w:t>
      </w:r>
      <w:r>
        <w:rPr>
          <w:rFonts w:ascii="Times New Roman" w:hAnsi="Times New Roman"/>
          <w:sz w:val="24"/>
          <w:szCs w:val="24"/>
        </w:rPr>
        <w:t>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5D7BC1">
        <w:rPr>
          <w:rFonts w:ascii="Times New Roman" w:hAnsi="Times New Roman"/>
          <w:sz w:val="24"/>
          <w:szCs w:val="24"/>
        </w:rPr>
        <w:t>99,5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5D7BC1">
        <w:rPr>
          <w:rFonts w:ascii="Times New Roman" w:hAnsi="Times New Roman"/>
          <w:sz w:val="24"/>
          <w:szCs w:val="24"/>
        </w:rPr>
        <w:t>39,8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;</w:t>
      </w:r>
    </w:p>
    <w:p w:rsidR="00AF216E" w:rsidRDefault="00AF216E" w:rsidP="00AF216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5D7BC1">
        <w:rPr>
          <w:rFonts w:ascii="Times New Roman" w:hAnsi="Times New Roman"/>
          <w:sz w:val="24"/>
          <w:szCs w:val="24"/>
        </w:rPr>
        <w:t>99,4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5D7BC1">
        <w:rPr>
          <w:rFonts w:ascii="Times New Roman" w:hAnsi="Times New Roman"/>
          <w:sz w:val="24"/>
          <w:szCs w:val="24"/>
        </w:rPr>
        <w:t>39,7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;</w:t>
      </w:r>
    </w:p>
    <w:p w:rsidR="00AF216E" w:rsidRDefault="00AF216E" w:rsidP="00AF216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5D7BC1">
        <w:rPr>
          <w:rFonts w:ascii="Times New Roman" w:hAnsi="Times New Roman"/>
          <w:sz w:val="24"/>
          <w:szCs w:val="24"/>
        </w:rPr>
        <w:t>98,6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>, с учетом его значимости –</w:t>
      </w:r>
      <w:r w:rsidR="005D7BC1">
        <w:rPr>
          <w:rFonts w:ascii="Times New Roman" w:hAnsi="Times New Roman"/>
          <w:sz w:val="24"/>
          <w:szCs w:val="24"/>
        </w:rPr>
        <w:t>19,7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.</w:t>
      </w:r>
    </w:p>
    <w:p w:rsidR="00AF216E" w:rsidRDefault="00AF216E" w:rsidP="00AF216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5 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удовлетворенность условиями оказания услуг</w:t>
      </w:r>
      <w:r>
        <w:rPr>
          <w:rFonts w:ascii="Times New Roman" w:hAnsi="Times New Roman"/>
          <w:sz w:val="24"/>
          <w:szCs w:val="24"/>
          <w:lang w:eastAsia="en-US"/>
        </w:rPr>
        <w:t>:</w:t>
      </w:r>
    </w:p>
    <w:p w:rsidR="00AF216E" w:rsidRDefault="00AF216E" w:rsidP="00AF216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5.1    </w:t>
      </w:r>
      <w:r>
        <w:rPr>
          <w:rFonts w:ascii="Times New Roman" w:hAnsi="Times New Roman"/>
          <w:sz w:val="24"/>
          <w:szCs w:val="24"/>
        </w:rPr>
        <w:t>д</w:t>
      </w:r>
      <w:r w:rsidRPr="00575BE1">
        <w:rPr>
          <w:rFonts w:ascii="Times New Roman" w:hAnsi="Times New Roman"/>
          <w:sz w:val="24"/>
          <w:szCs w:val="24"/>
        </w:rPr>
        <w:t>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5D7BC1">
        <w:rPr>
          <w:rFonts w:ascii="Times New Roman" w:hAnsi="Times New Roman"/>
          <w:sz w:val="24"/>
          <w:szCs w:val="24"/>
        </w:rPr>
        <w:t>98,6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5D7BC1">
        <w:rPr>
          <w:rFonts w:ascii="Times New Roman" w:hAnsi="Times New Roman"/>
          <w:sz w:val="24"/>
          <w:szCs w:val="24"/>
        </w:rPr>
        <w:t>29,6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>;</w:t>
      </w:r>
    </w:p>
    <w:p w:rsidR="00AF216E" w:rsidRDefault="00AF216E" w:rsidP="00AF216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   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графиком работы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5D7BC1">
        <w:rPr>
          <w:rFonts w:ascii="Times New Roman" w:hAnsi="Times New Roman"/>
          <w:sz w:val="24"/>
          <w:szCs w:val="24"/>
        </w:rPr>
        <w:t>98,1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5D7BC1">
        <w:rPr>
          <w:rFonts w:ascii="Times New Roman" w:hAnsi="Times New Roman"/>
          <w:sz w:val="24"/>
          <w:szCs w:val="24"/>
        </w:rPr>
        <w:t>19</w:t>
      </w:r>
      <w:r w:rsidR="00903C23">
        <w:rPr>
          <w:rFonts w:ascii="Times New Roman" w:hAnsi="Times New Roman"/>
          <w:sz w:val="24"/>
          <w:szCs w:val="24"/>
        </w:rPr>
        <w:t>,6</w:t>
      </w:r>
      <w:r w:rsidR="005D7BC1"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>;</w:t>
      </w:r>
    </w:p>
    <w:p w:rsidR="00AF216E" w:rsidRDefault="00AF216E" w:rsidP="00AF216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 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в целом условиями оказания услуг в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5D7BC1">
        <w:rPr>
          <w:rFonts w:ascii="Times New Roman" w:hAnsi="Times New Roman"/>
          <w:sz w:val="24"/>
          <w:szCs w:val="24"/>
        </w:rPr>
        <w:t>99,5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5D7BC1">
        <w:rPr>
          <w:rFonts w:ascii="Times New Roman" w:hAnsi="Times New Roman"/>
          <w:sz w:val="24"/>
          <w:szCs w:val="24"/>
        </w:rPr>
        <w:t>49,8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.</w:t>
      </w:r>
    </w:p>
    <w:p w:rsidR="00AF216E" w:rsidRPr="00B322DB" w:rsidRDefault="00AF216E" w:rsidP="00AF21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ответе на открытый вопрос «</w:t>
      </w:r>
      <w:r w:rsidRPr="007A2E2E">
        <w:rPr>
          <w:rFonts w:ascii="Times New Roman" w:hAnsi="Times New Roman"/>
          <w:sz w:val="24"/>
          <w:szCs w:val="24"/>
        </w:rPr>
        <w:t>Ваши предложения по улучшению условий оказания услуг в данном учреждении культуры</w:t>
      </w:r>
      <w:r w:rsidRPr="00B322DB">
        <w:rPr>
          <w:rFonts w:ascii="Times New Roman" w:hAnsi="Times New Roman"/>
          <w:sz w:val="24"/>
          <w:szCs w:val="24"/>
        </w:rPr>
        <w:t xml:space="preserve">» </w:t>
      </w:r>
      <w:r w:rsidR="005D7BC1">
        <w:rPr>
          <w:rFonts w:ascii="Times New Roman" w:hAnsi="Times New Roman"/>
          <w:sz w:val="24"/>
          <w:szCs w:val="24"/>
        </w:rPr>
        <w:t>9</w:t>
      </w:r>
      <w:r w:rsidR="00B322DB" w:rsidRPr="00B322DB">
        <w:rPr>
          <w:rFonts w:ascii="Times New Roman" w:hAnsi="Times New Roman"/>
          <w:sz w:val="24"/>
          <w:szCs w:val="24"/>
        </w:rPr>
        <w:t>0</w:t>
      </w:r>
      <w:r w:rsidRPr="00B322DB">
        <w:rPr>
          <w:rFonts w:ascii="Times New Roman" w:hAnsi="Times New Roman"/>
          <w:sz w:val="24"/>
          <w:szCs w:val="24"/>
        </w:rPr>
        <w:t>% респондентов не выразили особых пожеланий. У высказавших пожелания респондентов были следующие ответы:</w:t>
      </w:r>
    </w:p>
    <w:p w:rsidR="005D7BC1" w:rsidRDefault="005D7BC1" w:rsidP="00573B3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D7BC1">
        <w:rPr>
          <w:rFonts w:ascii="Times New Roman" w:hAnsi="Times New Roman"/>
          <w:sz w:val="24"/>
          <w:szCs w:val="24"/>
        </w:rPr>
        <w:t xml:space="preserve">очаще выступать в актовых залах общеобразовательных учреждений, колледжей и университетов. Доносить культуру Севера до молодёжной среды, чтобы потом, через годы молодые люди стремились попасть на концерты Государственного академического Северного народного хора с друзьями, с родными, всей семьёй </w:t>
      </w:r>
    </w:p>
    <w:p w:rsidR="00AF216E" w:rsidRPr="00B322DB" w:rsidRDefault="005D7BC1" w:rsidP="00573B3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D7BC1">
        <w:rPr>
          <w:rFonts w:ascii="Times New Roman" w:hAnsi="Times New Roman"/>
          <w:sz w:val="24"/>
          <w:szCs w:val="24"/>
        </w:rPr>
        <w:t xml:space="preserve">рганизация парковки для автомобилей </w:t>
      </w:r>
      <w:r w:rsidR="00B322DB" w:rsidRPr="00B322DB">
        <w:rPr>
          <w:rFonts w:ascii="Times New Roman" w:hAnsi="Times New Roman"/>
          <w:sz w:val="24"/>
          <w:szCs w:val="24"/>
        </w:rPr>
        <w:t>(3 ответа),</w:t>
      </w:r>
    </w:p>
    <w:p w:rsidR="00B322DB" w:rsidRPr="00B322DB" w:rsidRDefault="005D7BC1" w:rsidP="00573B3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5D7BC1">
        <w:rPr>
          <w:rFonts w:ascii="Times New Roman" w:hAnsi="Times New Roman"/>
          <w:sz w:val="24"/>
          <w:szCs w:val="24"/>
        </w:rPr>
        <w:t xml:space="preserve">величение рекламы концертов </w:t>
      </w:r>
      <w:r w:rsidR="00B322DB" w:rsidRPr="00B322DB">
        <w:rPr>
          <w:rFonts w:ascii="Times New Roman" w:hAnsi="Times New Roman"/>
          <w:sz w:val="24"/>
          <w:szCs w:val="24"/>
        </w:rPr>
        <w:t>(3 ответа),</w:t>
      </w:r>
    </w:p>
    <w:p w:rsidR="00B322DB" w:rsidRPr="00B322DB" w:rsidRDefault="005D7BC1" w:rsidP="00573B3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D7BC1">
        <w:rPr>
          <w:rFonts w:ascii="Times New Roman" w:hAnsi="Times New Roman"/>
          <w:sz w:val="24"/>
          <w:szCs w:val="24"/>
        </w:rPr>
        <w:t>концертный зал на большее количество зрительских мест</w:t>
      </w:r>
      <w:r>
        <w:rPr>
          <w:rFonts w:ascii="Times New Roman" w:hAnsi="Times New Roman"/>
          <w:sz w:val="24"/>
          <w:szCs w:val="24"/>
        </w:rPr>
        <w:t xml:space="preserve"> (5 ответов)</w:t>
      </w:r>
      <w:r w:rsidR="00B322DB" w:rsidRPr="00B322DB">
        <w:rPr>
          <w:rFonts w:ascii="Times New Roman" w:hAnsi="Times New Roman"/>
          <w:sz w:val="24"/>
          <w:szCs w:val="24"/>
        </w:rPr>
        <w:t>,</w:t>
      </w:r>
    </w:p>
    <w:p w:rsidR="00B322DB" w:rsidRDefault="005D7BC1" w:rsidP="00573B3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5D7BC1">
        <w:rPr>
          <w:rFonts w:ascii="Times New Roman" w:hAnsi="Times New Roman"/>
          <w:sz w:val="24"/>
          <w:szCs w:val="24"/>
        </w:rPr>
        <w:t>ольше гастрольных</w:t>
      </w:r>
      <w:r>
        <w:rPr>
          <w:rFonts w:ascii="Times New Roman" w:hAnsi="Times New Roman"/>
          <w:sz w:val="24"/>
          <w:szCs w:val="24"/>
        </w:rPr>
        <w:t xml:space="preserve"> туров по Архангельской области (3 ответа).</w:t>
      </w:r>
    </w:p>
    <w:p w:rsidR="005D7BC1" w:rsidRPr="00B322DB" w:rsidRDefault="005D7BC1" w:rsidP="00573B3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5D7BC1">
        <w:rPr>
          <w:rFonts w:ascii="Times New Roman" w:hAnsi="Times New Roman"/>
          <w:sz w:val="24"/>
          <w:szCs w:val="24"/>
        </w:rPr>
        <w:t>делать более открытым и доступным сайт, например, как в Драмтеатре. Обеспечить обратную связь</w:t>
      </w:r>
      <w:r>
        <w:rPr>
          <w:rFonts w:ascii="Times New Roman" w:hAnsi="Times New Roman"/>
          <w:sz w:val="24"/>
          <w:szCs w:val="24"/>
        </w:rPr>
        <w:t>.</w:t>
      </w:r>
    </w:p>
    <w:p w:rsidR="00AF216E" w:rsidRDefault="00AF216E" w:rsidP="00AF21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Итоговые значения показателей, характеризующих общие критерии оценки качества условий оказания услуг </w:t>
      </w:r>
      <w:r w:rsidR="00922D20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50DB">
        <w:rPr>
          <w:rFonts w:ascii="Times New Roman" w:hAnsi="Times New Roman"/>
          <w:sz w:val="24"/>
          <w:szCs w:val="24"/>
        </w:rPr>
        <w:t>«</w:t>
      </w:r>
      <w:r w:rsidR="00922D20" w:rsidRPr="00922D20">
        <w:rPr>
          <w:rFonts w:ascii="Times New Roman" w:hAnsi="Times New Roman"/>
          <w:i/>
          <w:sz w:val="24"/>
          <w:szCs w:val="24"/>
        </w:rPr>
        <w:t>Государственный академический Северный русский народный хор</w:t>
      </w:r>
      <w:r w:rsidR="00F07B03">
        <w:rPr>
          <w:rFonts w:ascii="Times New Roman" w:hAnsi="Times New Roman"/>
          <w:sz w:val="24"/>
          <w:szCs w:val="24"/>
        </w:rPr>
        <w:t>», представлены на рисунке 23</w:t>
      </w:r>
      <w:r>
        <w:rPr>
          <w:rFonts w:ascii="Times New Roman" w:hAnsi="Times New Roman"/>
          <w:sz w:val="24"/>
          <w:szCs w:val="24"/>
        </w:rPr>
        <w:t xml:space="preserve"> и в </w:t>
      </w:r>
      <w:r w:rsidR="006920AC">
        <w:rPr>
          <w:rFonts w:ascii="Times New Roman" w:hAnsi="Times New Roman"/>
          <w:sz w:val="24"/>
          <w:szCs w:val="24"/>
        </w:rPr>
        <w:t>Приложении 2</w:t>
      </w:r>
      <w:r>
        <w:rPr>
          <w:rFonts w:ascii="Times New Roman" w:hAnsi="Times New Roman"/>
          <w:sz w:val="24"/>
          <w:szCs w:val="24"/>
        </w:rPr>
        <w:t>.</w:t>
      </w:r>
    </w:p>
    <w:p w:rsidR="00276649" w:rsidRDefault="00276649" w:rsidP="00AF21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216E" w:rsidRDefault="00AF216E" w:rsidP="00AF216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16E" w:rsidRDefault="005D7BC1" w:rsidP="005D7BC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B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57875" cy="2181225"/>
            <wp:effectExtent l="19050" t="0" r="9525" b="0"/>
            <wp:docPr id="61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AF216E" w:rsidRDefault="00F07B03" w:rsidP="00AF216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23</w:t>
      </w:r>
      <w:r w:rsidR="00AF216E">
        <w:rPr>
          <w:rFonts w:ascii="Times New Roman" w:hAnsi="Times New Roman" w:cs="Times New Roman"/>
          <w:sz w:val="24"/>
          <w:szCs w:val="24"/>
        </w:rPr>
        <w:t xml:space="preserve">. </w:t>
      </w:r>
      <w:r w:rsidR="00AF216E">
        <w:rPr>
          <w:rFonts w:ascii="Times New Roman" w:hAnsi="Times New Roman"/>
          <w:sz w:val="24"/>
          <w:szCs w:val="24"/>
        </w:rPr>
        <w:t xml:space="preserve">Итоговые значения показателей независимой оценки качества условий оказания услуг в </w:t>
      </w:r>
      <w:r w:rsidR="00922D20">
        <w:rPr>
          <w:rFonts w:ascii="Times New Roman" w:hAnsi="Times New Roman"/>
          <w:sz w:val="24"/>
          <w:szCs w:val="24"/>
        </w:rPr>
        <w:t>организации</w:t>
      </w:r>
      <w:r w:rsidR="00AF216E">
        <w:rPr>
          <w:rFonts w:ascii="Times New Roman" w:hAnsi="Times New Roman"/>
          <w:sz w:val="24"/>
          <w:szCs w:val="24"/>
        </w:rPr>
        <w:t xml:space="preserve"> </w:t>
      </w:r>
      <w:r w:rsidR="00AF216E" w:rsidRPr="00A250DB">
        <w:rPr>
          <w:rFonts w:ascii="Times New Roman" w:hAnsi="Times New Roman"/>
          <w:sz w:val="24"/>
          <w:szCs w:val="24"/>
        </w:rPr>
        <w:t>«</w:t>
      </w:r>
      <w:r w:rsidR="00922D20" w:rsidRPr="00922D20">
        <w:rPr>
          <w:rFonts w:ascii="Times New Roman" w:hAnsi="Times New Roman"/>
          <w:sz w:val="24"/>
          <w:szCs w:val="24"/>
        </w:rPr>
        <w:t>Государственный академический Северный русский народный хор</w:t>
      </w:r>
      <w:r w:rsidR="00AF216E">
        <w:rPr>
          <w:rFonts w:ascii="Times New Roman" w:hAnsi="Times New Roman"/>
          <w:sz w:val="24"/>
          <w:szCs w:val="24"/>
        </w:rPr>
        <w:t>», баллы</w:t>
      </w:r>
    </w:p>
    <w:p w:rsidR="00AF216E" w:rsidRDefault="00AF216E" w:rsidP="00AF2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16E" w:rsidRDefault="00AF216E" w:rsidP="00AF2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116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 xml:space="preserve">при оценке качества условий оказания услуг в </w:t>
      </w:r>
      <w:r w:rsidR="00922D2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22D20" w:rsidRPr="00922D20">
        <w:rPr>
          <w:rFonts w:ascii="Times New Roman" w:hAnsi="Times New Roman"/>
          <w:i/>
          <w:sz w:val="24"/>
          <w:szCs w:val="24"/>
        </w:rPr>
        <w:t>Государственный академический Северный русский народный хор</w:t>
      </w:r>
      <w:r w:rsidR="00FA111B">
        <w:rPr>
          <w:rFonts w:ascii="Times New Roman" w:hAnsi="Times New Roman" w:cs="Times New Roman"/>
          <w:sz w:val="24"/>
          <w:szCs w:val="24"/>
        </w:rPr>
        <w:t>» выявлено, что 5</w:t>
      </w:r>
      <w:r w:rsidR="005D7BC1">
        <w:rPr>
          <w:rFonts w:ascii="Times New Roman" w:hAnsi="Times New Roman" w:cs="Times New Roman"/>
          <w:sz w:val="24"/>
          <w:szCs w:val="24"/>
        </w:rPr>
        <w:t xml:space="preserve"> из 5 показателей имею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BA1A74">
        <w:rPr>
          <w:rFonts w:ascii="Times New Roman" w:hAnsi="Times New Roman" w:cs="Times New Roman"/>
          <w:sz w:val="24"/>
          <w:szCs w:val="24"/>
        </w:rPr>
        <w:t>высокую</w:t>
      </w:r>
      <w:r w:rsidR="005D7BC1">
        <w:rPr>
          <w:rFonts w:ascii="Times New Roman" w:hAnsi="Times New Roman" w:cs="Times New Roman"/>
          <w:sz w:val="24"/>
          <w:szCs w:val="24"/>
        </w:rPr>
        <w:t xml:space="preserve"> степень оценки.</w:t>
      </w:r>
    </w:p>
    <w:p w:rsidR="00AF216E" w:rsidRDefault="006920AC" w:rsidP="00AF2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оценка учреждения по 5 показателям (Приложение 3) </w:t>
      </w:r>
      <w:r w:rsidR="00AF216E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D7BC1">
        <w:rPr>
          <w:rFonts w:ascii="Times New Roman" w:hAnsi="Times New Roman" w:cs="Times New Roman"/>
          <w:sz w:val="24"/>
          <w:szCs w:val="24"/>
        </w:rPr>
        <w:t>97,7</w:t>
      </w:r>
      <w:r w:rsidR="00AF216E">
        <w:rPr>
          <w:rFonts w:ascii="Times New Roman" w:hAnsi="Times New Roman" w:cs="Times New Roman"/>
          <w:sz w:val="24"/>
          <w:szCs w:val="24"/>
        </w:rPr>
        <w:t xml:space="preserve"> баллов из 100.</w:t>
      </w:r>
    </w:p>
    <w:p w:rsidR="00AF216E" w:rsidRPr="00276649" w:rsidRDefault="00AF216E" w:rsidP="00AF21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рейтинге организаций, проходящих независимую оценку качества оказания у</w:t>
      </w:r>
      <w:r w:rsidR="00922D20">
        <w:rPr>
          <w:rFonts w:ascii="Times New Roman" w:hAnsi="Times New Roman" w:cs="Times New Roman"/>
          <w:sz w:val="24"/>
          <w:szCs w:val="24"/>
        </w:rPr>
        <w:t>слуг организациями культуры 2021</w:t>
      </w:r>
      <w:r>
        <w:rPr>
          <w:rFonts w:ascii="Times New Roman" w:hAnsi="Times New Roman" w:cs="Times New Roman"/>
          <w:sz w:val="24"/>
          <w:szCs w:val="24"/>
        </w:rPr>
        <w:t xml:space="preserve"> года, </w:t>
      </w:r>
      <w:r w:rsidR="000F2D27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22D20" w:rsidRPr="00922D20">
        <w:rPr>
          <w:rFonts w:ascii="Times New Roman" w:hAnsi="Times New Roman"/>
          <w:i/>
          <w:sz w:val="24"/>
          <w:szCs w:val="24"/>
        </w:rPr>
        <w:t>Государственный академический Северный русский народный хор</w:t>
      </w:r>
      <w:r w:rsidRPr="00276649">
        <w:rPr>
          <w:rFonts w:ascii="Times New Roman" w:hAnsi="Times New Roman" w:cs="Times New Roman"/>
          <w:sz w:val="24"/>
          <w:szCs w:val="24"/>
        </w:rPr>
        <w:t xml:space="preserve">» занимает </w:t>
      </w:r>
      <w:r w:rsidR="005D7BC1">
        <w:rPr>
          <w:rFonts w:ascii="Times New Roman" w:hAnsi="Times New Roman" w:cs="Times New Roman"/>
          <w:sz w:val="24"/>
          <w:szCs w:val="24"/>
        </w:rPr>
        <w:t>1</w:t>
      </w:r>
      <w:r w:rsidRPr="00276649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922D20">
        <w:rPr>
          <w:rFonts w:ascii="Times New Roman" w:hAnsi="Times New Roman" w:cs="Times New Roman"/>
          <w:sz w:val="24"/>
          <w:szCs w:val="24"/>
        </w:rPr>
        <w:t xml:space="preserve"> из 15</w:t>
      </w:r>
      <w:r w:rsidRPr="00276649">
        <w:rPr>
          <w:rFonts w:ascii="Times New Roman" w:hAnsi="Times New Roman" w:cs="Times New Roman"/>
          <w:sz w:val="24"/>
          <w:szCs w:val="24"/>
        </w:rPr>
        <w:t>.</w:t>
      </w:r>
    </w:p>
    <w:p w:rsidR="00F07B03" w:rsidRDefault="00F07B03" w:rsidP="00F07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за прошедшие три года оценка качества условий оказания услуг потребителями значительно не изменилась и осталась на высоком уровне (рисунок 24). За прошедший период повысилась оценка открытости доступности информации о данной организации в открытых источниках, а также доступности услуг для инвалидов. Оценка критериев 2, 4 и 5 в 2019 году не проводилась.</w:t>
      </w:r>
    </w:p>
    <w:p w:rsidR="00F07B03" w:rsidRDefault="00F07B03" w:rsidP="00F07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7B03" w:rsidRDefault="005D7BC1" w:rsidP="00F07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B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15025" cy="2066925"/>
            <wp:effectExtent l="19050" t="0" r="9525" b="0"/>
            <wp:docPr id="62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F07B03" w:rsidRDefault="00F07B03" w:rsidP="00F07B0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24. П</w:t>
      </w:r>
      <w:r>
        <w:rPr>
          <w:rFonts w:ascii="Times New Roman" w:hAnsi="Times New Roman"/>
          <w:sz w:val="24"/>
          <w:szCs w:val="24"/>
        </w:rPr>
        <w:t xml:space="preserve">оказатели независимой оценки качества условий оказания услуг в организации </w:t>
      </w:r>
      <w:r w:rsidRPr="00A250DB">
        <w:rPr>
          <w:rFonts w:ascii="Times New Roman" w:hAnsi="Times New Roman"/>
          <w:sz w:val="24"/>
          <w:szCs w:val="24"/>
        </w:rPr>
        <w:t>«</w:t>
      </w:r>
      <w:r w:rsidRPr="00922D20">
        <w:rPr>
          <w:rFonts w:ascii="Times New Roman" w:hAnsi="Times New Roman"/>
          <w:sz w:val="24"/>
          <w:szCs w:val="24"/>
        </w:rPr>
        <w:t>Государственный академический Северный русский народный хор</w:t>
      </w:r>
      <w:r>
        <w:rPr>
          <w:rFonts w:ascii="Times New Roman" w:hAnsi="Times New Roman"/>
          <w:sz w:val="24"/>
          <w:szCs w:val="24"/>
        </w:rPr>
        <w:t>» в 2019 и 2021 гг., баллы</w:t>
      </w:r>
    </w:p>
    <w:p w:rsidR="00F07B03" w:rsidRDefault="00F07B03" w:rsidP="00F07B03"/>
    <w:p w:rsidR="00F07B03" w:rsidRDefault="00F07B03" w:rsidP="00F07B0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5876" w:rsidRDefault="00C05876"/>
    <w:p w:rsidR="00380644" w:rsidRPr="00380644" w:rsidRDefault="00380644" w:rsidP="00C05876">
      <w:pPr>
        <w:pageBreakBefore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2.9</w:t>
      </w:r>
      <w:r w:rsidRPr="00DE6DAF">
        <w:rPr>
          <w:rFonts w:ascii="Times New Roman" w:hAnsi="Times New Roman"/>
          <w:b/>
          <w:sz w:val="24"/>
          <w:szCs w:val="24"/>
        </w:rPr>
        <w:t xml:space="preserve"> </w:t>
      </w:r>
      <w:r w:rsidR="00BA1555" w:rsidRPr="00BA1555">
        <w:rPr>
          <w:rFonts w:ascii="Times New Roman" w:hAnsi="Times New Roman"/>
          <w:b/>
          <w:sz w:val="24"/>
          <w:szCs w:val="24"/>
        </w:rPr>
        <w:t>Государственное бюджетное учреждение культуры Архангельской области «Архангельский краеведческий музей»</w:t>
      </w:r>
    </w:p>
    <w:p w:rsidR="00380644" w:rsidRPr="009C5C43" w:rsidRDefault="00380644" w:rsidP="00380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1555" w:rsidRDefault="00BA1555" w:rsidP="00BA1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Структурные подразделения учреждения, принявшие участие в оценке, при</w:t>
      </w:r>
      <w:r w:rsidR="002D5F5B">
        <w:rPr>
          <w:rFonts w:ascii="Times New Roman" w:hAnsi="Times New Roman" w:cs="Times New Roman"/>
          <w:sz w:val="24"/>
          <w:szCs w:val="24"/>
        </w:rPr>
        <w:t>ведены в таблице 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1555" w:rsidRPr="00254A62" w:rsidRDefault="00BA1555" w:rsidP="00BA155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67C6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2D5F5B">
        <w:rPr>
          <w:rFonts w:ascii="Times New Roman" w:hAnsi="Times New Roman" w:cs="Times New Roman"/>
          <w:i/>
          <w:sz w:val="24"/>
          <w:szCs w:val="24"/>
        </w:rPr>
        <w:t>22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2835"/>
        <w:gridCol w:w="2375"/>
      </w:tblGrid>
      <w:tr w:rsidR="00BA1555" w:rsidRPr="009C5C43" w:rsidTr="002D3EEA">
        <w:tc>
          <w:tcPr>
            <w:tcW w:w="4361" w:type="dxa"/>
          </w:tcPr>
          <w:p w:rsidR="00BA1555" w:rsidRPr="009C5C43" w:rsidRDefault="00BA1555" w:rsidP="002D3EEA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2835" w:type="dxa"/>
          </w:tcPr>
          <w:p w:rsidR="00BA1555" w:rsidRPr="0017392F" w:rsidRDefault="00BA1555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опрошенных</w:t>
            </w:r>
          </w:p>
        </w:tc>
        <w:tc>
          <w:tcPr>
            <w:tcW w:w="2375" w:type="dxa"/>
          </w:tcPr>
          <w:p w:rsidR="00BA1555" w:rsidRPr="0017392F" w:rsidRDefault="00BA1555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 выборке (%)</w:t>
            </w:r>
          </w:p>
        </w:tc>
      </w:tr>
      <w:tr w:rsidR="002D5F5B" w:rsidRPr="009C5C43" w:rsidTr="002D5F5B">
        <w:tc>
          <w:tcPr>
            <w:tcW w:w="4361" w:type="dxa"/>
            <w:vAlign w:val="center"/>
          </w:tcPr>
          <w:p w:rsidR="002D5F5B" w:rsidRPr="002D5F5B" w:rsidRDefault="002D5F5B" w:rsidP="002D5F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Историко-архитектурный комплекс «Архангельские Гостиные дворы»</w:t>
            </w:r>
          </w:p>
        </w:tc>
        <w:tc>
          <w:tcPr>
            <w:tcW w:w="2835" w:type="dxa"/>
            <w:vAlign w:val="center"/>
          </w:tcPr>
          <w:p w:rsidR="002D5F5B" w:rsidRPr="009C5C43" w:rsidRDefault="002D5F5B" w:rsidP="002D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375" w:type="dxa"/>
            <w:vAlign w:val="center"/>
          </w:tcPr>
          <w:p w:rsidR="002D5F5B" w:rsidRPr="009C5C43" w:rsidRDefault="002D5F5B" w:rsidP="002D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</w:tr>
      <w:tr w:rsidR="002D5F5B" w:rsidRPr="009C5C43" w:rsidTr="002D5F5B">
        <w:tc>
          <w:tcPr>
            <w:tcW w:w="4361" w:type="dxa"/>
            <w:vAlign w:val="center"/>
          </w:tcPr>
          <w:p w:rsidR="002D5F5B" w:rsidRPr="002D5F5B" w:rsidRDefault="002D5F5B" w:rsidP="002D5F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«Литературно-мемориальный музей Ф.А. Абрамова»</w:t>
            </w:r>
          </w:p>
        </w:tc>
        <w:tc>
          <w:tcPr>
            <w:tcW w:w="2835" w:type="dxa"/>
            <w:vAlign w:val="center"/>
          </w:tcPr>
          <w:p w:rsidR="002D5F5B" w:rsidRPr="009C5C43" w:rsidRDefault="002D5F5B" w:rsidP="002D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75" w:type="dxa"/>
            <w:vAlign w:val="center"/>
          </w:tcPr>
          <w:p w:rsidR="002D5F5B" w:rsidRPr="009C5C43" w:rsidRDefault="002D5F5B" w:rsidP="002D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</w:tr>
      <w:tr w:rsidR="002D5F5B" w:rsidRPr="009C5C43" w:rsidTr="002D5F5B">
        <w:tc>
          <w:tcPr>
            <w:tcW w:w="4361" w:type="dxa"/>
            <w:vAlign w:val="center"/>
          </w:tcPr>
          <w:p w:rsidR="002D5F5B" w:rsidRPr="002D5F5B" w:rsidRDefault="002D5F5B" w:rsidP="002D5F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«Мезенский историко-краеведческий музей»</w:t>
            </w:r>
          </w:p>
        </w:tc>
        <w:tc>
          <w:tcPr>
            <w:tcW w:w="2835" w:type="dxa"/>
            <w:vAlign w:val="center"/>
          </w:tcPr>
          <w:p w:rsidR="002D5F5B" w:rsidRPr="009C5C43" w:rsidRDefault="002D5F5B" w:rsidP="002D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375" w:type="dxa"/>
            <w:vAlign w:val="center"/>
          </w:tcPr>
          <w:p w:rsidR="002D5F5B" w:rsidRPr="009C5C43" w:rsidRDefault="002D5F5B" w:rsidP="002D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</w:tr>
      <w:tr w:rsidR="002D5F5B" w:rsidRPr="009C5C43" w:rsidTr="002D5F5B">
        <w:tc>
          <w:tcPr>
            <w:tcW w:w="4361" w:type="dxa"/>
            <w:vAlign w:val="center"/>
          </w:tcPr>
          <w:p w:rsidR="002D5F5B" w:rsidRPr="002D5F5B" w:rsidRDefault="002D5F5B" w:rsidP="002D5F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«Пинежский краеведческий музей»</w:t>
            </w:r>
          </w:p>
        </w:tc>
        <w:tc>
          <w:tcPr>
            <w:tcW w:w="2835" w:type="dxa"/>
            <w:vAlign w:val="center"/>
          </w:tcPr>
          <w:p w:rsidR="002D5F5B" w:rsidRPr="009C5C43" w:rsidRDefault="002D5F5B" w:rsidP="002D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75" w:type="dxa"/>
            <w:vAlign w:val="center"/>
          </w:tcPr>
          <w:p w:rsidR="002D5F5B" w:rsidRPr="009C5C43" w:rsidRDefault="002D5F5B" w:rsidP="002D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A1555" w:rsidRPr="009C5C43" w:rsidTr="002D3EEA">
        <w:tc>
          <w:tcPr>
            <w:tcW w:w="4361" w:type="dxa"/>
          </w:tcPr>
          <w:p w:rsidR="00BA1555" w:rsidRPr="009C5C43" w:rsidRDefault="00BA1555" w:rsidP="002D3E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35" w:type="dxa"/>
          </w:tcPr>
          <w:p w:rsidR="00BA1555" w:rsidRPr="009C5C43" w:rsidRDefault="002D5F5B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2375" w:type="dxa"/>
          </w:tcPr>
          <w:p w:rsidR="00BA1555" w:rsidRPr="009C5C43" w:rsidRDefault="00BA1555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A1555" w:rsidRDefault="00BA1555" w:rsidP="00380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0644" w:rsidRDefault="00380644" w:rsidP="00380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0B4">
        <w:rPr>
          <w:rFonts w:ascii="Times New Roman" w:hAnsi="Times New Roman" w:cs="Times New Roman"/>
          <w:sz w:val="24"/>
          <w:szCs w:val="24"/>
        </w:rPr>
        <w:t>Социально-демографический портрет потребителя</w:t>
      </w:r>
      <w:r w:rsidRPr="00942607">
        <w:rPr>
          <w:rFonts w:ascii="Times New Roman" w:hAnsi="Times New Roman" w:cs="Times New Roman"/>
          <w:sz w:val="24"/>
          <w:szCs w:val="24"/>
        </w:rPr>
        <w:t xml:space="preserve"> (</w:t>
      </w:r>
      <w:r w:rsidRPr="00942607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2D5F5B">
        <w:rPr>
          <w:rFonts w:ascii="Times New Roman" w:hAnsi="Times New Roman" w:cs="Times New Roman"/>
          <w:sz w:val="24"/>
          <w:szCs w:val="24"/>
        </w:rPr>
        <w:t>668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942607">
        <w:rPr>
          <w:rFonts w:ascii="Times New Roman" w:hAnsi="Times New Roman" w:cs="Times New Roman"/>
          <w:sz w:val="24"/>
          <w:szCs w:val="24"/>
        </w:rPr>
        <w:t>)</w:t>
      </w:r>
      <w:r w:rsidR="002D5F5B">
        <w:rPr>
          <w:rFonts w:ascii="Times New Roman" w:hAnsi="Times New Roman" w:cs="Times New Roman"/>
          <w:sz w:val="24"/>
          <w:szCs w:val="24"/>
        </w:rPr>
        <w:t xml:space="preserve"> представлен в таблице 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0644" w:rsidRPr="00254A62" w:rsidRDefault="00380644" w:rsidP="0038064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67C6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2D5F5B">
        <w:rPr>
          <w:rFonts w:ascii="Times New Roman" w:hAnsi="Times New Roman" w:cs="Times New Roman"/>
          <w:i/>
          <w:sz w:val="24"/>
          <w:szCs w:val="24"/>
        </w:rPr>
        <w:t>23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78"/>
        <w:gridCol w:w="1985"/>
        <w:gridCol w:w="1808"/>
      </w:tblGrid>
      <w:tr w:rsidR="00380644" w:rsidRPr="0017392F" w:rsidTr="00B322DB">
        <w:tc>
          <w:tcPr>
            <w:tcW w:w="5778" w:type="dxa"/>
            <w:vAlign w:val="bottom"/>
          </w:tcPr>
          <w:p w:rsidR="00380644" w:rsidRPr="0017392F" w:rsidRDefault="00380644" w:rsidP="00F42B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Пол респондентов</w:t>
            </w:r>
          </w:p>
        </w:tc>
        <w:tc>
          <w:tcPr>
            <w:tcW w:w="1985" w:type="dxa"/>
          </w:tcPr>
          <w:p w:rsidR="00380644" w:rsidRPr="0017392F" w:rsidRDefault="00380644" w:rsidP="007C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опрошенных</w:t>
            </w:r>
          </w:p>
        </w:tc>
        <w:tc>
          <w:tcPr>
            <w:tcW w:w="1808" w:type="dxa"/>
          </w:tcPr>
          <w:p w:rsidR="00380644" w:rsidRPr="0017392F" w:rsidRDefault="00380644" w:rsidP="007C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 выборке (%)</w:t>
            </w:r>
          </w:p>
        </w:tc>
      </w:tr>
      <w:tr w:rsidR="007C12BA" w:rsidRPr="0017392F" w:rsidTr="00B322DB">
        <w:tc>
          <w:tcPr>
            <w:tcW w:w="5778" w:type="dxa"/>
          </w:tcPr>
          <w:p w:rsidR="007C12BA" w:rsidRPr="0017392F" w:rsidRDefault="007C12BA" w:rsidP="007C12BA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1985" w:type="dxa"/>
          </w:tcPr>
          <w:p w:rsidR="007C12BA" w:rsidRPr="009C5C43" w:rsidRDefault="002D5F5B" w:rsidP="007C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08" w:type="dxa"/>
            <w:vAlign w:val="center"/>
          </w:tcPr>
          <w:p w:rsidR="007C12BA" w:rsidRPr="00254A62" w:rsidRDefault="002D5F5B" w:rsidP="007C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</w:tr>
      <w:tr w:rsidR="007C12BA" w:rsidRPr="0017392F" w:rsidTr="00B322DB">
        <w:tc>
          <w:tcPr>
            <w:tcW w:w="5778" w:type="dxa"/>
          </w:tcPr>
          <w:p w:rsidR="007C12BA" w:rsidRPr="0017392F" w:rsidRDefault="007C12BA" w:rsidP="007C12BA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985" w:type="dxa"/>
          </w:tcPr>
          <w:p w:rsidR="007C12BA" w:rsidRPr="009C5C43" w:rsidRDefault="002D5F5B" w:rsidP="007C12BA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808" w:type="dxa"/>
            <w:vAlign w:val="center"/>
          </w:tcPr>
          <w:p w:rsidR="007C12BA" w:rsidRPr="00254A62" w:rsidRDefault="002D5F5B" w:rsidP="007C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380644" w:rsidRPr="0017392F" w:rsidTr="00B322DB">
        <w:tc>
          <w:tcPr>
            <w:tcW w:w="5778" w:type="dxa"/>
          </w:tcPr>
          <w:p w:rsidR="00380644" w:rsidRPr="0017392F" w:rsidRDefault="00380644" w:rsidP="007C12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Возраст респондентов</w:t>
            </w:r>
          </w:p>
        </w:tc>
        <w:tc>
          <w:tcPr>
            <w:tcW w:w="1985" w:type="dxa"/>
            <w:vAlign w:val="center"/>
          </w:tcPr>
          <w:p w:rsidR="00380644" w:rsidRPr="009C5C43" w:rsidRDefault="00380644" w:rsidP="007C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380644" w:rsidRPr="00254A62" w:rsidRDefault="00380644" w:rsidP="007C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44" w:rsidRPr="0017392F" w:rsidTr="00B322DB">
        <w:tc>
          <w:tcPr>
            <w:tcW w:w="5778" w:type="dxa"/>
          </w:tcPr>
          <w:p w:rsidR="00380644" w:rsidRPr="0017392F" w:rsidRDefault="0012563B" w:rsidP="007C12BA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25 лет</w:t>
            </w:r>
          </w:p>
        </w:tc>
        <w:tc>
          <w:tcPr>
            <w:tcW w:w="1985" w:type="dxa"/>
            <w:vAlign w:val="center"/>
          </w:tcPr>
          <w:p w:rsidR="00380644" w:rsidRPr="009C5C43" w:rsidRDefault="002D5F5B" w:rsidP="007C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08" w:type="dxa"/>
            <w:vAlign w:val="center"/>
          </w:tcPr>
          <w:p w:rsidR="00380644" w:rsidRPr="00254A62" w:rsidRDefault="002D5F5B" w:rsidP="007C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380644" w:rsidRPr="0017392F" w:rsidTr="00B322DB">
        <w:tc>
          <w:tcPr>
            <w:tcW w:w="5778" w:type="dxa"/>
          </w:tcPr>
          <w:p w:rsidR="00380644" w:rsidRPr="0017392F" w:rsidRDefault="00380644" w:rsidP="007C12BA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26 – 35 лет</w:t>
            </w:r>
          </w:p>
        </w:tc>
        <w:tc>
          <w:tcPr>
            <w:tcW w:w="1985" w:type="dxa"/>
            <w:vAlign w:val="center"/>
          </w:tcPr>
          <w:p w:rsidR="00380644" w:rsidRPr="009C5C43" w:rsidRDefault="002D5F5B" w:rsidP="007C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808" w:type="dxa"/>
            <w:vAlign w:val="center"/>
          </w:tcPr>
          <w:p w:rsidR="00380644" w:rsidRPr="00254A62" w:rsidRDefault="002D5F5B" w:rsidP="007C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380644" w:rsidRPr="0017392F" w:rsidTr="00B322DB">
        <w:tc>
          <w:tcPr>
            <w:tcW w:w="5778" w:type="dxa"/>
          </w:tcPr>
          <w:p w:rsidR="00380644" w:rsidRPr="0017392F" w:rsidRDefault="00380644" w:rsidP="007C12BA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36 – 54 года</w:t>
            </w:r>
          </w:p>
        </w:tc>
        <w:tc>
          <w:tcPr>
            <w:tcW w:w="1985" w:type="dxa"/>
            <w:vAlign w:val="center"/>
          </w:tcPr>
          <w:p w:rsidR="00380644" w:rsidRPr="009C5C43" w:rsidRDefault="002D5F5B" w:rsidP="007C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808" w:type="dxa"/>
            <w:vAlign w:val="center"/>
          </w:tcPr>
          <w:p w:rsidR="00380644" w:rsidRPr="00254A62" w:rsidRDefault="002D5F5B" w:rsidP="007C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</w:tr>
      <w:tr w:rsidR="00380644" w:rsidRPr="0017392F" w:rsidTr="00B322DB">
        <w:tc>
          <w:tcPr>
            <w:tcW w:w="5778" w:type="dxa"/>
          </w:tcPr>
          <w:p w:rsidR="00380644" w:rsidRPr="0017392F" w:rsidRDefault="00380644" w:rsidP="007C12BA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старше 55 лет</w:t>
            </w:r>
          </w:p>
        </w:tc>
        <w:tc>
          <w:tcPr>
            <w:tcW w:w="1985" w:type="dxa"/>
            <w:vAlign w:val="center"/>
          </w:tcPr>
          <w:p w:rsidR="00380644" w:rsidRPr="009C5C43" w:rsidRDefault="002D5F5B" w:rsidP="007C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808" w:type="dxa"/>
            <w:vAlign w:val="center"/>
          </w:tcPr>
          <w:p w:rsidR="00380644" w:rsidRPr="00254A62" w:rsidRDefault="002D5F5B" w:rsidP="007C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</w:tr>
      <w:tr w:rsidR="00380644" w:rsidRPr="0017392F" w:rsidTr="00B322DB">
        <w:tc>
          <w:tcPr>
            <w:tcW w:w="5778" w:type="dxa"/>
          </w:tcPr>
          <w:p w:rsidR="00380644" w:rsidRPr="0017392F" w:rsidRDefault="00380644" w:rsidP="007C12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образования респондентов</w:t>
            </w:r>
          </w:p>
        </w:tc>
        <w:tc>
          <w:tcPr>
            <w:tcW w:w="1985" w:type="dxa"/>
            <w:vAlign w:val="center"/>
          </w:tcPr>
          <w:p w:rsidR="00380644" w:rsidRPr="009C5C43" w:rsidRDefault="00380644" w:rsidP="007C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380644" w:rsidRPr="00254A62" w:rsidRDefault="00380644" w:rsidP="007C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44" w:rsidRPr="0017392F" w:rsidTr="00B322DB">
        <w:tc>
          <w:tcPr>
            <w:tcW w:w="5778" w:type="dxa"/>
          </w:tcPr>
          <w:p w:rsidR="00380644" w:rsidRPr="0017392F" w:rsidRDefault="00380644" w:rsidP="007C12BA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1985" w:type="dxa"/>
            <w:vAlign w:val="center"/>
          </w:tcPr>
          <w:p w:rsidR="00380644" w:rsidRPr="009C5C43" w:rsidRDefault="002D5F5B" w:rsidP="007C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808" w:type="dxa"/>
            <w:vAlign w:val="center"/>
          </w:tcPr>
          <w:p w:rsidR="00380644" w:rsidRPr="00254A62" w:rsidRDefault="002D5F5B" w:rsidP="007C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380644" w:rsidRPr="0017392F" w:rsidTr="00B322DB">
        <w:tc>
          <w:tcPr>
            <w:tcW w:w="5778" w:type="dxa"/>
          </w:tcPr>
          <w:p w:rsidR="00380644" w:rsidRPr="0017392F" w:rsidRDefault="00380644" w:rsidP="007C12BA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1985" w:type="dxa"/>
            <w:vAlign w:val="center"/>
          </w:tcPr>
          <w:p w:rsidR="00380644" w:rsidRPr="009C5C43" w:rsidRDefault="002D5F5B" w:rsidP="007C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808" w:type="dxa"/>
            <w:vAlign w:val="center"/>
          </w:tcPr>
          <w:p w:rsidR="00380644" w:rsidRPr="00254A62" w:rsidRDefault="002D5F5B" w:rsidP="007C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380644" w:rsidRPr="0017392F" w:rsidTr="00B322DB">
        <w:tc>
          <w:tcPr>
            <w:tcW w:w="5778" w:type="dxa"/>
          </w:tcPr>
          <w:p w:rsidR="00380644" w:rsidRPr="0017392F" w:rsidRDefault="00380644" w:rsidP="007C12BA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 (общее) </w:t>
            </w:r>
          </w:p>
        </w:tc>
        <w:tc>
          <w:tcPr>
            <w:tcW w:w="1985" w:type="dxa"/>
            <w:vAlign w:val="center"/>
          </w:tcPr>
          <w:p w:rsidR="00380644" w:rsidRPr="009C5C43" w:rsidRDefault="002D5F5B" w:rsidP="007C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08" w:type="dxa"/>
            <w:vAlign w:val="center"/>
          </w:tcPr>
          <w:p w:rsidR="00380644" w:rsidRPr="00254A62" w:rsidRDefault="002D5F5B" w:rsidP="007C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2D5F5B" w:rsidRPr="0017392F" w:rsidTr="00B322DB">
        <w:tc>
          <w:tcPr>
            <w:tcW w:w="5778" w:type="dxa"/>
          </w:tcPr>
          <w:p w:rsidR="002D5F5B" w:rsidRPr="0017392F" w:rsidRDefault="002D5F5B" w:rsidP="007C12BA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Неполное среднее</w:t>
            </w:r>
          </w:p>
        </w:tc>
        <w:tc>
          <w:tcPr>
            <w:tcW w:w="1985" w:type="dxa"/>
            <w:vAlign w:val="center"/>
          </w:tcPr>
          <w:p w:rsidR="002D5F5B" w:rsidRPr="009C5C43" w:rsidRDefault="002D5F5B" w:rsidP="007C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8" w:type="dxa"/>
            <w:vAlign w:val="center"/>
          </w:tcPr>
          <w:p w:rsidR="002D5F5B" w:rsidRPr="00254A62" w:rsidRDefault="002D5F5B" w:rsidP="007C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2D5F5B" w:rsidRPr="0017392F" w:rsidTr="00B322DB">
        <w:tc>
          <w:tcPr>
            <w:tcW w:w="5778" w:type="dxa"/>
          </w:tcPr>
          <w:p w:rsidR="002D5F5B" w:rsidRPr="0017392F" w:rsidRDefault="002D5F5B" w:rsidP="007C12BA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</w:t>
            </w:r>
          </w:p>
        </w:tc>
        <w:tc>
          <w:tcPr>
            <w:tcW w:w="1985" w:type="dxa"/>
            <w:vAlign w:val="center"/>
          </w:tcPr>
          <w:p w:rsidR="002D5F5B" w:rsidRPr="009C5C43" w:rsidRDefault="002D5F5B" w:rsidP="007C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  <w:vAlign w:val="center"/>
          </w:tcPr>
          <w:p w:rsidR="002D5F5B" w:rsidRPr="00254A62" w:rsidRDefault="002D5F5B" w:rsidP="007C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80644" w:rsidRPr="0017392F" w:rsidTr="00B322DB">
        <w:tc>
          <w:tcPr>
            <w:tcW w:w="5778" w:type="dxa"/>
          </w:tcPr>
          <w:p w:rsidR="00380644" w:rsidRPr="0017392F" w:rsidRDefault="00380644" w:rsidP="007C12B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Статус потребителя услуги</w:t>
            </w:r>
          </w:p>
        </w:tc>
        <w:tc>
          <w:tcPr>
            <w:tcW w:w="1985" w:type="dxa"/>
            <w:vAlign w:val="center"/>
          </w:tcPr>
          <w:p w:rsidR="00380644" w:rsidRPr="009C5C43" w:rsidRDefault="00380644" w:rsidP="007C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380644" w:rsidRPr="00254A62" w:rsidRDefault="00380644" w:rsidP="007C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44" w:rsidRPr="0017392F" w:rsidTr="00B322DB">
        <w:tc>
          <w:tcPr>
            <w:tcW w:w="5778" w:type="dxa"/>
          </w:tcPr>
          <w:p w:rsidR="00380644" w:rsidRPr="0017392F" w:rsidRDefault="00380644" w:rsidP="007C12BA">
            <w:p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1985" w:type="dxa"/>
            <w:vAlign w:val="center"/>
          </w:tcPr>
          <w:p w:rsidR="00380644" w:rsidRPr="009C5C43" w:rsidRDefault="002D5F5B" w:rsidP="007C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808" w:type="dxa"/>
            <w:vAlign w:val="center"/>
          </w:tcPr>
          <w:p w:rsidR="00380644" w:rsidRPr="00254A62" w:rsidRDefault="002D5F5B" w:rsidP="007C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</w:tr>
      <w:tr w:rsidR="00380644" w:rsidRPr="0017392F" w:rsidTr="00B322DB">
        <w:tc>
          <w:tcPr>
            <w:tcW w:w="5778" w:type="dxa"/>
          </w:tcPr>
          <w:p w:rsidR="00380644" w:rsidRPr="0017392F" w:rsidRDefault="00380644" w:rsidP="007C12BA">
            <w:p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(законный представитель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) несовершеннолетнего потребителя услуг</w:t>
            </w:r>
          </w:p>
        </w:tc>
        <w:tc>
          <w:tcPr>
            <w:tcW w:w="1985" w:type="dxa"/>
            <w:vAlign w:val="center"/>
          </w:tcPr>
          <w:p w:rsidR="00380644" w:rsidRPr="009C5C43" w:rsidRDefault="002D5F5B" w:rsidP="007C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08" w:type="dxa"/>
            <w:vAlign w:val="center"/>
          </w:tcPr>
          <w:p w:rsidR="00380644" w:rsidRPr="00254A62" w:rsidRDefault="002D5F5B" w:rsidP="007C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380644" w:rsidRPr="0017392F" w:rsidTr="00B322DB">
        <w:tc>
          <w:tcPr>
            <w:tcW w:w="5778" w:type="dxa"/>
          </w:tcPr>
          <w:p w:rsidR="00380644" w:rsidRPr="0017392F" w:rsidRDefault="00380644" w:rsidP="007C1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80644" w:rsidRPr="0017392F" w:rsidRDefault="002D5F5B" w:rsidP="007C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1808" w:type="dxa"/>
            <w:vAlign w:val="center"/>
          </w:tcPr>
          <w:p w:rsidR="00380644" w:rsidRPr="0017392F" w:rsidRDefault="00380644" w:rsidP="007C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80644" w:rsidRDefault="00380644" w:rsidP="00380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644" w:rsidRPr="002F40DF" w:rsidRDefault="00380644" w:rsidP="0038064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0DF">
        <w:rPr>
          <w:rFonts w:ascii="Times New Roman" w:hAnsi="Times New Roman" w:cs="Times New Roman"/>
          <w:sz w:val="24"/>
          <w:szCs w:val="24"/>
        </w:rPr>
        <w:t xml:space="preserve">Результаты оценки </w:t>
      </w:r>
      <w:r>
        <w:rPr>
          <w:rFonts w:ascii="Times New Roman" w:hAnsi="Times New Roman" w:cs="Times New Roman"/>
          <w:sz w:val="24"/>
          <w:szCs w:val="24"/>
        </w:rPr>
        <w:t>информации об организации культуры, размещенной на официальном сайте и информационных стендах в помещ</w:t>
      </w:r>
      <w:r w:rsidR="002D5F5B">
        <w:rPr>
          <w:rFonts w:ascii="Times New Roman" w:hAnsi="Times New Roman" w:cs="Times New Roman"/>
          <w:sz w:val="24"/>
          <w:szCs w:val="24"/>
        </w:rPr>
        <w:t>ениях, представлены в Таблице 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0644" w:rsidRDefault="00380644" w:rsidP="0038064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2</w:t>
      </w:r>
      <w:r w:rsidR="002D5F5B">
        <w:rPr>
          <w:rFonts w:ascii="Times New Roman" w:hAnsi="Times New Roman" w:cs="Times New Roman"/>
          <w:i/>
          <w:sz w:val="24"/>
          <w:szCs w:val="24"/>
        </w:rPr>
        <w:t>4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  <w:gridCol w:w="1961"/>
        <w:gridCol w:w="1664"/>
      </w:tblGrid>
      <w:tr w:rsidR="00BA1555" w:rsidRPr="00361142" w:rsidTr="00BA1555">
        <w:trPr>
          <w:jc w:val="center"/>
        </w:trPr>
        <w:tc>
          <w:tcPr>
            <w:tcW w:w="5868" w:type="dxa"/>
            <w:vAlign w:val="center"/>
          </w:tcPr>
          <w:p w:rsidR="00BA1555" w:rsidRPr="00361142" w:rsidRDefault="00BA1555" w:rsidP="00BA15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42">
              <w:rPr>
                <w:rFonts w:ascii="Times New Roman" w:hAnsi="Times New Roman"/>
                <w:color w:val="000000"/>
                <w:sz w:val="24"/>
                <w:szCs w:val="24"/>
              </w:rPr>
              <w:t>Перечень информации</w:t>
            </w:r>
          </w:p>
        </w:tc>
        <w:tc>
          <w:tcPr>
            <w:tcW w:w="1961" w:type="dxa"/>
          </w:tcPr>
          <w:p w:rsidR="00BA1555" w:rsidRPr="00361142" w:rsidRDefault="00BA1555" w:rsidP="00BA155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>на информационных стендах в помещении организации</w:t>
            </w:r>
          </w:p>
        </w:tc>
        <w:tc>
          <w:tcPr>
            <w:tcW w:w="1664" w:type="dxa"/>
          </w:tcPr>
          <w:p w:rsidR="00BA1555" w:rsidRPr="00361142" w:rsidRDefault="00BA1555" w:rsidP="00BA155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>на официа</w:t>
            </w:r>
            <w:r w:rsidR="002D5F5B">
              <w:rPr>
                <w:rFonts w:ascii="Times New Roman" w:hAnsi="Times New Roman"/>
                <w:b/>
                <w:sz w:val="24"/>
                <w:szCs w:val="24"/>
              </w:rPr>
              <w:t>льном сайте организации в сети «</w:t>
            </w: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>Интернет»</w:t>
            </w:r>
          </w:p>
        </w:tc>
      </w:tr>
      <w:tr w:rsidR="00BA1555" w:rsidRPr="00361142" w:rsidTr="00BA1555">
        <w:trPr>
          <w:jc w:val="center"/>
        </w:trPr>
        <w:tc>
          <w:tcPr>
            <w:tcW w:w="5868" w:type="dxa"/>
          </w:tcPr>
          <w:p w:rsidR="00BA1555" w:rsidRPr="00361142" w:rsidRDefault="00BA1555" w:rsidP="00BA1555">
            <w:pPr>
              <w:pStyle w:val="Default"/>
            </w:pPr>
            <w:r w:rsidRPr="00361142">
              <w:rPr>
                <w:b/>
                <w:bCs/>
              </w:rPr>
              <w:t xml:space="preserve">I. Общая информация об организации культуры </w:t>
            </w:r>
          </w:p>
        </w:tc>
        <w:tc>
          <w:tcPr>
            <w:tcW w:w="1961" w:type="dxa"/>
          </w:tcPr>
          <w:p w:rsidR="00BA1555" w:rsidRPr="00361142" w:rsidRDefault="00BA1555" w:rsidP="00BA155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</w:tcPr>
          <w:p w:rsidR="00BA1555" w:rsidRPr="00361142" w:rsidRDefault="00BA1555" w:rsidP="00BA155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1555" w:rsidRPr="00361142" w:rsidTr="00BA1555">
        <w:trPr>
          <w:jc w:val="center"/>
        </w:trPr>
        <w:tc>
          <w:tcPr>
            <w:tcW w:w="5868" w:type="dxa"/>
          </w:tcPr>
          <w:p w:rsidR="00BA1555" w:rsidRPr="00361142" w:rsidRDefault="00BA1555" w:rsidP="00BA1555">
            <w:pPr>
              <w:pStyle w:val="s1"/>
              <w:numPr>
                <w:ilvl w:val="0"/>
                <w:numId w:val="7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19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1961" w:type="dxa"/>
            <w:vAlign w:val="center"/>
          </w:tcPr>
          <w:p w:rsidR="00BA1555" w:rsidRPr="00FA111B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BA1555" w:rsidRPr="00FA111B" w:rsidRDefault="00BA1555" w:rsidP="00BA1555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A1555" w:rsidRPr="00361142" w:rsidTr="00BA1555">
        <w:trPr>
          <w:jc w:val="center"/>
        </w:trPr>
        <w:tc>
          <w:tcPr>
            <w:tcW w:w="5868" w:type="dxa"/>
          </w:tcPr>
          <w:p w:rsidR="00BA1555" w:rsidRPr="00361142" w:rsidRDefault="00BA1555" w:rsidP="00BA1555">
            <w:pPr>
              <w:pStyle w:val="s1"/>
              <w:numPr>
                <w:ilvl w:val="0"/>
                <w:numId w:val="7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1961" w:type="dxa"/>
            <w:vAlign w:val="center"/>
          </w:tcPr>
          <w:p w:rsidR="00BA1555" w:rsidRPr="00FA111B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BA1555" w:rsidRPr="00FA111B" w:rsidRDefault="00BA1555" w:rsidP="00BA1555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A1555" w:rsidRPr="00361142" w:rsidTr="00BA1555">
        <w:trPr>
          <w:jc w:val="center"/>
        </w:trPr>
        <w:tc>
          <w:tcPr>
            <w:tcW w:w="5868" w:type="dxa"/>
          </w:tcPr>
          <w:p w:rsidR="00BA1555" w:rsidRPr="00361142" w:rsidRDefault="00BA1555" w:rsidP="00BA1555">
            <w:pPr>
              <w:pStyle w:val="s1"/>
              <w:numPr>
                <w:ilvl w:val="0"/>
                <w:numId w:val="7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</w:t>
            </w:r>
            <w:r>
              <w:rPr>
                <w:color w:val="000000"/>
              </w:rPr>
              <w:t xml:space="preserve"> </w:t>
            </w:r>
            <w:r w:rsidRPr="00361142">
              <w:rPr>
                <w:color w:val="000000"/>
              </w:rPr>
              <w:t>/учредителей</w:t>
            </w:r>
          </w:p>
        </w:tc>
        <w:tc>
          <w:tcPr>
            <w:tcW w:w="1961" w:type="dxa"/>
            <w:vAlign w:val="center"/>
          </w:tcPr>
          <w:p w:rsidR="00BA1555" w:rsidRPr="00FA111B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BA1555" w:rsidRPr="00FA111B" w:rsidRDefault="00BA1555" w:rsidP="00BA1555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A1555" w:rsidRPr="00361142" w:rsidTr="00BA1555">
        <w:trPr>
          <w:jc w:val="center"/>
        </w:trPr>
        <w:tc>
          <w:tcPr>
            <w:tcW w:w="5868" w:type="dxa"/>
          </w:tcPr>
          <w:p w:rsidR="00BA1555" w:rsidRPr="00361142" w:rsidRDefault="00BA1555" w:rsidP="00BA1555">
            <w:pPr>
              <w:pStyle w:val="s1"/>
              <w:numPr>
                <w:ilvl w:val="0"/>
                <w:numId w:val="7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1961" w:type="dxa"/>
            <w:vAlign w:val="center"/>
          </w:tcPr>
          <w:p w:rsidR="00BA1555" w:rsidRPr="00FA111B" w:rsidRDefault="00BA1555" w:rsidP="00BA1555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4" w:type="dxa"/>
            <w:vAlign w:val="center"/>
          </w:tcPr>
          <w:p w:rsidR="00BA1555" w:rsidRPr="00FA111B" w:rsidRDefault="00BA1555" w:rsidP="00BA1555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A1555" w:rsidRPr="00361142" w:rsidTr="00BA1555">
        <w:trPr>
          <w:jc w:val="center"/>
        </w:trPr>
        <w:tc>
          <w:tcPr>
            <w:tcW w:w="5868" w:type="dxa"/>
          </w:tcPr>
          <w:p w:rsidR="00BA1555" w:rsidRPr="00361142" w:rsidRDefault="00BA1555" w:rsidP="00BA1555">
            <w:pPr>
              <w:pStyle w:val="s1"/>
              <w:numPr>
                <w:ilvl w:val="0"/>
                <w:numId w:val="7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1961" w:type="dxa"/>
            <w:vAlign w:val="center"/>
          </w:tcPr>
          <w:p w:rsidR="00BA1555" w:rsidRPr="00FA111B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BA1555" w:rsidRPr="00FA111B" w:rsidRDefault="00BA1555" w:rsidP="00BA1555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A1555" w:rsidRPr="00361142" w:rsidTr="00BA1555">
        <w:trPr>
          <w:jc w:val="center"/>
        </w:trPr>
        <w:tc>
          <w:tcPr>
            <w:tcW w:w="5868" w:type="dxa"/>
          </w:tcPr>
          <w:p w:rsidR="00BA1555" w:rsidRPr="00361142" w:rsidRDefault="00BA1555" w:rsidP="00BA1555">
            <w:pPr>
              <w:pStyle w:val="s1"/>
              <w:numPr>
                <w:ilvl w:val="0"/>
                <w:numId w:val="7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Режим, график работы организации культуры</w:t>
            </w:r>
          </w:p>
        </w:tc>
        <w:tc>
          <w:tcPr>
            <w:tcW w:w="1961" w:type="dxa"/>
            <w:vAlign w:val="center"/>
          </w:tcPr>
          <w:p w:rsidR="00BA1555" w:rsidRPr="00FA111B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BA1555" w:rsidRPr="00FA111B" w:rsidRDefault="00BA1555" w:rsidP="00BA1555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A1555" w:rsidRPr="00361142" w:rsidTr="00BA1555">
        <w:trPr>
          <w:jc w:val="center"/>
        </w:trPr>
        <w:tc>
          <w:tcPr>
            <w:tcW w:w="5868" w:type="dxa"/>
          </w:tcPr>
          <w:p w:rsidR="00BA1555" w:rsidRPr="00361142" w:rsidRDefault="00BA1555" w:rsidP="00BA1555">
            <w:pPr>
              <w:pStyle w:val="s1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61142">
              <w:rPr>
                <w:b/>
                <w:bCs/>
              </w:rPr>
              <w:t>II. Информация о деятельности организации культуры</w:t>
            </w:r>
          </w:p>
        </w:tc>
        <w:tc>
          <w:tcPr>
            <w:tcW w:w="1961" w:type="dxa"/>
            <w:vAlign w:val="center"/>
          </w:tcPr>
          <w:p w:rsidR="00BA1555" w:rsidRPr="00FA111B" w:rsidRDefault="00BA1555" w:rsidP="00BA1555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BA1555" w:rsidRPr="00FA111B" w:rsidRDefault="00BA1555" w:rsidP="00BA1555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1555" w:rsidRPr="00361142" w:rsidTr="00BA1555">
        <w:trPr>
          <w:jc w:val="center"/>
        </w:trPr>
        <w:tc>
          <w:tcPr>
            <w:tcW w:w="5868" w:type="dxa"/>
          </w:tcPr>
          <w:p w:rsidR="00BA1555" w:rsidRPr="00361142" w:rsidRDefault="00BA1555" w:rsidP="00BA1555">
            <w:pPr>
              <w:pStyle w:val="s1"/>
              <w:numPr>
                <w:ilvl w:val="0"/>
                <w:numId w:val="7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Виды предоставляемых услуг организацией культуры</w:t>
            </w:r>
          </w:p>
        </w:tc>
        <w:tc>
          <w:tcPr>
            <w:tcW w:w="1961" w:type="dxa"/>
            <w:vAlign w:val="center"/>
          </w:tcPr>
          <w:p w:rsidR="00BA1555" w:rsidRPr="00FA111B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BA1555" w:rsidRPr="00FA111B" w:rsidRDefault="00BA1555" w:rsidP="00BA1555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A1555" w:rsidRPr="00361142" w:rsidTr="00BA1555">
        <w:trPr>
          <w:jc w:val="center"/>
        </w:trPr>
        <w:tc>
          <w:tcPr>
            <w:tcW w:w="5868" w:type="dxa"/>
          </w:tcPr>
          <w:p w:rsidR="00BA1555" w:rsidRPr="00361142" w:rsidRDefault="00BA1555" w:rsidP="00BA1555">
            <w:pPr>
              <w:pStyle w:val="s1"/>
              <w:numPr>
                <w:ilvl w:val="0"/>
                <w:numId w:val="7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  <w:tc>
          <w:tcPr>
            <w:tcW w:w="1961" w:type="dxa"/>
            <w:vAlign w:val="center"/>
          </w:tcPr>
          <w:p w:rsidR="00BA1555" w:rsidRPr="00FA111B" w:rsidRDefault="000F2D27" w:rsidP="000F2D27">
            <w:pPr>
              <w:pStyle w:val="a7"/>
              <w:widowControl w:val="0"/>
              <w:spacing w:after="0" w:line="240" w:lineRule="auto"/>
              <w:ind w:left="613" w:firstLine="143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BA1555" w:rsidRPr="00FA111B" w:rsidRDefault="00BA1555" w:rsidP="00BA1555">
            <w:pPr>
              <w:pStyle w:val="a7"/>
              <w:widowControl w:val="0"/>
              <w:spacing w:after="0" w:line="240" w:lineRule="auto"/>
              <w:ind w:left="12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A1555" w:rsidRPr="00361142" w:rsidTr="00BA1555">
        <w:trPr>
          <w:jc w:val="center"/>
        </w:trPr>
        <w:tc>
          <w:tcPr>
            <w:tcW w:w="5868" w:type="dxa"/>
          </w:tcPr>
          <w:p w:rsidR="00BA1555" w:rsidRPr="00361142" w:rsidRDefault="00BA1555" w:rsidP="00BA1555">
            <w:pPr>
              <w:pStyle w:val="s1"/>
              <w:numPr>
                <w:ilvl w:val="0"/>
                <w:numId w:val="7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Материально-техническое обеспечение предоставления услуг</w:t>
            </w:r>
          </w:p>
        </w:tc>
        <w:tc>
          <w:tcPr>
            <w:tcW w:w="1961" w:type="dxa"/>
            <w:vAlign w:val="center"/>
          </w:tcPr>
          <w:p w:rsidR="00BA1555" w:rsidRPr="00FA111B" w:rsidRDefault="00BA1555" w:rsidP="00BA1555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4" w:type="dxa"/>
            <w:vAlign w:val="center"/>
          </w:tcPr>
          <w:p w:rsidR="00BA1555" w:rsidRPr="00FA111B" w:rsidRDefault="00BA1555" w:rsidP="00BA1555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A1555" w:rsidRPr="00361142" w:rsidTr="00BA1555">
        <w:trPr>
          <w:jc w:val="center"/>
        </w:trPr>
        <w:tc>
          <w:tcPr>
            <w:tcW w:w="5868" w:type="dxa"/>
          </w:tcPr>
          <w:p w:rsidR="00BA1555" w:rsidRPr="00361142" w:rsidRDefault="00BA1555" w:rsidP="00BA1555">
            <w:pPr>
              <w:pStyle w:val="s1"/>
              <w:numPr>
                <w:ilvl w:val="0"/>
                <w:numId w:val="7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 xml:space="preserve">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961" w:type="dxa"/>
            <w:vAlign w:val="center"/>
          </w:tcPr>
          <w:p w:rsidR="00BA1555" w:rsidRPr="00FA111B" w:rsidRDefault="00BA1555" w:rsidP="00BA1555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4" w:type="dxa"/>
            <w:vAlign w:val="center"/>
          </w:tcPr>
          <w:p w:rsidR="00BA1555" w:rsidRPr="00FA111B" w:rsidRDefault="00BA1555" w:rsidP="00BA1555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A1555" w:rsidRPr="00361142" w:rsidTr="00BA1555">
        <w:trPr>
          <w:jc w:val="center"/>
        </w:trPr>
        <w:tc>
          <w:tcPr>
            <w:tcW w:w="5868" w:type="dxa"/>
          </w:tcPr>
          <w:p w:rsidR="00BA1555" w:rsidRPr="00361142" w:rsidRDefault="00BA1555" w:rsidP="00BA1555">
            <w:pPr>
              <w:pStyle w:val="s1"/>
              <w:numPr>
                <w:ilvl w:val="0"/>
                <w:numId w:val="7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1961" w:type="dxa"/>
            <w:vAlign w:val="center"/>
          </w:tcPr>
          <w:p w:rsidR="00BA1555" w:rsidRPr="00FA111B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BA1555" w:rsidRPr="00FA111B" w:rsidRDefault="00BA1555" w:rsidP="00BA1555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A1555" w:rsidRPr="00361142" w:rsidTr="00BA1555">
        <w:trPr>
          <w:jc w:val="center"/>
        </w:trPr>
        <w:tc>
          <w:tcPr>
            <w:tcW w:w="5868" w:type="dxa"/>
          </w:tcPr>
          <w:p w:rsidR="00BA1555" w:rsidRPr="00361142" w:rsidRDefault="00BA1555" w:rsidP="00BA1555">
            <w:pPr>
              <w:pStyle w:val="s1"/>
              <w:numPr>
                <w:ilvl w:val="0"/>
                <w:numId w:val="7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деятельности)*</w:t>
            </w:r>
          </w:p>
        </w:tc>
        <w:tc>
          <w:tcPr>
            <w:tcW w:w="1961" w:type="dxa"/>
            <w:vAlign w:val="center"/>
          </w:tcPr>
          <w:p w:rsidR="00BA1555" w:rsidRPr="00FA111B" w:rsidRDefault="000F2D27" w:rsidP="000F2D27">
            <w:pPr>
              <w:pStyle w:val="a7"/>
              <w:widowControl w:val="0"/>
              <w:spacing w:after="0" w:line="240" w:lineRule="auto"/>
              <w:ind w:left="613" w:firstLine="143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4" w:type="dxa"/>
            <w:vAlign w:val="center"/>
          </w:tcPr>
          <w:p w:rsidR="00BA1555" w:rsidRPr="00FA111B" w:rsidRDefault="00BA1555" w:rsidP="00BA1555">
            <w:pPr>
              <w:pStyle w:val="a7"/>
              <w:widowControl w:val="0"/>
              <w:spacing w:after="0" w:line="240" w:lineRule="auto"/>
              <w:ind w:left="613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BA1555" w:rsidRPr="00361142" w:rsidTr="00BA1555">
        <w:trPr>
          <w:jc w:val="center"/>
        </w:trPr>
        <w:tc>
          <w:tcPr>
            <w:tcW w:w="5868" w:type="dxa"/>
          </w:tcPr>
          <w:p w:rsidR="00BA1555" w:rsidRPr="00361142" w:rsidRDefault="00BA1555" w:rsidP="00BA1555">
            <w:pPr>
              <w:pStyle w:val="s1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61142">
              <w:rPr>
                <w:b/>
                <w:bCs/>
              </w:rPr>
              <w:t xml:space="preserve">III. Информация о независимой оценке качества </w:t>
            </w:r>
          </w:p>
        </w:tc>
        <w:tc>
          <w:tcPr>
            <w:tcW w:w="1961" w:type="dxa"/>
            <w:vAlign w:val="center"/>
          </w:tcPr>
          <w:p w:rsidR="00BA1555" w:rsidRPr="00FA111B" w:rsidRDefault="00BA1555" w:rsidP="00BA1555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BA1555" w:rsidRPr="00FA111B" w:rsidRDefault="00BA1555" w:rsidP="00BA1555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1555" w:rsidRPr="00361142" w:rsidTr="00BA1555">
        <w:trPr>
          <w:jc w:val="center"/>
        </w:trPr>
        <w:tc>
          <w:tcPr>
            <w:tcW w:w="5868" w:type="dxa"/>
          </w:tcPr>
          <w:p w:rsidR="00BA1555" w:rsidRPr="00361142" w:rsidRDefault="00BA1555" w:rsidP="00BA1555">
            <w:pPr>
              <w:pStyle w:val="s1"/>
              <w:numPr>
                <w:ilvl w:val="0"/>
                <w:numId w:val="7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</w:p>
        </w:tc>
        <w:tc>
          <w:tcPr>
            <w:tcW w:w="1961" w:type="dxa"/>
            <w:vAlign w:val="center"/>
          </w:tcPr>
          <w:p w:rsidR="00BA1555" w:rsidRPr="00FA111B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BA1555" w:rsidRPr="00FA111B" w:rsidRDefault="00BA1555" w:rsidP="00BA1555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A1555" w:rsidRPr="00361142" w:rsidTr="00BA1555">
        <w:trPr>
          <w:jc w:val="center"/>
        </w:trPr>
        <w:tc>
          <w:tcPr>
            <w:tcW w:w="5868" w:type="dxa"/>
          </w:tcPr>
          <w:p w:rsidR="00BA1555" w:rsidRPr="00361142" w:rsidRDefault="00BA1555" w:rsidP="00BA155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961" w:type="dxa"/>
          </w:tcPr>
          <w:p w:rsidR="00BA1555" w:rsidRPr="00361142" w:rsidRDefault="000F2D27" w:rsidP="00BA1555">
            <w:pPr>
              <w:widowControl w:val="0"/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 из 9</w:t>
            </w:r>
          </w:p>
        </w:tc>
        <w:tc>
          <w:tcPr>
            <w:tcW w:w="1664" w:type="dxa"/>
          </w:tcPr>
          <w:p w:rsidR="00BA1555" w:rsidRPr="00361142" w:rsidRDefault="00BA1555" w:rsidP="00BA1555">
            <w:pPr>
              <w:widowControl w:val="0"/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 (из 12</w:t>
            </w:r>
            <w:r w:rsidRPr="003611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:rsidR="002D5F5B" w:rsidRDefault="002D5F5B" w:rsidP="003806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0644" w:rsidRDefault="00380644" w:rsidP="003806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оценка открытости и доступности информации о деятельности учреждения культуры </w:t>
      </w:r>
      <w:r w:rsidRPr="00A250DB">
        <w:rPr>
          <w:rFonts w:ascii="Times New Roman" w:hAnsi="Times New Roman"/>
          <w:sz w:val="24"/>
          <w:szCs w:val="24"/>
        </w:rPr>
        <w:t>«</w:t>
      </w:r>
      <w:r w:rsidR="00BA1555" w:rsidRPr="00BA1555">
        <w:rPr>
          <w:rFonts w:ascii="Times New Roman" w:hAnsi="Times New Roman"/>
          <w:i/>
          <w:sz w:val="24"/>
          <w:szCs w:val="24"/>
        </w:rPr>
        <w:t>Архангельский краеведческий музей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270DDD">
        <w:rPr>
          <w:rFonts w:ascii="Times New Roman" w:hAnsi="Times New Roman"/>
          <w:sz w:val="24"/>
          <w:szCs w:val="24"/>
        </w:rPr>
        <w:t>размещенной на общедо</w:t>
      </w:r>
      <w:r>
        <w:rPr>
          <w:rFonts w:ascii="Times New Roman" w:hAnsi="Times New Roman"/>
          <w:sz w:val="24"/>
          <w:szCs w:val="24"/>
        </w:rPr>
        <w:t>ступных информационных ресурсах в сети Инте</w:t>
      </w:r>
      <w:r w:rsidR="00BA1555">
        <w:rPr>
          <w:rFonts w:ascii="Times New Roman" w:hAnsi="Times New Roman"/>
          <w:sz w:val="24"/>
          <w:szCs w:val="24"/>
        </w:rPr>
        <w:t>рнет (на 10 сентября 2021 г.), составляет 12</w:t>
      </w:r>
      <w:r>
        <w:rPr>
          <w:rFonts w:ascii="Times New Roman" w:hAnsi="Times New Roman"/>
          <w:sz w:val="24"/>
          <w:szCs w:val="24"/>
        </w:rPr>
        <w:t xml:space="preserve"> баллов и соответствует </w:t>
      </w:r>
      <w:r w:rsidR="00BA1555">
        <w:rPr>
          <w:rFonts w:ascii="Times New Roman" w:hAnsi="Times New Roman"/>
          <w:sz w:val="24"/>
          <w:szCs w:val="24"/>
        </w:rPr>
        <w:t>высокому</w:t>
      </w:r>
      <w:r>
        <w:rPr>
          <w:rFonts w:ascii="Times New Roman" w:hAnsi="Times New Roman"/>
          <w:sz w:val="24"/>
          <w:szCs w:val="24"/>
        </w:rPr>
        <w:t xml:space="preserve"> уровню полноты информации и информационных объектов (критерий 1.1).  Оценка наличия информации, размещенной на инфо</w:t>
      </w:r>
      <w:r w:rsidR="000F2D27">
        <w:rPr>
          <w:rFonts w:ascii="Times New Roman" w:hAnsi="Times New Roman"/>
          <w:sz w:val="24"/>
          <w:szCs w:val="24"/>
        </w:rPr>
        <w:t>рмационных стендах, составляет 9</w:t>
      </w:r>
      <w:r>
        <w:rPr>
          <w:rFonts w:ascii="Times New Roman" w:hAnsi="Times New Roman"/>
          <w:sz w:val="24"/>
          <w:szCs w:val="24"/>
        </w:rPr>
        <w:t xml:space="preserve"> баллов из 9 возможных и соответствует отличному уровню полноты информации. </w:t>
      </w:r>
    </w:p>
    <w:p w:rsidR="00380644" w:rsidRDefault="00380644" w:rsidP="003806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 удовлетворенности граждан качеством условий оказания услуг организации </w:t>
      </w:r>
      <w:r w:rsidRPr="00A250DB">
        <w:rPr>
          <w:rFonts w:ascii="Times New Roman" w:hAnsi="Times New Roman"/>
          <w:sz w:val="24"/>
          <w:szCs w:val="24"/>
        </w:rPr>
        <w:t>«</w:t>
      </w:r>
      <w:r w:rsidR="00BA1555" w:rsidRPr="00BA1555">
        <w:rPr>
          <w:rFonts w:ascii="Times New Roman" w:hAnsi="Times New Roman"/>
          <w:i/>
          <w:sz w:val="24"/>
          <w:szCs w:val="24"/>
        </w:rPr>
        <w:t>Архангельский краеведческий музей</w:t>
      </w:r>
      <w:r>
        <w:rPr>
          <w:rFonts w:ascii="Times New Roman" w:hAnsi="Times New Roman"/>
          <w:sz w:val="24"/>
          <w:szCs w:val="24"/>
        </w:rPr>
        <w:t>», выявленные на основе массового анкетного оп</w:t>
      </w:r>
      <w:r w:rsidR="002D5F5B">
        <w:rPr>
          <w:rFonts w:ascii="Times New Roman" w:hAnsi="Times New Roman"/>
          <w:sz w:val="24"/>
          <w:szCs w:val="24"/>
        </w:rPr>
        <w:t>роса, представлены на рисунке 25</w:t>
      </w:r>
      <w:r>
        <w:rPr>
          <w:rFonts w:ascii="Times New Roman" w:hAnsi="Times New Roman"/>
          <w:sz w:val="24"/>
          <w:szCs w:val="24"/>
        </w:rPr>
        <w:t>, а также в П</w:t>
      </w:r>
      <w:r w:rsidR="002D5F5B">
        <w:rPr>
          <w:rFonts w:ascii="Times New Roman" w:hAnsi="Times New Roman"/>
          <w:sz w:val="24"/>
          <w:szCs w:val="24"/>
        </w:rPr>
        <w:t>риложении 2. Согласно рисунку 25</w:t>
      </w:r>
      <w:r>
        <w:rPr>
          <w:rFonts w:ascii="Times New Roman" w:hAnsi="Times New Roman"/>
          <w:sz w:val="24"/>
          <w:szCs w:val="24"/>
        </w:rPr>
        <w:t xml:space="preserve">, выявлена </w:t>
      </w:r>
      <w:r w:rsidR="002D5F5B">
        <w:rPr>
          <w:rFonts w:ascii="Times New Roman" w:hAnsi="Times New Roman"/>
          <w:sz w:val="24"/>
          <w:szCs w:val="24"/>
        </w:rPr>
        <w:t>высокая</w:t>
      </w:r>
      <w:r>
        <w:rPr>
          <w:rFonts w:ascii="Times New Roman" w:hAnsi="Times New Roman"/>
          <w:sz w:val="24"/>
          <w:szCs w:val="24"/>
        </w:rPr>
        <w:t xml:space="preserve"> удовлетворенность потребителями анализируемыми показателями деятельности организации.</w:t>
      </w:r>
    </w:p>
    <w:p w:rsidR="00380644" w:rsidRDefault="00380644" w:rsidP="003806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0644" w:rsidRDefault="002D5F5B" w:rsidP="002D5F5B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D5F5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24550" cy="4714875"/>
            <wp:effectExtent l="19050" t="0" r="19050" b="0"/>
            <wp:docPr id="128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380644" w:rsidRDefault="002D5F5B" w:rsidP="0038064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25</w:t>
      </w:r>
      <w:r w:rsidR="00380644">
        <w:rPr>
          <w:rFonts w:ascii="Times New Roman" w:hAnsi="Times New Roman"/>
          <w:sz w:val="24"/>
          <w:szCs w:val="24"/>
        </w:rPr>
        <w:t xml:space="preserve">. Показатели удовлетворенности граждан качеством условий оказания услуг организации </w:t>
      </w:r>
      <w:r w:rsidR="00380644" w:rsidRPr="00A250DB">
        <w:rPr>
          <w:rFonts w:ascii="Times New Roman" w:hAnsi="Times New Roman"/>
          <w:sz w:val="24"/>
          <w:szCs w:val="24"/>
        </w:rPr>
        <w:t>«</w:t>
      </w:r>
      <w:r w:rsidR="00BA1555" w:rsidRPr="00BA1555">
        <w:rPr>
          <w:rFonts w:ascii="Times New Roman" w:hAnsi="Times New Roman"/>
          <w:sz w:val="24"/>
          <w:szCs w:val="24"/>
        </w:rPr>
        <w:t>Архангельский краеведческий музей</w:t>
      </w:r>
      <w:r w:rsidR="00380644">
        <w:rPr>
          <w:rFonts w:ascii="Times New Roman" w:hAnsi="Times New Roman"/>
          <w:sz w:val="24"/>
          <w:szCs w:val="24"/>
        </w:rPr>
        <w:t>», %</w:t>
      </w:r>
    </w:p>
    <w:p w:rsidR="00380644" w:rsidRDefault="00380644" w:rsidP="0038064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644" w:rsidRDefault="00380644" w:rsidP="003806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Значения показателей, характеризующих общие критерии оценки качества условий оказания услуг организацией  культуры </w:t>
      </w:r>
      <w:r w:rsidRPr="00A250DB">
        <w:rPr>
          <w:rFonts w:ascii="Times New Roman" w:hAnsi="Times New Roman"/>
          <w:sz w:val="24"/>
          <w:szCs w:val="24"/>
        </w:rPr>
        <w:t>«</w:t>
      </w:r>
      <w:r w:rsidR="00BA1555" w:rsidRPr="00BA1555">
        <w:rPr>
          <w:rFonts w:ascii="Times New Roman" w:hAnsi="Times New Roman"/>
          <w:i/>
          <w:sz w:val="24"/>
          <w:szCs w:val="24"/>
        </w:rPr>
        <w:t>Архангельский краеведческий музей</w:t>
      </w:r>
      <w:r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высчитанные на основе данных оценок информационных материалов, анкетного опроса потребителей и контрольных закупок/посещений, следующие:</w:t>
      </w:r>
    </w:p>
    <w:p w:rsidR="00380644" w:rsidRPr="00044357" w:rsidRDefault="00BA1555" w:rsidP="00573B36">
      <w:pPr>
        <w:pStyle w:val="a7"/>
        <w:numPr>
          <w:ilvl w:val="0"/>
          <w:numId w:val="44"/>
        </w:num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80644" w:rsidRPr="00044357">
        <w:rPr>
          <w:rFonts w:ascii="Times New Roman" w:hAnsi="Times New Roman"/>
          <w:sz w:val="24"/>
          <w:szCs w:val="24"/>
        </w:rPr>
        <w:t xml:space="preserve">критерий - </w:t>
      </w:r>
      <w:r w:rsidR="00380644" w:rsidRPr="00044357">
        <w:rPr>
          <w:rFonts w:ascii="Times New Roman" w:hAnsi="Times New Roman"/>
          <w:sz w:val="24"/>
          <w:szCs w:val="24"/>
          <w:lang w:eastAsia="en-US"/>
        </w:rPr>
        <w:t>открытость и доступность информации об организации культуры:</w:t>
      </w:r>
    </w:p>
    <w:p w:rsidR="00380644" w:rsidRDefault="00380644" w:rsidP="00573B36">
      <w:pPr>
        <w:pStyle w:val="a7"/>
        <w:numPr>
          <w:ilvl w:val="1"/>
          <w:numId w:val="4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– значение показателя равно </w:t>
      </w:r>
      <w:r w:rsidR="002D5F5B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баллов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2D5F5B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</w:t>
      </w:r>
      <w:r w:rsidR="00F42BA6">
        <w:rPr>
          <w:rFonts w:ascii="Times New Roman" w:hAnsi="Times New Roman"/>
          <w:sz w:val="24"/>
          <w:szCs w:val="24"/>
        </w:rPr>
        <w:t>балла</w:t>
      </w:r>
      <w:r w:rsidRPr="00337544">
        <w:rPr>
          <w:rFonts w:ascii="Times New Roman" w:hAnsi="Times New Roman"/>
          <w:sz w:val="24"/>
          <w:szCs w:val="24"/>
        </w:rPr>
        <w:t>;</w:t>
      </w:r>
    </w:p>
    <w:p w:rsidR="00380644" w:rsidRDefault="00380644" w:rsidP="00573B36">
      <w:pPr>
        <w:pStyle w:val="a7"/>
        <w:numPr>
          <w:ilvl w:val="1"/>
          <w:numId w:val="4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 – значение показателя равно </w:t>
      </w:r>
      <w:r w:rsidR="002D5F5B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баллов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2D5F5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  <w:r w:rsidRPr="00337544">
        <w:rPr>
          <w:rFonts w:ascii="Times New Roman" w:hAnsi="Times New Roman"/>
          <w:sz w:val="24"/>
          <w:szCs w:val="24"/>
        </w:rPr>
        <w:t xml:space="preserve"> баллов;</w:t>
      </w:r>
    </w:p>
    <w:p w:rsidR="00380644" w:rsidRPr="00337544" w:rsidRDefault="00380644" w:rsidP="00573B36">
      <w:pPr>
        <w:pStyle w:val="a7"/>
        <w:numPr>
          <w:ilvl w:val="1"/>
          <w:numId w:val="4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 – значение показателя равно </w:t>
      </w:r>
      <w:r w:rsidR="002D5F5B">
        <w:rPr>
          <w:rFonts w:ascii="Times New Roman" w:hAnsi="Times New Roman"/>
          <w:sz w:val="24"/>
          <w:szCs w:val="24"/>
        </w:rPr>
        <w:t>98,4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2D5F5B">
        <w:rPr>
          <w:rFonts w:ascii="Times New Roman" w:hAnsi="Times New Roman"/>
          <w:sz w:val="24"/>
          <w:szCs w:val="24"/>
        </w:rPr>
        <w:t>39,4</w:t>
      </w:r>
      <w:r w:rsidRPr="00337544">
        <w:rPr>
          <w:rFonts w:ascii="Times New Roman" w:hAnsi="Times New Roman"/>
          <w:sz w:val="24"/>
          <w:szCs w:val="24"/>
        </w:rPr>
        <w:t xml:space="preserve"> баллов.</w:t>
      </w:r>
    </w:p>
    <w:p w:rsidR="00380644" w:rsidRDefault="00380644" w:rsidP="00573B36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комфортность условий предоставления услуг</w:t>
      </w:r>
      <w:r>
        <w:rPr>
          <w:rFonts w:ascii="Times New Roman" w:hAnsi="Times New Roman"/>
          <w:sz w:val="24"/>
          <w:szCs w:val="24"/>
          <w:lang w:eastAsia="en-US"/>
        </w:rPr>
        <w:t>:</w:t>
      </w:r>
    </w:p>
    <w:p w:rsidR="00380644" w:rsidRPr="00337544" w:rsidRDefault="00380644" w:rsidP="0038064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 </w:t>
      </w:r>
      <w:r w:rsidRPr="00337544">
        <w:rPr>
          <w:rFonts w:ascii="Times New Roman" w:hAnsi="Times New Roman"/>
          <w:sz w:val="24"/>
          <w:szCs w:val="24"/>
        </w:rPr>
        <w:t>обеспечение в организации комфортных условий для предоставления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2D5F5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0</w:t>
      </w:r>
      <w:r w:rsidRPr="00785B2F">
        <w:rPr>
          <w:rFonts w:ascii="Times New Roman" w:hAnsi="Times New Roman"/>
          <w:sz w:val="24"/>
          <w:szCs w:val="24"/>
        </w:rPr>
        <w:t xml:space="preserve"> баллов, с учетом его значимости – </w:t>
      </w:r>
      <w:r w:rsidR="002D5F5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</w:t>
      </w:r>
      <w:r w:rsidRPr="00337544">
        <w:rPr>
          <w:rFonts w:ascii="Times New Roman" w:hAnsi="Times New Roman"/>
          <w:sz w:val="24"/>
          <w:szCs w:val="24"/>
        </w:rPr>
        <w:t xml:space="preserve"> баллов;</w:t>
      </w:r>
    </w:p>
    <w:p w:rsidR="00380644" w:rsidRDefault="00380644" w:rsidP="00380644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Pr="00337544">
        <w:rPr>
          <w:rFonts w:ascii="Times New Roman" w:hAnsi="Times New Roman"/>
          <w:sz w:val="24"/>
          <w:szCs w:val="24"/>
        </w:rPr>
        <w:t xml:space="preserve">  доля получателей услуг, удовлетворенных комфортностью условий предоставления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2D5F5B">
        <w:rPr>
          <w:rFonts w:ascii="Times New Roman" w:hAnsi="Times New Roman"/>
          <w:sz w:val="24"/>
          <w:szCs w:val="24"/>
        </w:rPr>
        <w:t>96,9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2D5F5B">
        <w:rPr>
          <w:rFonts w:ascii="Times New Roman" w:hAnsi="Times New Roman"/>
          <w:sz w:val="24"/>
          <w:szCs w:val="24"/>
        </w:rPr>
        <w:t>48,4</w:t>
      </w:r>
      <w:r>
        <w:rPr>
          <w:rFonts w:ascii="Times New Roman" w:hAnsi="Times New Roman"/>
          <w:sz w:val="24"/>
          <w:szCs w:val="24"/>
        </w:rPr>
        <w:t xml:space="preserve"> баллов</w:t>
      </w:r>
      <w:r w:rsidRPr="00337544">
        <w:rPr>
          <w:rFonts w:ascii="Times New Roman" w:hAnsi="Times New Roman"/>
          <w:sz w:val="24"/>
          <w:szCs w:val="24"/>
        </w:rPr>
        <w:t>.</w:t>
      </w:r>
    </w:p>
    <w:p w:rsidR="00380644" w:rsidRPr="00A87CE2" w:rsidRDefault="00380644" w:rsidP="00380644">
      <w:pPr>
        <w:pStyle w:val="a7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3 критерий - </w:t>
      </w:r>
      <w:r w:rsidRPr="00A87CE2">
        <w:rPr>
          <w:rFonts w:ascii="Times New Roman" w:hAnsi="Times New Roman"/>
          <w:sz w:val="24"/>
          <w:szCs w:val="24"/>
          <w:lang w:eastAsia="en-US"/>
        </w:rPr>
        <w:t>доступность услуг для инвалидов:</w:t>
      </w:r>
    </w:p>
    <w:p w:rsidR="00380644" w:rsidRPr="00A87CE2" w:rsidRDefault="00380644" w:rsidP="0038064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  <w:lang w:eastAsia="en-US"/>
        </w:rPr>
        <w:t xml:space="preserve">3.1  </w:t>
      </w:r>
      <w:r w:rsidRPr="00A87CE2">
        <w:rPr>
          <w:rFonts w:ascii="Times New Roman" w:hAnsi="Times New Roman"/>
          <w:sz w:val="24"/>
          <w:szCs w:val="24"/>
        </w:rPr>
        <w:t xml:space="preserve">оборудование территории, прилегающей к организации, и ее помещений с учетом доступности для инвалидов – значение показателя равно </w:t>
      </w:r>
      <w:r w:rsidR="002D5F5B">
        <w:rPr>
          <w:rFonts w:ascii="Times New Roman" w:hAnsi="Times New Roman"/>
          <w:sz w:val="24"/>
          <w:szCs w:val="24"/>
        </w:rPr>
        <w:t>6</w:t>
      </w:r>
      <w:r w:rsidRPr="00A87CE2">
        <w:rPr>
          <w:rFonts w:ascii="Times New Roman" w:hAnsi="Times New Roman"/>
          <w:sz w:val="24"/>
          <w:szCs w:val="24"/>
        </w:rPr>
        <w:t xml:space="preserve">0 баллов, с учетом его значимости – </w:t>
      </w:r>
      <w:r w:rsidR="002D5F5B">
        <w:rPr>
          <w:rFonts w:ascii="Times New Roman" w:hAnsi="Times New Roman"/>
          <w:sz w:val="24"/>
          <w:szCs w:val="24"/>
        </w:rPr>
        <w:t>18</w:t>
      </w:r>
      <w:r w:rsidRPr="00A87CE2">
        <w:rPr>
          <w:rFonts w:ascii="Times New Roman" w:hAnsi="Times New Roman"/>
          <w:sz w:val="24"/>
          <w:szCs w:val="24"/>
        </w:rPr>
        <w:t xml:space="preserve"> баллов;</w:t>
      </w:r>
    </w:p>
    <w:p w:rsidR="00380644" w:rsidRPr="00A87CE2" w:rsidRDefault="00380644" w:rsidP="0038064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</w:rPr>
        <w:t xml:space="preserve">3.2   обеспечение в организации условий доступности, позволяющих инвалидам получать услуги наравне с другими – значение показателя равно </w:t>
      </w:r>
      <w:r w:rsidR="002D5F5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0</w:t>
      </w:r>
      <w:r w:rsidRPr="00A87CE2">
        <w:rPr>
          <w:rFonts w:ascii="Times New Roman" w:hAnsi="Times New Roman"/>
          <w:sz w:val="24"/>
          <w:szCs w:val="24"/>
        </w:rPr>
        <w:t xml:space="preserve"> баллов, с учетом его значимости – </w:t>
      </w:r>
      <w:r w:rsidR="002D5F5B">
        <w:rPr>
          <w:rFonts w:ascii="Times New Roman" w:hAnsi="Times New Roman"/>
          <w:sz w:val="24"/>
          <w:szCs w:val="24"/>
        </w:rPr>
        <w:t>4</w:t>
      </w:r>
      <w:r w:rsidR="00F42BA6">
        <w:rPr>
          <w:rFonts w:ascii="Times New Roman" w:hAnsi="Times New Roman"/>
          <w:sz w:val="24"/>
          <w:szCs w:val="24"/>
        </w:rPr>
        <w:t xml:space="preserve">0 </w:t>
      </w:r>
      <w:r w:rsidRPr="00A87CE2">
        <w:rPr>
          <w:rFonts w:ascii="Times New Roman" w:hAnsi="Times New Roman"/>
          <w:sz w:val="24"/>
          <w:szCs w:val="24"/>
        </w:rPr>
        <w:t>баллов;</w:t>
      </w:r>
    </w:p>
    <w:p w:rsidR="00380644" w:rsidRDefault="00380644" w:rsidP="0038064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</w:rPr>
        <w:t>3.3   доля получателей услуг, удовлетворенных доступностью услуг для инвалидов – значение показателя равно</w:t>
      </w:r>
      <w:r w:rsidRPr="00337544">
        <w:rPr>
          <w:rFonts w:ascii="Times New Roman" w:hAnsi="Times New Roman"/>
          <w:sz w:val="24"/>
          <w:szCs w:val="24"/>
        </w:rPr>
        <w:t xml:space="preserve"> </w:t>
      </w:r>
      <w:r w:rsidR="002D5F5B">
        <w:rPr>
          <w:rFonts w:ascii="Times New Roman" w:hAnsi="Times New Roman"/>
          <w:sz w:val="24"/>
          <w:szCs w:val="24"/>
        </w:rPr>
        <w:t>98,1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2D5F5B">
        <w:rPr>
          <w:rFonts w:ascii="Times New Roman" w:hAnsi="Times New Roman"/>
          <w:sz w:val="24"/>
          <w:szCs w:val="24"/>
        </w:rPr>
        <w:t>29,4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.</w:t>
      </w:r>
    </w:p>
    <w:p w:rsidR="00380644" w:rsidRDefault="00380644" w:rsidP="0038064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4 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доброжелательность, вежливость ра</w:t>
      </w:r>
      <w:r>
        <w:rPr>
          <w:rFonts w:ascii="Times New Roman" w:hAnsi="Times New Roman"/>
          <w:sz w:val="24"/>
          <w:szCs w:val="24"/>
          <w:lang w:eastAsia="en-US"/>
        </w:rPr>
        <w:t>ботников организаций культуры:</w:t>
      </w:r>
    </w:p>
    <w:p w:rsidR="00380644" w:rsidRDefault="00380644" w:rsidP="0038064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4.1 </w:t>
      </w:r>
      <w:r>
        <w:rPr>
          <w:rFonts w:ascii="Times New Roman" w:hAnsi="Times New Roman"/>
          <w:sz w:val="24"/>
          <w:szCs w:val="24"/>
        </w:rPr>
        <w:t>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2D5F5B">
        <w:rPr>
          <w:rFonts w:ascii="Times New Roman" w:hAnsi="Times New Roman"/>
          <w:sz w:val="24"/>
          <w:szCs w:val="24"/>
        </w:rPr>
        <w:t xml:space="preserve">98,4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2D5F5B">
        <w:rPr>
          <w:rFonts w:ascii="Times New Roman" w:hAnsi="Times New Roman"/>
          <w:sz w:val="24"/>
          <w:szCs w:val="24"/>
        </w:rPr>
        <w:t>39,3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;</w:t>
      </w:r>
    </w:p>
    <w:p w:rsidR="00380644" w:rsidRDefault="00380644" w:rsidP="0038064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2D5F5B">
        <w:rPr>
          <w:rFonts w:ascii="Times New Roman" w:hAnsi="Times New Roman"/>
          <w:sz w:val="24"/>
          <w:szCs w:val="24"/>
        </w:rPr>
        <w:t>98,5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2D5F5B">
        <w:rPr>
          <w:rFonts w:ascii="Times New Roman" w:hAnsi="Times New Roman"/>
          <w:sz w:val="24"/>
          <w:szCs w:val="24"/>
        </w:rPr>
        <w:t>39,</w:t>
      </w:r>
      <w:r w:rsidR="00E91128">
        <w:rPr>
          <w:rFonts w:ascii="Times New Roman" w:hAnsi="Times New Roman"/>
          <w:sz w:val="24"/>
          <w:szCs w:val="24"/>
        </w:rPr>
        <w:t>4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;</w:t>
      </w:r>
    </w:p>
    <w:p w:rsidR="00380644" w:rsidRDefault="00380644" w:rsidP="0038064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2D5F5B">
        <w:rPr>
          <w:rFonts w:ascii="Times New Roman" w:hAnsi="Times New Roman"/>
          <w:sz w:val="24"/>
          <w:szCs w:val="24"/>
        </w:rPr>
        <w:t>99,2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2D5F5B">
        <w:rPr>
          <w:rFonts w:ascii="Times New Roman" w:hAnsi="Times New Roman"/>
          <w:sz w:val="24"/>
          <w:szCs w:val="24"/>
        </w:rPr>
        <w:t>19,8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.</w:t>
      </w:r>
    </w:p>
    <w:p w:rsidR="00380644" w:rsidRDefault="00380644" w:rsidP="0038064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5 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удовлетворенность условиями оказания услуг</w:t>
      </w:r>
      <w:r>
        <w:rPr>
          <w:rFonts w:ascii="Times New Roman" w:hAnsi="Times New Roman"/>
          <w:sz w:val="24"/>
          <w:szCs w:val="24"/>
          <w:lang w:eastAsia="en-US"/>
        </w:rPr>
        <w:t>:</w:t>
      </w:r>
    </w:p>
    <w:p w:rsidR="00380644" w:rsidRDefault="00380644" w:rsidP="0038064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5.1    </w:t>
      </w:r>
      <w:r>
        <w:rPr>
          <w:rFonts w:ascii="Times New Roman" w:hAnsi="Times New Roman"/>
          <w:sz w:val="24"/>
          <w:szCs w:val="24"/>
        </w:rPr>
        <w:t>д</w:t>
      </w:r>
      <w:r w:rsidRPr="00575BE1">
        <w:rPr>
          <w:rFonts w:ascii="Times New Roman" w:hAnsi="Times New Roman"/>
          <w:sz w:val="24"/>
          <w:szCs w:val="24"/>
        </w:rPr>
        <w:t>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2D5F5B">
        <w:rPr>
          <w:rFonts w:ascii="Times New Roman" w:hAnsi="Times New Roman"/>
          <w:sz w:val="24"/>
          <w:szCs w:val="24"/>
        </w:rPr>
        <w:t>98,2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2D5F5B">
        <w:rPr>
          <w:rFonts w:ascii="Times New Roman" w:hAnsi="Times New Roman"/>
          <w:sz w:val="24"/>
          <w:szCs w:val="24"/>
        </w:rPr>
        <w:t>29,5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>;</w:t>
      </w:r>
    </w:p>
    <w:p w:rsidR="00380644" w:rsidRDefault="00380644" w:rsidP="0038064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   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графиком работы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2D5F5B">
        <w:rPr>
          <w:rFonts w:ascii="Times New Roman" w:hAnsi="Times New Roman"/>
          <w:sz w:val="24"/>
          <w:szCs w:val="24"/>
        </w:rPr>
        <w:t>98,5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2D5F5B">
        <w:rPr>
          <w:rFonts w:ascii="Times New Roman" w:hAnsi="Times New Roman"/>
          <w:sz w:val="24"/>
          <w:szCs w:val="24"/>
        </w:rPr>
        <w:t>19,7</w:t>
      </w:r>
      <w:r w:rsidR="00E91128"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>;</w:t>
      </w:r>
    </w:p>
    <w:p w:rsidR="00380644" w:rsidRDefault="00380644" w:rsidP="0038064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 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в целом условиями оказания услуг в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2D5F5B">
        <w:rPr>
          <w:rFonts w:ascii="Times New Roman" w:hAnsi="Times New Roman"/>
          <w:sz w:val="24"/>
          <w:szCs w:val="24"/>
        </w:rPr>
        <w:t>98,8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2D5F5B">
        <w:rPr>
          <w:rFonts w:ascii="Times New Roman" w:hAnsi="Times New Roman"/>
          <w:sz w:val="24"/>
          <w:szCs w:val="24"/>
        </w:rPr>
        <w:t>49,4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.</w:t>
      </w:r>
    </w:p>
    <w:p w:rsidR="00380644" w:rsidRPr="00C05876" w:rsidRDefault="00380644" w:rsidP="003806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ответе на открытый вопрос «</w:t>
      </w:r>
      <w:r w:rsidRPr="007A2E2E">
        <w:rPr>
          <w:rFonts w:ascii="Times New Roman" w:hAnsi="Times New Roman"/>
          <w:sz w:val="24"/>
          <w:szCs w:val="24"/>
        </w:rPr>
        <w:t>Ваши предложения по улучшению условий оказания услуг в данном учреждении культуры</w:t>
      </w:r>
      <w:r>
        <w:rPr>
          <w:rFonts w:ascii="Times New Roman" w:hAnsi="Times New Roman"/>
          <w:sz w:val="24"/>
          <w:szCs w:val="24"/>
        </w:rPr>
        <w:t xml:space="preserve">» </w:t>
      </w:r>
      <w:r w:rsidR="00A92F76">
        <w:rPr>
          <w:rFonts w:ascii="Times New Roman" w:hAnsi="Times New Roman"/>
          <w:sz w:val="24"/>
          <w:szCs w:val="24"/>
        </w:rPr>
        <w:t>78</w:t>
      </w:r>
      <w:r w:rsidRPr="00C05876">
        <w:rPr>
          <w:rFonts w:ascii="Times New Roman" w:hAnsi="Times New Roman"/>
          <w:sz w:val="24"/>
          <w:szCs w:val="24"/>
        </w:rPr>
        <w:t>% респондентов не выразили особых пожеланий. У высказавших пожелания респондентов были следующие ответы:</w:t>
      </w:r>
    </w:p>
    <w:p w:rsidR="00A92F76" w:rsidRPr="00A92F76" w:rsidRDefault="00A92F76" w:rsidP="00A92F76">
      <w:pPr>
        <w:pStyle w:val="a7"/>
        <w:numPr>
          <w:ilvl w:val="0"/>
          <w:numId w:val="4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F76">
        <w:rPr>
          <w:rFonts w:ascii="Times New Roman" w:eastAsia="Times New Roman" w:hAnsi="Times New Roman" w:cs="Times New Roman"/>
          <w:sz w:val="24"/>
          <w:szCs w:val="24"/>
        </w:rPr>
        <w:t xml:space="preserve">Рекомендую скорректировать режим работы в выходные до 20.00; разнообразить программы выставок: хотим видеть в Краеведческом музее проекты связанные с историей региона, а на не всякую ерунду типа выставки моделек, куколок, "современного искусства" и т.п.! Оборудуйте в летние месяцы стоянку для велосипедов, а то к забору люди пристегивают, а так же сделайте нормальный пандус для инвалидов при спуске с асфальтированной дороги - инвалиды к вам спуститься не могут! В залах очень душно, где вентиляция? </w:t>
      </w:r>
    </w:p>
    <w:p w:rsidR="00A92F76" w:rsidRPr="00A92F76" w:rsidRDefault="00A92F76" w:rsidP="00A92F76">
      <w:pPr>
        <w:pStyle w:val="a7"/>
        <w:numPr>
          <w:ilvl w:val="0"/>
          <w:numId w:val="4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F76">
        <w:rPr>
          <w:rFonts w:ascii="Times New Roman" w:eastAsia="Times New Roman" w:hAnsi="Times New Roman" w:cs="Times New Roman"/>
          <w:sz w:val="24"/>
          <w:szCs w:val="24"/>
        </w:rPr>
        <w:t xml:space="preserve">Планировать побольше экскурсий, встреч в более удобное время, чтобы работающие люди могли посетить. Ещё можно было бы придумать культурный автобус из Северодвинска. </w:t>
      </w:r>
    </w:p>
    <w:p w:rsidR="00E91128" w:rsidRPr="00E91128" w:rsidRDefault="00A92F76" w:rsidP="00573B36">
      <w:pPr>
        <w:pStyle w:val="a7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92F76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еобходимо шире освещать работу  музея в СМИ</w:t>
      </w:r>
      <w:r w:rsidR="00C0587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92F76" w:rsidRDefault="00A92F76" w:rsidP="00A92F76">
      <w:pPr>
        <w:pStyle w:val="a7"/>
        <w:numPr>
          <w:ilvl w:val="0"/>
          <w:numId w:val="4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F76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 развивать технологии по возможности покупки и оплаты билетов на выставки и экскурсии через платежные системы в сети интернет</w:t>
      </w:r>
      <w:r w:rsidR="00C0587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92F76" w:rsidRPr="00A92F76" w:rsidRDefault="00A92F76" w:rsidP="00A92F76">
      <w:pPr>
        <w:pStyle w:val="a7"/>
        <w:numPr>
          <w:ilvl w:val="0"/>
          <w:numId w:val="4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92F76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еобходимо улучшить работу официального сайта и навигацию на нем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0644" w:rsidRDefault="00380644" w:rsidP="00E911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Итоговые значения показателей, характеризующих общие критерии оценки качества условий оказания услуг </w:t>
      </w:r>
      <w:r w:rsidR="00BA1555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50DB">
        <w:rPr>
          <w:rFonts w:ascii="Times New Roman" w:hAnsi="Times New Roman"/>
          <w:sz w:val="24"/>
          <w:szCs w:val="24"/>
        </w:rPr>
        <w:t>«</w:t>
      </w:r>
      <w:r w:rsidR="00BA1555" w:rsidRPr="00BA1555">
        <w:rPr>
          <w:rFonts w:ascii="Times New Roman" w:hAnsi="Times New Roman"/>
          <w:i/>
          <w:sz w:val="24"/>
          <w:szCs w:val="24"/>
        </w:rPr>
        <w:t>Архангельский краеведческий музей</w:t>
      </w:r>
      <w:r w:rsidR="002D5F5B">
        <w:rPr>
          <w:rFonts w:ascii="Times New Roman" w:hAnsi="Times New Roman"/>
          <w:sz w:val="24"/>
          <w:szCs w:val="24"/>
        </w:rPr>
        <w:t>», представлены на рисунке 26</w:t>
      </w:r>
      <w:r>
        <w:rPr>
          <w:rFonts w:ascii="Times New Roman" w:hAnsi="Times New Roman"/>
          <w:sz w:val="24"/>
          <w:szCs w:val="24"/>
        </w:rPr>
        <w:t xml:space="preserve"> и в </w:t>
      </w:r>
      <w:r w:rsidR="006920AC">
        <w:rPr>
          <w:rFonts w:ascii="Times New Roman" w:hAnsi="Times New Roman"/>
          <w:sz w:val="24"/>
          <w:szCs w:val="24"/>
        </w:rPr>
        <w:t>Приложении 2</w:t>
      </w:r>
      <w:r>
        <w:rPr>
          <w:rFonts w:ascii="Times New Roman" w:hAnsi="Times New Roman"/>
          <w:sz w:val="24"/>
          <w:szCs w:val="24"/>
        </w:rPr>
        <w:t>.</w:t>
      </w:r>
    </w:p>
    <w:p w:rsidR="00380644" w:rsidRDefault="00380644" w:rsidP="003806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644" w:rsidRDefault="00A92F76" w:rsidP="00A92F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F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24550" cy="2333625"/>
            <wp:effectExtent l="19050" t="0" r="19050" b="0"/>
            <wp:docPr id="129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380644" w:rsidRDefault="002D5F5B" w:rsidP="0038064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26</w:t>
      </w:r>
      <w:r w:rsidR="00380644">
        <w:rPr>
          <w:rFonts w:ascii="Times New Roman" w:hAnsi="Times New Roman" w:cs="Times New Roman"/>
          <w:sz w:val="24"/>
          <w:szCs w:val="24"/>
        </w:rPr>
        <w:t xml:space="preserve">. </w:t>
      </w:r>
      <w:r w:rsidR="00380644">
        <w:rPr>
          <w:rFonts w:ascii="Times New Roman" w:hAnsi="Times New Roman"/>
          <w:sz w:val="24"/>
          <w:szCs w:val="24"/>
        </w:rPr>
        <w:t xml:space="preserve">Итоговые значения показателей независимой оценки качества условий оказания услуг в </w:t>
      </w:r>
      <w:r w:rsidR="00BA1555">
        <w:rPr>
          <w:rFonts w:ascii="Times New Roman" w:hAnsi="Times New Roman"/>
          <w:sz w:val="24"/>
          <w:szCs w:val="24"/>
        </w:rPr>
        <w:t>организации</w:t>
      </w:r>
      <w:r w:rsidR="00380644">
        <w:rPr>
          <w:rFonts w:ascii="Times New Roman" w:hAnsi="Times New Roman"/>
          <w:sz w:val="24"/>
          <w:szCs w:val="24"/>
        </w:rPr>
        <w:t xml:space="preserve"> </w:t>
      </w:r>
      <w:r w:rsidR="00380644" w:rsidRPr="00A250DB">
        <w:rPr>
          <w:rFonts w:ascii="Times New Roman" w:hAnsi="Times New Roman"/>
          <w:sz w:val="24"/>
          <w:szCs w:val="24"/>
        </w:rPr>
        <w:t>«</w:t>
      </w:r>
      <w:r w:rsidR="00BA1555" w:rsidRPr="002D5F5B">
        <w:rPr>
          <w:rFonts w:ascii="Times New Roman" w:hAnsi="Times New Roman"/>
          <w:sz w:val="24"/>
          <w:szCs w:val="24"/>
        </w:rPr>
        <w:t>Архангельский краеведческий музей</w:t>
      </w:r>
      <w:r w:rsidR="00380644">
        <w:rPr>
          <w:rFonts w:ascii="Times New Roman" w:hAnsi="Times New Roman"/>
          <w:sz w:val="24"/>
          <w:szCs w:val="24"/>
        </w:rPr>
        <w:t>», баллы</w:t>
      </w:r>
    </w:p>
    <w:p w:rsidR="00380644" w:rsidRDefault="00380644" w:rsidP="00380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0644" w:rsidRDefault="00380644" w:rsidP="00380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116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 xml:space="preserve">при оценке качества условий оказания услуг в </w:t>
      </w:r>
      <w:r w:rsidR="00BA1555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A1555" w:rsidRPr="00BA1555">
        <w:rPr>
          <w:rFonts w:ascii="Times New Roman" w:hAnsi="Times New Roman"/>
          <w:i/>
          <w:sz w:val="24"/>
          <w:szCs w:val="24"/>
        </w:rPr>
        <w:t>Архангельский краеведческий музей</w:t>
      </w:r>
      <w:r w:rsidR="00F42BA6">
        <w:rPr>
          <w:rFonts w:ascii="Times New Roman" w:hAnsi="Times New Roman" w:cs="Times New Roman"/>
          <w:sz w:val="24"/>
          <w:szCs w:val="24"/>
        </w:rPr>
        <w:t>» выявлено, что 5</w:t>
      </w:r>
      <w:r>
        <w:rPr>
          <w:rFonts w:ascii="Times New Roman" w:hAnsi="Times New Roman" w:cs="Times New Roman"/>
          <w:sz w:val="24"/>
          <w:szCs w:val="24"/>
        </w:rPr>
        <w:t xml:space="preserve"> из 5 показателей имеет </w:t>
      </w:r>
      <w:r w:rsidR="00F42BA6"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="00BA1555">
        <w:rPr>
          <w:rFonts w:ascii="Times New Roman" w:hAnsi="Times New Roman" w:cs="Times New Roman"/>
          <w:sz w:val="24"/>
          <w:szCs w:val="24"/>
        </w:rPr>
        <w:t>высокую</w:t>
      </w:r>
      <w:r w:rsidR="00F42BA6">
        <w:rPr>
          <w:rFonts w:ascii="Times New Roman" w:hAnsi="Times New Roman" w:cs="Times New Roman"/>
          <w:sz w:val="24"/>
          <w:szCs w:val="24"/>
        </w:rPr>
        <w:t xml:space="preserve"> оценку.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644" w:rsidRDefault="006920AC" w:rsidP="00380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оценка учреждения по 5 показателям (Приложение 3) </w:t>
      </w:r>
      <w:r w:rsidR="00380644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A92F76">
        <w:rPr>
          <w:rFonts w:ascii="Times New Roman" w:hAnsi="Times New Roman" w:cs="Times New Roman"/>
          <w:sz w:val="24"/>
          <w:szCs w:val="24"/>
        </w:rPr>
        <w:t>96,5</w:t>
      </w:r>
      <w:r w:rsidR="00380644">
        <w:rPr>
          <w:rFonts w:ascii="Times New Roman" w:hAnsi="Times New Roman" w:cs="Times New Roman"/>
          <w:sz w:val="24"/>
          <w:szCs w:val="24"/>
        </w:rPr>
        <w:t xml:space="preserve"> баллов из 100.</w:t>
      </w:r>
    </w:p>
    <w:p w:rsidR="00380644" w:rsidRDefault="00380644" w:rsidP="00380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рейтинге организаций, проходящих независимую оценку качества оказания услуг организациями культуры 202</w:t>
      </w:r>
      <w:r w:rsidR="00BA155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года, «</w:t>
      </w:r>
      <w:r w:rsidR="00BA1555" w:rsidRPr="00BA1555">
        <w:rPr>
          <w:rFonts w:ascii="Times New Roman" w:hAnsi="Times New Roman"/>
          <w:i/>
          <w:sz w:val="24"/>
          <w:szCs w:val="24"/>
        </w:rPr>
        <w:t>Архангельский краеведческий музей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BA1555">
        <w:rPr>
          <w:rFonts w:ascii="Times New Roman" w:hAnsi="Times New Roman" w:cs="Times New Roman"/>
          <w:sz w:val="24"/>
          <w:szCs w:val="24"/>
        </w:rPr>
        <w:t xml:space="preserve">занимает </w:t>
      </w:r>
      <w:r w:rsidR="00A92F76">
        <w:rPr>
          <w:rFonts w:ascii="Times New Roman" w:hAnsi="Times New Roman" w:cs="Times New Roman"/>
          <w:sz w:val="24"/>
          <w:szCs w:val="24"/>
        </w:rPr>
        <w:t>4</w:t>
      </w:r>
      <w:r w:rsidRPr="00F42BA6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BA1555">
        <w:rPr>
          <w:rFonts w:ascii="Times New Roman" w:hAnsi="Times New Roman" w:cs="Times New Roman"/>
          <w:sz w:val="24"/>
          <w:szCs w:val="24"/>
        </w:rPr>
        <w:t xml:space="preserve"> из 15</w:t>
      </w:r>
      <w:r w:rsidRPr="00F42BA6">
        <w:rPr>
          <w:rFonts w:ascii="Times New Roman" w:hAnsi="Times New Roman" w:cs="Times New Roman"/>
          <w:sz w:val="24"/>
          <w:szCs w:val="24"/>
        </w:rPr>
        <w:t>.</w:t>
      </w:r>
    </w:p>
    <w:p w:rsidR="002D5F5B" w:rsidRDefault="002D5F5B" w:rsidP="002D5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за прошедшие три года оценка качества условий оказания услуг потребителями значительно не изменилась и осталась на высоком уровне (рисунок 27). За прошедший период повысилась оценка </w:t>
      </w:r>
      <w:r w:rsidR="00A92F76">
        <w:rPr>
          <w:rFonts w:ascii="Times New Roman" w:hAnsi="Times New Roman" w:cs="Times New Roman"/>
          <w:sz w:val="24"/>
          <w:szCs w:val="24"/>
        </w:rPr>
        <w:t>доступности услуг для инвалидов, а также открытости доступности информации об организации в открытых источниках.</w:t>
      </w:r>
    </w:p>
    <w:p w:rsidR="002D5F5B" w:rsidRDefault="002D5F5B" w:rsidP="002D5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F5B" w:rsidRDefault="00A92F76" w:rsidP="002D5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F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67400" cy="2743200"/>
            <wp:effectExtent l="19050" t="0" r="19050" b="0"/>
            <wp:docPr id="130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2D5F5B" w:rsidRDefault="002D5F5B" w:rsidP="002D5F5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27. П</w:t>
      </w:r>
      <w:r>
        <w:rPr>
          <w:rFonts w:ascii="Times New Roman" w:hAnsi="Times New Roman"/>
          <w:sz w:val="24"/>
          <w:szCs w:val="24"/>
        </w:rPr>
        <w:t xml:space="preserve">оказатели независимой оценки качества условий оказания услуг в организации </w:t>
      </w:r>
      <w:r w:rsidRPr="00A250DB">
        <w:rPr>
          <w:rFonts w:ascii="Times New Roman" w:hAnsi="Times New Roman"/>
          <w:sz w:val="24"/>
          <w:szCs w:val="24"/>
        </w:rPr>
        <w:t>«</w:t>
      </w:r>
      <w:r w:rsidRPr="002D5F5B">
        <w:rPr>
          <w:rFonts w:ascii="Times New Roman" w:hAnsi="Times New Roman"/>
          <w:sz w:val="24"/>
          <w:szCs w:val="24"/>
        </w:rPr>
        <w:t>Архангельский краеведческий музей</w:t>
      </w:r>
      <w:r>
        <w:rPr>
          <w:rFonts w:ascii="Times New Roman" w:hAnsi="Times New Roman"/>
          <w:sz w:val="24"/>
          <w:szCs w:val="24"/>
        </w:rPr>
        <w:t>» в 2019 и 2021 гг., баллы</w:t>
      </w:r>
    </w:p>
    <w:p w:rsidR="002D5F5B" w:rsidRDefault="002D5F5B" w:rsidP="002D5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F5B" w:rsidRDefault="002D5F5B" w:rsidP="002D5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F5B" w:rsidRDefault="002D5F5B" w:rsidP="00380644">
      <w:pPr>
        <w:spacing w:after="0" w:line="240" w:lineRule="auto"/>
        <w:ind w:firstLine="709"/>
        <w:jc w:val="both"/>
      </w:pPr>
    </w:p>
    <w:p w:rsidR="00380644" w:rsidRDefault="00380644"/>
    <w:p w:rsidR="00C05876" w:rsidRDefault="00C05876"/>
    <w:p w:rsidR="00BA1555" w:rsidRDefault="00BA1555"/>
    <w:p w:rsidR="00BA1555" w:rsidRDefault="00BA1555"/>
    <w:p w:rsidR="00BA1555" w:rsidRDefault="00BA1555"/>
    <w:p w:rsidR="00BA1555" w:rsidRDefault="00BA1555"/>
    <w:p w:rsidR="00BA1555" w:rsidRDefault="00BA1555"/>
    <w:p w:rsidR="00BA1555" w:rsidRDefault="00BA1555"/>
    <w:p w:rsidR="00BA1555" w:rsidRDefault="00BA1555"/>
    <w:p w:rsidR="00BA1555" w:rsidRDefault="00BA1555"/>
    <w:p w:rsidR="00BA1555" w:rsidRDefault="00BA1555"/>
    <w:p w:rsidR="00C05876" w:rsidRDefault="00C05876"/>
    <w:p w:rsidR="00A92F76" w:rsidRDefault="00A92F76"/>
    <w:p w:rsidR="00A92F76" w:rsidRDefault="00A92F76"/>
    <w:p w:rsidR="00A92F76" w:rsidRDefault="00A92F76"/>
    <w:p w:rsidR="00A92F76" w:rsidRDefault="00A92F76"/>
    <w:p w:rsidR="00A92F76" w:rsidRDefault="00A92F76"/>
    <w:p w:rsidR="007C12BA" w:rsidRDefault="007C12BA" w:rsidP="007C12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2.10</w:t>
      </w:r>
      <w:r w:rsidRPr="00DE6DAF">
        <w:rPr>
          <w:rFonts w:ascii="Times New Roman" w:hAnsi="Times New Roman"/>
          <w:b/>
          <w:sz w:val="24"/>
          <w:szCs w:val="24"/>
        </w:rPr>
        <w:t xml:space="preserve"> </w:t>
      </w:r>
      <w:r w:rsidR="00975C1A" w:rsidRPr="00975C1A">
        <w:rPr>
          <w:rFonts w:ascii="Times New Roman" w:hAnsi="Times New Roman"/>
          <w:b/>
          <w:sz w:val="24"/>
          <w:szCs w:val="24"/>
        </w:rPr>
        <w:t>Государственное бюджетное учреждение культуры Архангельской области «Северный морской музей»</w:t>
      </w:r>
      <w:r w:rsidR="00975C1A">
        <w:rPr>
          <w:rFonts w:ascii="Times New Roman" w:hAnsi="Times New Roman"/>
          <w:sz w:val="24"/>
          <w:szCs w:val="24"/>
        </w:rPr>
        <w:t xml:space="preserve">  </w:t>
      </w:r>
    </w:p>
    <w:p w:rsidR="00975C1A" w:rsidRPr="009C5C43" w:rsidRDefault="00975C1A" w:rsidP="007C1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2BA" w:rsidRDefault="007C12BA" w:rsidP="007C1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0B4">
        <w:rPr>
          <w:rFonts w:ascii="Times New Roman" w:hAnsi="Times New Roman" w:cs="Times New Roman"/>
          <w:sz w:val="24"/>
          <w:szCs w:val="24"/>
        </w:rPr>
        <w:t>Социально-демографический портрет потребителя</w:t>
      </w:r>
      <w:r w:rsidRPr="00942607">
        <w:rPr>
          <w:rFonts w:ascii="Times New Roman" w:hAnsi="Times New Roman" w:cs="Times New Roman"/>
          <w:sz w:val="24"/>
          <w:szCs w:val="24"/>
        </w:rPr>
        <w:t xml:space="preserve"> (</w:t>
      </w:r>
      <w:r w:rsidRPr="0094260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92F76">
        <w:rPr>
          <w:rFonts w:ascii="Times New Roman" w:hAnsi="Times New Roman" w:cs="Times New Roman"/>
          <w:sz w:val="24"/>
          <w:szCs w:val="24"/>
        </w:rPr>
        <w:t xml:space="preserve"> = 715</w:t>
      </w:r>
      <w:r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9426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 таблице 2</w:t>
      </w:r>
      <w:r w:rsidR="00A92F7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12BA" w:rsidRPr="00254A62" w:rsidRDefault="007C12BA" w:rsidP="007C12B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67C6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E91128">
        <w:rPr>
          <w:rFonts w:ascii="Times New Roman" w:hAnsi="Times New Roman" w:cs="Times New Roman"/>
          <w:i/>
          <w:sz w:val="24"/>
          <w:szCs w:val="24"/>
        </w:rPr>
        <w:t>2</w:t>
      </w:r>
      <w:r w:rsidR="00A92F76">
        <w:rPr>
          <w:rFonts w:ascii="Times New Roman" w:hAnsi="Times New Roman" w:cs="Times New Roman"/>
          <w:i/>
          <w:sz w:val="24"/>
          <w:szCs w:val="24"/>
        </w:rPr>
        <w:t>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78"/>
        <w:gridCol w:w="1985"/>
        <w:gridCol w:w="1808"/>
      </w:tblGrid>
      <w:tr w:rsidR="007C12BA" w:rsidRPr="0017392F" w:rsidTr="00F42BA6">
        <w:tc>
          <w:tcPr>
            <w:tcW w:w="5778" w:type="dxa"/>
            <w:vAlign w:val="bottom"/>
          </w:tcPr>
          <w:p w:rsidR="007C12BA" w:rsidRPr="0017392F" w:rsidRDefault="007C12BA" w:rsidP="00F42B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Пол респондентов</w:t>
            </w:r>
          </w:p>
        </w:tc>
        <w:tc>
          <w:tcPr>
            <w:tcW w:w="1985" w:type="dxa"/>
          </w:tcPr>
          <w:p w:rsidR="007C12BA" w:rsidRPr="0017392F" w:rsidRDefault="007C12BA" w:rsidP="007C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опрошенных</w:t>
            </w:r>
          </w:p>
        </w:tc>
        <w:tc>
          <w:tcPr>
            <w:tcW w:w="1808" w:type="dxa"/>
          </w:tcPr>
          <w:p w:rsidR="007C12BA" w:rsidRPr="0017392F" w:rsidRDefault="007C12BA" w:rsidP="007C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 выборке (%)</w:t>
            </w:r>
          </w:p>
        </w:tc>
      </w:tr>
      <w:tr w:rsidR="00A53F9B" w:rsidRPr="0017392F" w:rsidTr="00424C3E">
        <w:tc>
          <w:tcPr>
            <w:tcW w:w="5778" w:type="dxa"/>
          </w:tcPr>
          <w:p w:rsidR="00A53F9B" w:rsidRPr="0017392F" w:rsidRDefault="00A53F9B" w:rsidP="007C12BA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1985" w:type="dxa"/>
          </w:tcPr>
          <w:p w:rsidR="00A53F9B" w:rsidRPr="009C5C43" w:rsidRDefault="00A92F76" w:rsidP="0097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808" w:type="dxa"/>
            <w:vAlign w:val="center"/>
          </w:tcPr>
          <w:p w:rsidR="00A53F9B" w:rsidRPr="00254A62" w:rsidRDefault="00A92F76" w:rsidP="007C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975C1A" w:rsidRPr="0017392F" w:rsidTr="00975C1A">
        <w:tc>
          <w:tcPr>
            <w:tcW w:w="5778" w:type="dxa"/>
          </w:tcPr>
          <w:p w:rsidR="00975C1A" w:rsidRPr="0017392F" w:rsidRDefault="00975C1A" w:rsidP="007C12BA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985" w:type="dxa"/>
            <w:vAlign w:val="center"/>
          </w:tcPr>
          <w:p w:rsidR="00975C1A" w:rsidRPr="009C5C43" w:rsidRDefault="00A92F76" w:rsidP="0097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808" w:type="dxa"/>
            <w:vAlign w:val="center"/>
          </w:tcPr>
          <w:p w:rsidR="00975C1A" w:rsidRPr="00254A62" w:rsidRDefault="00A92F76" w:rsidP="0097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</w:tr>
      <w:tr w:rsidR="00975C1A" w:rsidRPr="0017392F" w:rsidTr="00975C1A">
        <w:tc>
          <w:tcPr>
            <w:tcW w:w="5778" w:type="dxa"/>
          </w:tcPr>
          <w:p w:rsidR="00975C1A" w:rsidRPr="0017392F" w:rsidRDefault="00975C1A" w:rsidP="007C12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Возраст респондентов</w:t>
            </w:r>
          </w:p>
        </w:tc>
        <w:tc>
          <w:tcPr>
            <w:tcW w:w="1985" w:type="dxa"/>
            <w:vAlign w:val="center"/>
          </w:tcPr>
          <w:p w:rsidR="00975C1A" w:rsidRPr="009C5C43" w:rsidRDefault="00975C1A" w:rsidP="0097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975C1A" w:rsidRPr="00254A62" w:rsidRDefault="00975C1A" w:rsidP="0097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76" w:rsidRPr="0017392F" w:rsidTr="00975C1A">
        <w:tc>
          <w:tcPr>
            <w:tcW w:w="5778" w:type="dxa"/>
          </w:tcPr>
          <w:p w:rsidR="00A92F76" w:rsidRPr="0017392F" w:rsidRDefault="00A92F76" w:rsidP="007C12BA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25 лет</w:t>
            </w:r>
          </w:p>
        </w:tc>
        <w:tc>
          <w:tcPr>
            <w:tcW w:w="1985" w:type="dxa"/>
            <w:vAlign w:val="center"/>
          </w:tcPr>
          <w:p w:rsidR="00A92F76" w:rsidRPr="009C5C43" w:rsidRDefault="00A92F76" w:rsidP="00A9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08" w:type="dxa"/>
            <w:vAlign w:val="center"/>
          </w:tcPr>
          <w:p w:rsidR="00A92F76" w:rsidRPr="00254A62" w:rsidRDefault="00A92F76" w:rsidP="0097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A92F76" w:rsidRPr="0017392F" w:rsidTr="00975C1A">
        <w:tc>
          <w:tcPr>
            <w:tcW w:w="5778" w:type="dxa"/>
          </w:tcPr>
          <w:p w:rsidR="00A92F76" w:rsidRPr="0017392F" w:rsidRDefault="00A92F76" w:rsidP="007C12BA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26 – 35 лет</w:t>
            </w:r>
          </w:p>
        </w:tc>
        <w:tc>
          <w:tcPr>
            <w:tcW w:w="1985" w:type="dxa"/>
            <w:vAlign w:val="center"/>
          </w:tcPr>
          <w:p w:rsidR="00A92F76" w:rsidRPr="009C5C43" w:rsidRDefault="00A92F76" w:rsidP="00A9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808" w:type="dxa"/>
            <w:vAlign w:val="center"/>
          </w:tcPr>
          <w:p w:rsidR="00A92F76" w:rsidRPr="00254A62" w:rsidRDefault="00A92F76" w:rsidP="0097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A92F76" w:rsidRPr="0017392F" w:rsidTr="00975C1A">
        <w:tc>
          <w:tcPr>
            <w:tcW w:w="5778" w:type="dxa"/>
          </w:tcPr>
          <w:p w:rsidR="00A92F76" w:rsidRPr="0017392F" w:rsidRDefault="00A92F76" w:rsidP="007C12BA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36 – 54 года</w:t>
            </w:r>
          </w:p>
        </w:tc>
        <w:tc>
          <w:tcPr>
            <w:tcW w:w="1985" w:type="dxa"/>
            <w:vAlign w:val="center"/>
          </w:tcPr>
          <w:p w:rsidR="00A92F76" w:rsidRPr="009C5C43" w:rsidRDefault="00A92F76" w:rsidP="00A9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808" w:type="dxa"/>
            <w:vAlign w:val="center"/>
          </w:tcPr>
          <w:p w:rsidR="00A92F76" w:rsidRPr="00254A62" w:rsidRDefault="00A92F76" w:rsidP="0097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</w:tr>
      <w:tr w:rsidR="00A92F76" w:rsidRPr="0017392F" w:rsidTr="00975C1A">
        <w:tc>
          <w:tcPr>
            <w:tcW w:w="5778" w:type="dxa"/>
          </w:tcPr>
          <w:p w:rsidR="00A92F76" w:rsidRPr="0017392F" w:rsidRDefault="00A92F76" w:rsidP="007C12BA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старше 55 лет</w:t>
            </w:r>
          </w:p>
        </w:tc>
        <w:tc>
          <w:tcPr>
            <w:tcW w:w="1985" w:type="dxa"/>
            <w:vAlign w:val="center"/>
          </w:tcPr>
          <w:p w:rsidR="00A92F76" w:rsidRPr="009C5C43" w:rsidRDefault="00A92F76" w:rsidP="00A9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08" w:type="dxa"/>
            <w:vAlign w:val="center"/>
          </w:tcPr>
          <w:p w:rsidR="00A92F76" w:rsidRPr="00254A62" w:rsidRDefault="00A92F76" w:rsidP="0097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92F76" w:rsidRPr="0017392F" w:rsidTr="00975C1A">
        <w:tc>
          <w:tcPr>
            <w:tcW w:w="5778" w:type="dxa"/>
          </w:tcPr>
          <w:p w:rsidR="00A92F76" w:rsidRPr="0017392F" w:rsidRDefault="00A92F76" w:rsidP="007C12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образования респондентов</w:t>
            </w:r>
          </w:p>
        </w:tc>
        <w:tc>
          <w:tcPr>
            <w:tcW w:w="1985" w:type="dxa"/>
            <w:vAlign w:val="center"/>
          </w:tcPr>
          <w:p w:rsidR="00A92F76" w:rsidRPr="009C5C43" w:rsidRDefault="00A92F76" w:rsidP="0097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A92F76" w:rsidRPr="00254A62" w:rsidRDefault="00A92F76" w:rsidP="0097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76" w:rsidRPr="0017392F" w:rsidTr="00975C1A">
        <w:tc>
          <w:tcPr>
            <w:tcW w:w="5778" w:type="dxa"/>
          </w:tcPr>
          <w:p w:rsidR="00A92F76" w:rsidRPr="0017392F" w:rsidRDefault="00A92F76" w:rsidP="007C12BA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1985" w:type="dxa"/>
            <w:vAlign w:val="center"/>
          </w:tcPr>
          <w:p w:rsidR="00A92F76" w:rsidRPr="009C5C43" w:rsidRDefault="00A92F76" w:rsidP="0097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808" w:type="dxa"/>
            <w:vAlign w:val="center"/>
          </w:tcPr>
          <w:p w:rsidR="00A92F76" w:rsidRPr="00254A62" w:rsidRDefault="00A92F76" w:rsidP="0097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</w:tr>
      <w:tr w:rsidR="00A92F76" w:rsidRPr="0017392F" w:rsidTr="00975C1A">
        <w:tc>
          <w:tcPr>
            <w:tcW w:w="5778" w:type="dxa"/>
          </w:tcPr>
          <w:p w:rsidR="00A92F76" w:rsidRPr="0017392F" w:rsidRDefault="00A92F76" w:rsidP="007C12BA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1985" w:type="dxa"/>
            <w:vAlign w:val="center"/>
          </w:tcPr>
          <w:p w:rsidR="00A92F76" w:rsidRPr="009C5C43" w:rsidRDefault="00A92F76" w:rsidP="0097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808" w:type="dxa"/>
            <w:vAlign w:val="center"/>
          </w:tcPr>
          <w:p w:rsidR="00A92F76" w:rsidRPr="00254A62" w:rsidRDefault="00A92F76" w:rsidP="0097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A92F76" w:rsidRPr="0017392F" w:rsidTr="00975C1A">
        <w:tc>
          <w:tcPr>
            <w:tcW w:w="5778" w:type="dxa"/>
          </w:tcPr>
          <w:p w:rsidR="00A92F76" w:rsidRPr="0017392F" w:rsidRDefault="00A92F76" w:rsidP="007C12BA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 (общее) </w:t>
            </w:r>
          </w:p>
        </w:tc>
        <w:tc>
          <w:tcPr>
            <w:tcW w:w="1985" w:type="dxa"/>
            <w:vAlign w:val="center"/>
          </w:tcPr>
          <w:p w:rsidR="00A92F76" w:rsidRPr="009C5C43" w:rsidRDefault="00A92F76" w:rsidP="0097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08" w:type="dxa"/>
            <w:vAlign w:val="center"/>
          </w:tcPr>
          <w:p w:rsidR="00A92F76" w:rsidRPr="00254A62" w:rsidRDefault="00A92F76" w:rsidP="0097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A92F76" w:rsidRPr="0017392F" w:rsidTr="00975C1A">
        <w:tc>
          <w:tcPr>
            <w:tcW w:w="5778" w:type="dxa"/>
          </w:tcPr>
          <w:p w:rsidR="00A92F76" w:rsidRPr="0017392F" w:rsidRDefault="00A92F76" w:rsidP="007C12BA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Неполное среднее</w:t>
            </w:r>
          </w:p>
        </w:tc>
        <w:tc>
          <w:tcPr>
            <w:tcW w:w="1985" w:type="dxa"/>
            <w:vAlign w:val="center"/>
          </w:tcPr>
          <w:p w:rsidR="00A92F76" w:rsidRPr="009C5C43" w:rsidRDefault="00A92F76" w:rsidP="0097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8" w:type="dxa"/>
            <w:vAlign w:val="center"/>
          </w:tcPr>
          <w:p w:rsidR="00A92F76" w:rsidRPr="00254A62" w:rsidRDefault="00A92F76" w:rsidP="0097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A92F76" w:rsidRPr="0017392F" w:rsidTr="00975C1A">
        <w:tc>
          <w:tcPr>
            <w:tcW w:w="5778" w:type="dxa"/>
          </w:tcPr>
          <w:p w:rsidR="00A92F76" w:rsidRPr="0017392F" w:rsidRDefault="00A92F76" w:rsidP="007C12BA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</w:t>
            </w:r>
          </w:p>
        </w:tc>
        <w:tc>
          <w:tcPr>
            <w:tcW w:w="1985" w:type="dxa"/>
            <w:vAlign w:val="center"/>
          </w:tcPr>
          <w:p w:rsidR="00A92F76" w:rsidRPr="009C5C43" w:rsidRDefault="00A92F76" w:rsidP="0097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vAlign w:val="center"/>
          </w:tcPr>
          <w:p w:rsidR="00A92F76" w:rsidRPr="00254A62" w:rsidRDefault="00A92F76" w:rsidP="0097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92F76" w:rsidRPr="0017392F" w:rsidTr="00975C1A">
        <w:tc>
          <w:tcPr>
            <w:tcW w:w="5778" w:type="dxa"/>
          </w:tcPr>
          <w:p w:rsidR="00A92F76" w:rsidRPr="0017392F" w:rsidRDefault="00A92F76" w:rsidP="007C12B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Статус потребителя услуги</w:t>
            </w:r>
          </w:p>
        </w:tc>
        <w:tc>
          <w:tcPr>
            <w:tcW w:w="1985" w:type="dxa"/>
            <w:vAlign w:val="center"/>
          </w:tcPr>
          <w:p w:rsidR="00A92F76" w:rsidRPr="009C5C43" w:rsidRDefault="00A92F76" w:rsidP="0097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A92F76" w:rsidRPr="00254A62" w:rsidRDefault="00A92F76" w:rsidP="0097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76" w:rsidRPr="0017392F" w:rsidTr="00975C1A">
        <w:tc>
          <w:tcPr>
            <w:tcW w:w="5778" w:type="dxa"/>
          </w:tcPr>
          <w:p w:rsidR="00A92F76" w:rsidRPr="0017392F" w:rsidRDefault="00A92F76" w:rsidP="007C12BA">
            <w:p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1985" w:type="dxa"/>
            <w:vAlign w:val="center"/>
          </w:tcPr>
          <w:p w:rsidR="00A92F76" w:rsidRPr="009C5C43" w:rsidRDefault="00A92F76" w:rsidP="0097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1808" w:type="dxa"/>
            <w:vAlign w:val="center"/>
          </w:tcPr>
          <w:p w:rsidR="00A92F76" w:rsidRPr="00254A62" w:rsidRDefault="00A92F76" w:rsidP="0097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</w:tr>
      <w:tr w:rsidR="00A92F76" w:rsidRPr="0017392F" w:rsidTr="00975C1A">
        <w:tc>
          <w:tcPr>
            <w:tcW w:w="5778" w:type="dxa"/>
          </w:tcPr>
          <w:p w:rsidR="00A92F76" w:rsidRPr="0017392F" w:rsidRDefault="00A92F76" w:rsidP="007C12BA">
            <w:p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(законный представитель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) несовершеннолетнего потребителя услуг</w:t>
            </w:r>
          </w:p>
        </w:tc>
        <w:tc>
          <w:tcPr>
            <w:tcW w:w="1985" w:type="dxa"/>
            <w:vAlign w:val="center"/>
          </w:tcPr>
          <w:p w:rsidR="00A92F76" w:rsidRPr="009C5C43" w:rsidRDefault="00A92F76" w:rsidP="0097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808" w:type="dxa"/>
            <w:vAlign w:val="center"/>
          </w:tcPr>
          <w:p w:rsidR="00A92F76" w:rsidRPr="00254A62" w:rsidRDefault="00A92F76" w:rsidP="0097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A92F76" w:rsidRPr="0017392F" w:rsidTr="00E91128">
        <w:tc>
          <w:tcPr>
            <w:tcW w:w="5778" w:type="dxa"/>
          </w:tcPr>
          <w:p w:rsidR="00A92F76" w:rsidRPr="0017392F" w:rsidRDefault="00A92F76" w:rsidP="00F42B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vAlign w:val="center"/>
          </w:tcPr>
          <w:p w:rsidR="00A92F76" w:rsidRPr="0017392F" w:rsidRDefault="00A92F76" w:rsidP="007C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808" w:type="dxa"/>
            <w:vAlign w:val="center"/>
          </w:tcPr>
          <w:p w:rsidR="00A92F76" w:rsidRPr="0017392F" w:rsidRDefault="00A92F76" w:rsidP="007C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C12BA" w:rsidRDefault="007C12BA" w:rsidP="007C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2BA" w:rsidRPr="002F40DF" w:rsidRDefault="007C12BA" w:rsidP="007C12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0DF">
        <w:rPr>
          <w:rFonts w:ascii="Times New Roman" w:hAnsi="Times New Roman" w:cs="Times New Roman"/>
          <w:sz w:val="24"/>
          <w:szCs w:val="24"/>
        </w:rPr>
        <w:t xml:space="preserve">Результаты оценки </w:t>
      </w:r>
      <w:r>
        <w:rPr>
          <w:rFonts w:ascii="Times New Roman" w:hAnsi="Times New Roman" w:cs="Times New Roman"/>
          <w:sz w:val="24"/>
          <w:szCs w:val="24"/>
        </w:rPr>
        <w:t>информации об организации культуры, размещенной на официальном сайте и информационных стендах в помещ</w:t>
      </w:r>
      <w:r w:rsidR="00A92F76">
        <w:rPr>
          <w:rFonts w:ascii="Times New Roman" w:hAnsi="Times New Roman" w:cs="Times New Roman"/>
          <w:sz w:val="24"/>
          <w:szCs w:val="24"/>
        </w:rPr>
        <w:t>ениях, представлены в Таблице 26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12BA" w:rsidRDefault="007C12BA" w:rsidP="007C12BA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A92F76">
        <w:rPr>
          <w:rFonts w:ascii="Times New Roman" w:hAnsi="Times New Roman" w:cs="Times New Roman"/>
          <w:i/>
          <w:sz w:val="24"/>
          <w:szCs w:val="24"/>
        </w:rPr>
        <w:t>26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9"/>
        <w:gridCol w:w="1961"/>
        <w:gridCol w:w="1664"/>
      </w:tblGrid>
      <w:tr w:rsidR="00975C1A" w:rsidRPr="00361142" w:rsidTr="00975C1A">
        <w:trPr>
          <w:jc w:val="center"/>
        </w:trPr>
        <w:tc>
          <w:tcPr>
            <w:tcW w:w="5999" w:type="dxa"/>
            <w:vAlign w:val="center"/>
          </w:tcPr>
          <w:p w:rsidR="00975C1A" w:rsidRPr="00361142" w:rsidRDefault="00975C1A" w:rsidP="00975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42">
              <w:rPr>
                <w:rFonts w:ascii="Times New Roman" w:hAnsi="Times New Roman"/>
                <w:color w:val="000000"/>
                <w:sz w:val="24"/>
                <w:szCs w:val="24"/>
              </w:rPr>
              <w:t>Перечень информации</w:t>
            </w:r>
          </w:p>
        </w:tc>
        <w:tc>
          <w:tcPr>
            <w:tcW w:w="1961" w:type="dxa"/>
          </w:tcPr>
          <w:p w:rsidR="00975C1A" w:rsidRPr="00361142" w:rsidRDefault="00975C1A" w:rsidP="00975C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>на информационных стендах в помещении организации</w:t>
            </w:r>
          </w:p>
        </w:tc>
        <w:tc>
          <w:tcPr>
            <w:tcW w:w="1664" w:type="dxa"/>
          </w:tcPr>
          <w:p w:rsidR="00975C1A" w:rsidRPr="00361142" w:rsidRDefault="00975C1A" w:rsidP="00A92F7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 xml:space="preserve">на официальном сайте организации в сети </w:t>
            </w:r>
            <w:r w:rsidR="00A92F7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>Интернет»</w:t>
            </w:r>
          </w:p>
        </w:tc>
      </w:tr>
      <w:tr w:rsidR="00975C1A" w:rsidRPr="00361142" w:rsidTr="00975C1A">
        <w:trPr>
          <w:jc w:val="center"/>
        </w:trPr>
        <w:tc>
          <w:tcPr>
            <w:tcW w:w="5999" w:type="dxa"/>
          </w:tcPr>
          <w:p w:rsidR="00975C1A" w:rsidRPr="00361142" w:rsidRDefault="00975C1A" w:rsidP="00975C1A">
            <w:pPr>
              <w:pStyle w:val="Default"/>
            </w:pPr>
            <w:r w:rsidRPr="00361142">
              <w:rPr>
                <w:b/>
                <w:bCs/>
              </w:rPr>
              <w:t xml:space="preserve">I. Общая информация об организации культуры </w:t>
            </w:r>
          </w:p>
        </w:tc>
        <w:tc>
          <w:tcPr>
            <w:tcW w:w="1961" w:type="dxa"/>
          </w:tcPr>
          <w:p w:rsidR="00975C1A" w:rsidRPr="00361142" w:rsidRDefault="00975C1A" w:rsidP="00975C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</w:tcPr>
          <w:p w:rsidR="00975C1A" w:rsidRPr="00361142" w:rsidRDefault="00975C1A" w:rsidP="00975C1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5C1A" w:rsidRPr="00361142" w:rsidTr="00975C1A">
        <w:trPr>
          <w:jc w:val="center"/>
        </w:trPr>
        <w:tc>
          <w:tcPr>
            <w:tcW w:w="5999" w:type="dxa"/>
          </w:tcPr>
          <w:p w:rsidR="00975C1A" w:rsidRPr="00361142" w:rsidRDefault="00975C1A" w:rsidP="00975C1A">
            <w:pPr>
              <w:pStyle w:val="s1"/>
              <w:numPr>
                <w:ilvl w:val="0"/>
                <w:numId w:val="75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19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1961" w:type="dxa"/>
            <w:vAlign w:val="center"/>
          </w:tcPr>
          <w:p w:rsidR="00975C1A" w:rsidRPr="00FA111B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975C1A" w:rsidRPr="00FA111B" w:rsidRDefault="00975C1A" w:rsidP="00975C1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75C1A" w:rsidRPr="00361142" w:rsidTr="00975C1A">
        <w:trPr>
          <w:jc w:val="center"/>
        </w:trPr>
        <w:tc>
          <w:tcPr>
            <w:tcW w:w="5999" w:type="dxa"/>
          </w:tcPr>
          <w:p w:rsidR="00975C1A" w:rsidRPr="00361142" w:rsidRDefault="00975C1A" w:rsidP="00975C1A">
            <w:pPr>
              <w:pStyle w:val="s1"/>
              <w:numPr>
                <w:ilvl w:val="0"/>
                <w:numId w:val="75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1961" w:type="dxa"/>
            <w:vAlign w:val="center"/>
          </w:tcPr>
          <w:p w:rsidR="00975C1A" w:rsidRPr="00FA111B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975C1A" w:rsidRPr="00FA111B" w:rsidRDefault="00975C1A" w:rsidP="00975C1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75C1A" w:rsidRPr="00361142" w:rsidTr="00975C1A">
        <w:trPr>
          <w:jc w:val="center"/>
        </w:trPr>
        <w:tc>
          <w:tcPr>
            <w:tcW w:w="5999" w:type="dxa"/>
          </w:tcPr>
          <w:p w:rsidR="00975C1A" w:rsidRPr="00361142" w:rsidRDefault="00975C1A" w:rsidP="00975C1A">
            <w:pPr>
              <w:pStyle w:val="s1"/>
              <w:numPr>
                <w:ilvl w:val="0"/>
                <w:numId w:val="75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</w:t>
            </w:r>
            <w:r w:rsidR="00FA111B">
              <w:rPr>
                <w:color w:val="000000"/>
              </w:rPr>
              <w:t xml:space="preserve"> </w:t>
            </w:r>
            <w:r w:rsidRPr="00361142">
              <w:rPr>
                <w:color w:val="000000"/>
              </w:rPr>
              <w:t>учредителей</w:t>
            </w:r>
          </w:p>
        </w:tc>
        <w:tc>
          <w:tcPr>
            <w:tcW w:w="1961" w:type="dxa"/>
            <w:vAlign w:val="center"/>
          </w:tcPr>
          <w:p w:rsidR="00975C1A" w:rsidRPr="00FA111B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64" w:type="dxa"/>
            <w:vAlign w:val="center"/>
          </w:tcPr>
          <w:p w:rsidR="00975C1A" w:rsidRPr="00FA111B" w:rsidRDefault="00975C1A" w:rsidP="00975C1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75C1A" w:rsidRPr="00361142" w:rsidTr="00975C1A">
        <w:trPr>
          <w:jc w:val="center"/>
        </w:trPr>
        <w:tc>
          <w:tcPr>
            <w:tcW w:w="5999" w:type="dxa"/>
          </w:tcPr>
          <w:p w:rsidR="00975C1A" w:rsidRPr="00361142" w:rsidRDefault="00975C1A" w:rsidP="00975C1A">
            <w:pPr>
              <w:pStyle w:val="s1"/>
              <w:numPr>
                <w:ilvl w:val="0"/>
                <w:numId w:val="75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1961" w:type="dxa"/>
            <w:vAlign w:val="center"/>
          </w:tcPr>
          <w:p w:rsidR="00975C1A" w:rsidRPr="00FA111B" w:rsidRDefault="00975C1A" w:rsidP="00975C1A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4" w:type="dxa"/>
            <w:vAlign w:val="center"/>
          </w:tcPr>
          <w:p w:rsidR="00975C1A" w:rsidRPr="00FA111B" w:rsidRDefault="00975C1A" w:rsidP="00975C1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75C1A" w:rsidRPr="00361142" w:rsidTr="00975C1A">
        <w:trPr>
          <w:jc w:val="center"/>
        </w:trPr>
        <w:tc>
          <w:tcPr>
            <w:tcW w:w="5999" w:type="dxa"/>
          </w:tcPr>
          <w:p w:rsidR="00975C1A" w:rsidRPr="00361142" w:rsidRDefault="00975C1A" w:rsidP="00975C1A">
            <w:pPr>
              <w:pStyle w:val="s1"/>
              <w:numPr>
                <w:ilvl w:val="0"/>
                <w:numId w:val="75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1961" w:type="dxa"/>
            <w:vAlign w:val="center"/>
          </w:tcPr>
          <w:p w:rsidR="00975C1A" w:rsidRPr="00FA111B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975C1A" w:rsidRPr="00FA111B" w:rsidRDefault="00975C1A" w:rsidP="00975C1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975C1A" w:rsidRPr="00361142" w:rsidTr="00975C1A">
        <w:trPr>
          <w:jc w:val="center"/>
        </w:trPr>
        <w:tc>
          <w:tcPr>
            <w:tcW w:w="5999" w:type="dxa"/>
          </w:tcPr>
          <w:p w:rsidR="00975C1A" w:rsidRPr="00361142" w:rsidRDefault="00975C1A" w:rsidP="00975C1A">
            <w:pPr>
              <w:pStyle w:val="s1"/>
              <w:numPr>
                <w:ilvl w:val="0"/>
                <w:numId w:val="75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Режим, график работы организации культуры</w:t>
            </w:r>
          </w:p>
        </w:tc>
        <w:tc>
          <w:tcPr>
            <w:tcW w:w="1961" w:type="dxa"/>
            <w:vAlign w:val="center"/>
          </w:tcPr>
          <w:p w:rsidR="00975C1A" w:rsidRPr="00FA111B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975C1A" w:rsidRPr="00FA111B" w:rsidRDefault="00975C1A" w:rsidP="00975C1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75C1A" w:rsidRPr="00361142" w:rsidTr="00975C1A">
        <w:trPr>
          <w:jc w:val="center"/>
        </w:trPr>
        <w:tc>
          <w:tcPr>
            <w:tcW w:w="5999" w:type="dxa"/>
          </w:tcPr>
          <w:p w:rsidR="00975C1A" w:rsidRPr="00361142" w:rsidRDefault="00975C1A" w:rsidP="00975C1A">
            <w:pPr>
              <w:pStyle w:val="s1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61142">
              <w:rPr>
                <w:b/>
                <w:bCs/>
              </w:rPr>
              <w:t>II. Информация о деятельности организации культуры</w:t>
            </w:r>
          </w:p>
        </w:tc>
        <w:tc>
          <w:tcPr>
            <w:tcW w:w="1961" w:type="dxa"/>
            <w:vAlign w:val="center"/>
          </w:tcPr>
          <w:p w:rsidR="00975C1A" w:rsidRPr="00FA111B" w:rsidRDefault="00975C1A" w:rsidP="00975C1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975C1A" w:rsidRPr="00FA111B" w:rsidRDefault="00975C1A" w:rsidP="00975C1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5C1A" w:rsidRPr="00361142" w:rsidTr="00975C1A">
        <w:trPr>
          <w:jc w:val="center"/>
        </w:trPr>
        <w:tc>
          <w:tcPr>
            <w:tcW w:w="5999" w:type="dxa"/>
          </w:tcPr>
          <w:p w:rsidR="00975C1A" w:rsidRPr="00361142" w:rsidRDefault="00975C1A" w:rsidP="00975C1A">
            <w:pPr>
              <w:pStyle w:val="s1"/>
              <w:numPr>
                <w:ilvl w:val="0"/>
                <w:numId w:val="75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Виды предоставляемых услуг организацией культуры</w:t>
            </w:r>
          </w:p>
        </w:tc>
        <w:tc>
          <w:tcPr>
            <w:tcW w:w="1961" w:type="dxa"/>
            <w:vAlign w:val="center"/>
          </w:tcPr>
          <w:p w:rsidR="00975C1A" w:rsidRPr="00FA111B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975C1A" w:rsidRPr="00FA111B" w:rsidRDefault="00975C1A" w:rsidP="00975C1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75C1A" w:rsidRPr="00361142" w:rsidTr="00975C1A">
        <w:trPr>
          <w:jc w:val="center"/>
        </w:trPr>
        <w:tc>
          <w:tcPr>
            <w:tcW w:w="5999" w:type="dxa"/>
          </w:tcPr>
          <w:p w:rsidR="00975C1A" w:rsidRPr="00361142" w:rsidRDefault="00975C1A" w:rsidP="00975C1A">
            <w:pPr>
              <w:pStyle w:val="s1"/>
              <w:numPr>
                <w:ilvl w:val="0"/>
                <w:numId w:val="75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  <w:tc>
          <w:tcPr>
            <w:tcW w:w="1961" w:type="dxa"/>
            <w:vAlign w:val="center"/>
          </w:tcPr>
          <w:p w:rsidR="00975C1A" w:rsidRPr="00FA111B" w:rsidRDefault="000F2D27" w:rsidP="000F2D27">
            <w:pPr>
              <w:pStyle w:val="a7"/>
              <w:widowControl w:val="0"/>
              <w:spacing w:after="0" w:line="240" w:lineRule="auto"/>
              <w:ind w:left="613" w:firstLine="78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975C1A" w:rsidRPr="00FA111B" w:rsidRDefault="00975C1A" w:rsidP="00975C1A">
            <w:pPr>
              <w:pStyle w:val="a7"/>
              <w:widowControl w:val="0"/>
              <w:spacing w:after="0" w:line="240" w:lineRule="auto"/>
              <w:ind w:left="613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1</w:t>
            </w:r>
          </w:p>
        </w:tc>
      </w:tr>
      <w:tr w:rsidR="00975C1A" w:rsidRPr="00361142" w:rsidTr="00975C1A">
        <w:trPr>
          <w:jc w:val="center"/>
        </w:trPr>
        <w:tc>
          <w:tcPr>
            <w:tcW w:w="5999" w:type="dxa"/>
          </w:tcPr>
          <w:p w:rsidR="00975C1A" w:rsidRPr="00361142" w:rsidRDefault="00975C1A" w:rsidP="00975C1A">
            <w:pPr>
              <w:pStyle w:val="s1"/>
              <w:numPr>
                <w:ilvl w:val="0"/>
                <w:numId w:val="75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Материально-техническое обеспечение предоставления услуг</w:t>
            </w:r>
          </w:p>
        </w:tc>
        <w:tc>
          <w:tcPr>
            <w:tcW w:w="1961" w:type="dxa"/>
            <w:vAlign w:val="center"/>
          </w:tcPr>
          <w:p w:rsidR="00975C1A" w:rsidRPr="00FA111B" w:rsidRDefault="00975C1A" w:rsidP="00975C1A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4" w:type="dxa"/>
            <w:vAlign w:val="center"/>
          </w:tcPr>
          <w:p w:rsidR="00975C1A" w:rsidRPr="00FA111B" w:rsidRDefault="00975C1A" w:rsidP="00975C1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75C1A" w:rsidRPr="00361142" w:rsidTr="00975C1A">
        <w:trPr>
          <w:jc w:val="center"/>
        </w:trPr>
        <w:tc>
          <w:tcPr>
            <w:tcW w:w="5999" w:type="dxa"/>
          </w:tcPr>
          <w:p w:rsidR="00975C1A" w:rsidRPr="00361142" w:rsidRDefault="00975C1A" w:rsidP="00975C1A">
            <w:pPr>
              <w:pStyle w:val="s1"/>
              <w:numPr>
                <w:ilvl w:val="0"/>
                <w:numId w:val="75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 xml:space="preserve">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961" w:type="dxa"/>
            <w:vAlign w:val="center"/>
          </w:tcPr>
          <w:p w:rsidR="00975C1A" w:rsidRPr="00FA111B" w:rsidRDefault="00975C1A" w:rsidP="00975C1A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4" w:type="dxa"/>
            <w:vAlign w:val="center"/>
          </w:tcPr>
          <w:p w:rsidR="00975C1A" w:rsidRPr="00FA111B" w:rsidRDefault="00975C1A" w:rsidP="00975C1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75C1A" w:rsidRPr="00361142" w:rsidTr="00975C1A">
        <w:trPr>
          <w:jc w:val="center"/>
        </w:trPr>
        <w:tc>
          <w:tcPr>
            <w:tcW w:w="5999" w:type="dxa"/>
          </w:tcPr>
          <w:p w:rsidR="00975C1A" w:rsidRPr="00361142" w:rsidRDefault="00975C1A" w:rsidP="00975C1A">
            <w:pPr>
              <w:pStyle w:val="s1"/>
              <w:numPr>
                <w:ilvl w:val="0"/>
                <w:numId w:val="75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1961" w:type="dxa"/>
            <w:vAlign w:val="center"/>
          </w:tcPr>
          <w:p w:rsidR="00975C1A" w:rsidRPr="00FA111B" w:rsidRDefault="000F2D27" w:rsidP="000F2D27">
            <w:pPr>
              <w:pStyle w:val="a7"/>
              <w:widowControl w:val="0"/>
              <w:spacing w:after="0" w:line="240" w:lineRule="auto"/>
              <w:ind w:firstLine="112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4" w:type="dxa"/>
            <w:vAlign w:val="center"/>
          </w:tcPr>
          <w:p w:rsidR="00975C1A" w:rsidRPr="00FA111B" w:rsidRDefault="00975C1A" w:rsidP="00975C1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75C1A" w:rsidRPr="00361142" w:rsidTr="00975C1A">
        <w:trPr>
          <w:jc w:val="center"/>
        </w:trPr>
        <w:tc>
          <w:tcPr>
            <w:tcW w:w="5999" w:type="dxa"/>
          </w:tcPr>
          <w:p w:rsidR="00975C1A" w:rsidRPr="00361142" w:rsidRDefault="00975C1A" w:rsidP="00975C1A">
            <w:pPr>
              <w:pStyle w:val="s1"/>
              <w:numPr>
                <w:ilvl w:val="0"/>
                <w:numId w:val="75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деятельности)*</w:t>
            </w:r>
          </w:p>
        </w:tc>
        <w:tc>
          <w:tcPr>
            <w:tcW w:w="1961" w:type="dxa"/>
            <w:vAlign w:val="center"/>
          </w:tcPr>
          <w:p w:rsidR="00975C1A" w:rsidRPr="00FA111B" w:rsidRDefault="000F2D27" w:rsidP="000F2D27">
            <w:pPr>
              <w:pStyle w:val="a7"/>
              <w:widowControl w:val="0"/>
              <w:spacing w:after="0" w:line="240" w:lineRule="auto"/>
              <w:ind w:left="613" w:firstLine="219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4" w:type="dxa"/>
            <w:vAlign w:val="center"/>
          </w:tcPr>
          <w:p w:rsidR="00975C1A" w:rsidRPr="00FA111B" w:rsidRDefault="00975C1A" w:rsidP="00975C1A">
            <w:pPr>
              <w:pStyle w:val="a7"/>
              <w:widowControl w:val="0"/>
              <w:spacing w:after="0" w:line="240" w:lineRule="auto"/>
              <w:ind w:left="613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975C1A" w:rsidRPr="00361142" w:rsidTr="00975C1A">
        <w:trPr>
          <w:jc w:val="center"/>
        </w:trPr>
        <w:tc>
          <w:tcPr>
            <w:tcW w:w="5999" w:type="dxa"/>
          </w:tcPr>
          <w:p w:rsidR="00975C1A" w:rsidRPr="00361142" w:rsidRDefault="00975C1A" w:rsidP="00975C1A">
            <w:pPr>
              <w:pStyle w:val="s1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61142">
              <w:rPr>
                <w:b/>
                <w:bCs/>
              </w:rPr>
              <w:t xml:space="preserve">III. Информация о независимой оценке качества </w:t>
            </w:r>
          </w:p>
        </w:tc>
        <w:tc>
          <w:tcPr>
            <w:tcW w:w="1961" w:type="dxa"/>
            <w:vAlign w:val="center"/>
          </w:tcPr>
          <w:p w:rsidR="00975C1A" w:rsidRPr="00FA111B" w:rsidRDefault="00975C1A" w:rsidP="00975C1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975C1A" w:rsidRPr="00FA111B" w:rsidRDefault="00975C1A" w:rsidP="00975C1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5C1A" w:rsidRPr="00361142" w:rsidTr="00975C1A">
        <w:trPr>
          <w:jc w:val="center"/>
        </w:trPr>
        <w:tc>
          <w:tcPr>
            <w:tcW w:w="5999" w:type="dxa"/>
          </w:tcPr>
          <w:p w:rsidR="00975C1A" w:rsidRPr="00361142" w:rsidRDefault="00975C1A" w:rsidP="00975C1A">
            <w:pPr>
              <w:pStyle w:val="s1"/>
              <w:numPr>
                <w:ilvl w:val="0"/>
                <w:numId w:val="75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</w:p>
        </w:tc>
        <w:tc>
          <w:tcPr>
            <w:tcW w:w="1961" w:type="dxa"/>
            <w:vAlign w:val="center"/>
          </w:tcPr>
          <w:p w:rsidR="00975C1A" w:rsidRPr="00FA111B" w:rsidRDefault="000F2D27" w:rsidP="000F2D27">
            <w:pPr>
              <w:pStyle w:val="a7"/>
              <w:widowControl w:val="0"/>
              <w:spacing w:after="0" w:line="240" w:lineRule="auto"/>
              <w:ind w:firstLine="112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4" w:type="dxa"/>
            <w:vAlign w:val="center"/>
          </w:tcPr>
          <w:p w:rsidR="00975C1A" w:rsidRPr="00FA111B" w:rsidRDefault="00975C1A" w:rsidP="00975C1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75C1A" w:rsidRPr="00361142" w:rsidTr="00975C1A">
        <w:trPr>
          <w:jc w:val="center"/>
        </w:trPr>
        <w:tc>
          <w:tcPr>
            <w:tcW w:w="5999" w:type="dxa"/>
          </w:tcPr>
          <w:p w:rsidR="00975C1A" w:rsidRPr="00361142" w:rsidRDefault="00975C1A" w:rsidP="00975C1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961" w:type="dxa"/>
          </w:tcPr>
          <w:p w:rsidR="00975C1A" w:rsidRPr="00361142" w:rsidRDefault="000F2D27" w:rsidP="00975C1A">
            <w:pPr>
              <w:widowControl w:val="0"/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6,5 из 9</w:t>
            </w:r>
          </w:p>
        </w:tc>
        <w:tc>
          <w:tcPr>
            <w:tcW w:w="1664" w:type="dxa"/>
          </w:tcPr>
          <w:p w:rsidR="00975C1A" w:rsidRPr="00361142" w:rsidRDefault="00975C1A" w:rsidP="00975C1A">
            <w:pPr>
              <w:widowControl w:val="0"/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8,5 (из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12</w:t>
            </w:r>
            <w:r w:rsidRPr="003611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:rsidR="007C12BA" w:rsidRDefault="007C12BA" w:rsidP="007C12B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12BA" w:rsidRDefault="007C12BA" w:rsidP="007C12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оценка открытости и доступности информации о деятельности учреждения культуры </w:t>
      </w:r>
      <w:r w:rsidRPr="00A250DB">
        <w:rPr>
          <w:rFonts w:ascii="Times New Roman" w:hAnsi="Times New Roman"/>
          <w:sz w:val="24"/>
          <w:szCs w:val="24"/>
        </w:rPr>
        <w:t>«</w:t>
      </w:r>
      <w:r w:rsidR="00A1436D" w:rsidRPr="00A1436D">
        <w:rPr>
          <w:rFonts w:ascii="Times New Roman" w:hAnsi="Times New Roman"/>
          <w:i/>
          <w:sz w:val="24"/>
          <w:szCs w:val="24"/>
        </w:rPr>
        <w:t>Северный морской музей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270DDD">
        <w:rPr>
          <w:rFonts w:ascii="Times New Roman" w:hAnsi="Times New Roman"/>
          <w:sz w:val="24"/>
          <w:szCs w:val="24"/>
        </w:rPr>
        <w:t>размещенной на общедо</w:t>
      </w:r>
      <w:r>
        <w:rPr>
          <w:rFonts w:ascii="Times New Roman" w:hAnsi="Times New Roman"/>
          <w:sz w:val="24"/>
          <w:szCs w:val="24"/>
        </w:rPr>
        <w:t>ступных информационных</w:t>
      </w:r>
      <w:r w:rsidR="00A1436D">
        <w:rPr>
          <w:rFonts w:ascii="Times New Roman" w:hAnsi="Times New Roman"/>
          <w:sz w:val="24"/>
          <w:szCs w:val="24"/>
        </w:rPr>
        <w:t xml:space="preserve"> ресурсах в сети Интернет (на 10 сентября 2021</w:t>
      </w:r>
      <w:r>
        <w:rPr>
          <w:rFonts w:ascii="Times New Roman" w:hAnsi="Times New Roman"/>
          <w:sz w:val="24"/>
          <w:szCs w:val="24"/>
        </w:rPr>
        <w:t xml:space="preserve"> г.), составляет </w:t>
      </w:r>
      <w:r w:rsidR="00A1436D">
        <w:rPr>
          <w:rFonts w:ascii="Times New Roman" w:hAnsi="Times New Roman"/>
          <w:sz w:val="24"/>
          <w:szCs w:val="24"/>
        </w:rPr>
        <w:t>8,5</w:t>
      </w:r>
      <w:r>
        <w:rPr>
          <w:rFonts w:ascii="Times New Roman" w:hAnsi="Times New Roman"/>
          <w:sz w:val="24"/>
          <w:szCs w:val="24"/>
        </w:rPr>
        <w:t xml:space="preserve"> баллов и соответствует </w:t>
      </w:r>
      <w:r w:rsidR="00A1436D">
        <w:rPr>
          <w:rFonts w:ascii="Times New Roman" w:hAnsi="Times New Roman"/>
          <w:sz w:val="24"/>
          <w:szCs w:val="24"/>
        </w:rPr>
        <w:t>высокому</w:t>
      </w:r>
      <w:r>
        <w:rPr>
          <w:rFonts w:ascii="Times New Roman" w:hAnsi="Times New Roman"/>
          <w:sz w:val="24"/>
          <w:szCs w:val="24"/>
        </w:rPr>
        <w:t xml:space="preserve"> уровню полноты информации и информационных объектов (критерий 1.1).  Оценка наличия информации, размещенной на инфо</w:t>
      </w:r>
      <w:r w:rsidR="00540D3D">
        <w:rPr>
          <w:rFonts w:ascii="Times New Roman" w:hAnsi="Times New Roman"/>
          <w:sz w:val="24"/>
          <w:szCs w:val="24"/>
        </w:rPr>
        <w:t>рмационных стендах, составляет 6,5 баллов из 10</w:t>
      </w:r>
      <w:r>
        <w:rPr>
          <w:rFonts w:ascii="Times New Roman" w:hAnsi="Times New Roman"/>
          <w:sz w:val="24"/>
          <w:szCs w:val="24"/>
        </w:rPr>
        <w:t xml:space="preserve"> возможных и соответствует </w:t>
      </w:r>
      <w:r w:rsidR="00540D3D">
        <w:rPr>
          <w:rFonts w:ascii="Times New Roman" w:hAnsi="Times New Roman"/>
          <w:sz w:val="24"/>
          <w:szCs w:val="24"/>
        </w:rPr>
        <w:t>хорошему</w:t>
      </w:r>
      <w:r>
        <w:rPr>
          <w:rFonts w:ascii="Times New Roman" w:hAnsi="Times New Roman"/>
          <w:sz w:val="24"/>
          <w:szCs w:val="24"/>
        </w:rPr>
        <w:t xml:space="preserve"> уровню полноты информации. </w:t>
      </w:r>
    </w:p>
    <w:p w:rsidR="007C12BA" w:rsidRDefault="007C12BA" w:rsidP="007C12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 удовлетворенности граждан качеством условий оказания услуг организации </w:t>
      </w:r>
      <w:r w:rsidRPr="00A250DB">
        <w:rPr>
          <w:rFonts w:ascii="Times New Roman" w:hAnsi="Times New Roman"/>
          <w:sz w:val="24"/>
          <w:szCs w:val="24"/>
        </w:rPr>
        <w:t>«</w:t>
      </w:r>
      <w:r w:rsidR="00A1436D" w:rsidRPr="00A1436D">
        <w:rPr>
          <w:rFonts w:ascii="Times New Roman" w:hAnsi="Times New Roman"/>
          <w:i/>
          <w:sz w:val="24"/>
          <w:szCs w:val="24"/>
        </w:rPr>
        <w:t>Северный морской музей</w:t>
      </w:r>
      <w:r>
        <w:rPr>
          <w:rFonts w:ascii="Times New Roman" w:hAnsi="Times New Roman"/>
          <w:sz w:val="24"/>
          <w:szCs w:val="24"/>
        </w:rPr>
        <w:t>», выявленные на основе массового анкетного оп</w:t>
      </w:r>
      <w:r w:rsidR="00A92F76">
        <w:rPr>
          <w:rFonts w:ascii="Times New Roman" w:hAnsi="Times New Roman"/>
          <w:sz w:val="24"/>
          <w:szCs w:val="24"/>
        </w:rPr>
        <w:t>роса, представлены на рисунке 28</w:t>
      </w:r>
      <w:r>
        <w:rPr>
          <w:rFonts w:ascii="Times New Roman" w:hAnsi="Times New Roman"/>
          <w:sz w:val="24"/>
          <w:szCs w:val="24"/>
        </w:rPr>
        <w:t>, а также в П</w:t>
      </w:r>
      <w:r w:rsidR="00540D3D">
        <w:rPr>
          <w:rFonts w:ascii="Times New Roman" w:hAnsi="Times New Roman"/>
          <w:sz w:val="24"/>
          <w:szCs w:val="24"/>
        </w:rPr>
        <w:t>риложении</w:t>
      </w:r>
      <w:r w:rsidR="00A92F76">
        <w:rPr>
          <w:rFonts w:ascii="Times New Roman" w:hAnsi="Times New Roman"/>
          <w:sz w:val="24"/>
          <w:szCs w:val="24"/>
        </w:rPr>
        <w:t xml:space="preserve"> 2. Согласно рисунку 28</w:t>
      </w:r>
      <w:r>
        <w:rPr>
          <w:rFonts w:ascii="Times New Roman" w:hAnsi="Times New Roman"/>
          <w:sz w:val="24"/>
          <w:szCs w:val="24"/>
        </w:rPr>
        <w:t xml:space="preserve">, выявлена </w:t>
      </w:r>
      <w:r w:rsidR="004D20EF">
        <w:rPr>
          <w:rFonts w:ascii="Times New Roman" w:hAnsi="Times New Roman"/>
          <w:sz w:val="24"/>
          <w:szCs w:val="24"/>
        </w:rPr>
        <w:t>высокая</w:t>
      </w:r>
      <w:r>
        <w:rPr>
          <w:rFonts w:ascii="Times New Roman" w:hAnsi="Times New Roman"/>
          <w:sz w:val="24"/>
          <w:szCs w:val="24"/>
        </w:rPr>
        <w:t xml:space="preserve"> удовлетворенность потребителями анализируемыми показателями деятельности организации.</w:t>
      </w:r>
    </w:p>
    <w:p w:rsidR="007C12BA" w:rsidRDefault="007C12BA" w:rsidP="007C12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12BA" w:rsidRDefault="00A92F76" w:rsidP="004D20EF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92F7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34075" cy="4295775"/>
            <wp:effectExtent l="19050" t="0" r="9525" b="0"/>
            <wp:docPr id="132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7C12BA" w:rsidRDefault="00A92F76" w:rsidP="007C12BA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28</w:t>
      </w:r>
      <w:r w:rsidR="007C12BA">
        <w:rPr>
          <w:rFonts w:ascii="Times New Roman" w:hAnsi="Times New Roman"/>
          <w:sz w:val="24"/>
          <w:szCs w:val="24"/>
        </w:rPr>
        <w:t xml:space="preserve">. Показатели удовлетворенности граждан качеством условий оказания услуг организации </w:t>
      </w:r>
      <w:r w:rsidR="007C12BA" w:rsidRPr="00A250DB">
        <w:rPr>
          <w:rFonts w:ascii="Times New Roman" w:hAnsi="Times New Roman"/>
          <w:sz w:val="24"/>
          <w:szCs w:val="24"/>
        </w:rPr>
        <w:t>«</w:t>
      </w:r>
      <w:r w:rsidR="00A1436D" w:rsidRPr="00A1436D">
        <w:rPr>
          <w:rFonts w:ascii="Times New Roman" w:hAnsi="Times New Roman"/>
          <w:sz w:val="24"/>
          <w:szCs w:val="24"/>
        </w:rPr>
        <w:t>Северный морской музей</w:t>
      </w:r>
      <w:r w:rsidR="007C12BA">
        <w:rPr>
          <w:rFonts w:ascii="Times New Roman" w:hAnsi="Times New Roman"/>
          <w:sz w:val="24"/>
          <w:szCs w:val="24"/>
        </w:rPr>
        <w:t>», %</w:t>
      </w:r>
    </w:p>
    <w:p w:rsidR="007C12BA" w:rsidRDefault="007C12BA" w:rsidP="007C12B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12BA" w:rsidRDefault="007C12BA" w:rsidP="007C12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Значения показателей, характеризующих общие критерии оценки качества условий оказания услуг организацией  культуры </w:t>
      </w:r>
      <w:r w:rsidRPr="00A250DB">
        <w:rPr>
          <w:rFonts w:ascii="Times New Roman" w:hAnsi="Times New Roman"/>
          <w:sz w:val="24"/>
          <w:szCs w:val="24"/>
        </w:rPr>
        <w:t>«</w:t>
      </w:r>
      <w:r w:rsidR="00A1436D" w:rsidRPr="00A1436D">
        <w:rPr>
          <w:rFonts w:ascii="Times New Roman" w:hAnsi="Times New Roman"/>
          <w:i/>
          <w:sz w:val="24"/>
          <w:szCs w:val="24"/>
        </w:rPr>
        <w:t>Северный морской музей</w:t>
      </w:r>
      <w:r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высчитанные на основе данных оценок информационных материалов, анкетного опроса потребителей и контрольных закупок/посещений, следующие:</w:t>
      </w:r>
    </w:p>
    <w:p w:rsidR="007C12BA" w:rsidRPr="00044357" w:rsidRDefault="007C12BA" w:rsidP="00573B36">
      <w:pPr>
        <w:pStyle w:val="a7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44357">
        <w:rPr>
          <w:rFonts w:ascii="Times New Roman" w:hAnsi="Times New Roman"/>
          <w:sz w:val="24"/>
          <w:szCs w:val="24"/>
        </w:rPr>
        <w:t xml:space="preserve">критерий - </w:t>
      </w:r>
      <w:r w:rsidRPr="00044357">
        <w:rPr>
          <w:rFonts w:ascii="Times New Roman" w:hAnsi="Times New Roman"/>
          <w:sz w:val="24"/>
          <w:szCs w:val="24"/>
          <w:lang w:eastAsia="en-US"/>
        </w:rPr>
        <w:t>открытость и доступность информации об организации культуры:</w:t>
      </w:r>
    </w:p>
    <w:p w:rsidR="007C12BA" w:rsidRDefault="007C12BA" w:rsidP="00573B36">
      <w:pPr>
        <w:pStyle w:val="a7"/>
        <w:numPr>
          <w:ilvl w:val="1"/>
          <w:numId w:val="5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– значение показателя равно </w:t>
      </w:r>
      <w:r w:rsidR="001E0CBC">
        <w:rPr>
          <w:rFonts w:ascii="Times New Roman" w:hAnsi="Times New Roman"/>
          <w:sz w:val="24"/>
          <w:szCs w:val="24"/>
        </w:rPr>
        <w:t>71,4</w:t>
      </w:r>
      <w:r>
        <w:rPr>
          <w:rFonts w:ascii="Times New Roman" w:hAnsi="Times New Roman"/>
          <w:sz w:val="24"/>
          <w:szCs w:val="24"/>
        </w:rPr>
        <w:t xml:space="preserve"> баллов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1E0CBC">
        <w:rPr>
          <w:rFonts w:ascii="Times New Roman" w:hAnsi="Times New Roman"/>
          <w:sz w:val="24"/>
          <w:szCs w:val="24"/>
        </w:rPr>
        <w:t>21,4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баллов;</w:t>
      </w:r>
    </w:p>
    <w:p w:rsidR="007C12BA" w:rsidRDefault="007C12BA" w:rsidP="00573B36">
      <w:pPr>
        <w:pStyle w:val="a7"/>
        <w:numPr>
          <w:ilvl w:val="1"/>
          <w:numId w:val="5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 – значение показателя равно </w:t>
      </w:r>
      <w:r w:rsidR="001E0CB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0 баллов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1E0CB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  <w:r w:rsidRPr="00337544">
        <w:rPr>
          <w:rFonts w:ascii="Times New Roman" w:hAnsi="Times New Roman"/>
          <w:sz w:val="24"/>
          <w:szCs w:val="24"/>
        </w:rPr>
        <w:t xml:space="preserve"> баллов;</w:t>
      </w:r>
    </w:p>
    <w:p w:rsidR="007C12BA" w:rsidRPr="00337544" w:rsidRDefault="007C12BA" w:rsidP="00573B36">
      <w:pPr>
        <w:pStyle w:val="a7"/>
        <w:numPr>
          <w:ilvl w:val="1"/>
          <w:numId w:val="5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 – значение показателя равно </w:t>
      </w:r>
      <w:r w:rsidR="001E0CBC">
        <w:rPr>
          <w:rFonts w:ascii="Times New Roman" w:hAnsi="Times New Roman"/>
          <w:sz w:val="24"/>
          <w:szCs w:val="24"/>
        </w:rPr>
        <w:t>98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1E0CBC">
        <w:rPr>
          <w:rFonts w:ascii="Times New Roman" w:hAnsi="Times New Roman"/>
          <w:sz w:val="24"/>
          <w:szCs w:val="24"/>
        </w:rPr>
        <w:t>39,2</w:t>
      </w:r>
      <w:r w:rsidRPr="00337544">
        <w:rPr>
          <w:rFonts w:ascii="Times New Roman" w:hAnsi="Times New Roman"/>
          <w:sz w:val="24"/>
          <w:szCs w:val="24"/>
        </w:rPr>
        <w:t xml:space="preserve"> баллов.</w:t>
      </w:r>
    </w:p>
    <w:p w:rsidR="007C12BA" w:rsidRDefault="007C12BA" w:rsidP="00573B36">
      <w:pPr>
        <w:pStyle w:val="a7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комфортность условий предоставления услуг</w:t>
      </w:r>
      <w:r>
        <w:rPr>
          <w:rFonts w:ascii="Times New Roman" w:hAnsi="Times New Roman"/>
          <w:sz w:val="24"/>
          <w:szCs w:val="24"/>
          <w:lang w:eastAsia="en-US"/>
        </w:rPr>
        <w:t>:</w:t>
      </w:r>
    </w:p>
    <w:p w:rsidR="007C12BA" w:rsidRPr="00337544" w:rsidRDefault="007C12BA" w:rsidP="007C12B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 </w:t>
      </w:r>
      <w:r w:rsidRPr="00337544">
        <w:rPr>
          <w:rFonts w:ascii="Times New Roman" w:hAnsi="Times New Roman"/>
          <w:sz w:val="24"/>
          <w:szCs w:val="24"/>
        </w:rPr>
        <w:t>обеспечение в организации комфортных условий для предоставления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>
        <w:rPr>
          <w:rFonts w:ascii="Times New Roman" w:hAnsi="Times New Roman"/>
          <w:sz w:val="24"/>
          <w:szCs w:val="24"/>
        </w:rPr>
        <w:t>100</w:t>
      </w:r>
      <w:r w:rsidRPr="00785B2F">
        <w:rPr>
          <w:rFonts w:ascii="Times New Roman" w:hAnsi="Times New Roman"/>
          <w:sz w:val="24"/>
          <w:szCs w:val="24"/>
        </w:rPr>
        <w:t xml:space="preserve"> баллов, с учетом его значимости – </w:t>
      </w:r>
      <w:r>
        <w:rPr>
          <w:rFonts w:ascii="Times New Roman" w:hAnsi="Times New Roman"/>
          <w:sz w:val="24"/>
          <w:szCs w:val="24"/>
        </w:rPr>
        <w:t>50</w:t>
      </w:r>
      <w:r w:rsidRPr="00337544">
        <w:rPr>
          <w:rFonts w:ascii="Times New Roman" w:hAnsi="Times New Roman"/>
          <w:sz w:val="24"/>
          <w:szCs w:val="24"/>
        </w:rPr>
        <w:t xml:space="preserve"> баллов;</w:t>
      </w:r>
    </w:p>
    <w:p w:rsidR="007C12BA" w:rsidRDefault="007C12BA" w:rsidP="007C12BA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Pr="00337544">
        <w:rPr>
          <w:rFonts w:ascii="Times New Roman" w:hAnsi="Times New Roman"/>
          <w:sz w:val="24"/>
          <w:szCs w:val="24"/>
        </w:rPr>
        <w:t xml:space="preserve">  доля получателей услуг, удовлетворенных комфортностью условий предоставления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1E0CBC">
        <w:rPr>
          <w:rFonts w:ascii="Times New Roman" w:hAnsi="Times New Roman"/>
          <w:sz w:val="24"/>
          <w:szCs w:val="24"/>
        </w:rPr>
        <w:t>94,5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1E0CBC">
        <w:rPr>
          <w:rFonts w:ascii="Times New Roman" w:hAnsi="Times New Roman"/>
          <w:sz w:val="24"/>
          <w:szCs w:val="24"/>
        </w:rPr>
        <w:t>47,3</w:t>
      </w:r>
      <w:r>
        <w:rPr>
          <w:rFonts w:ascii="Times New Roman" w:hAnsi="Times New Roman"/>
          <w:sz w:val="24"/>
          <w:szCs w:val="24"/>
        </w:rPr>
        <w:t xml:space="preserve"> баллов</w:t>
      </w:r>
      <w:r w:rsidRPr="00337544">
        <w:rPr>
          <w:rFonts w:ascii="Times New Roman" w:hAnsi="Times New Roman"/>
          <w:sz w:val="24"/>
          <w:szCs w:val="24"/>
        </w:rPr>
        <w:t>.</w:t>
      </w:r>
    </w:p>
    <w:p w:rsidR="007C12BA" w:rsidRPr="00A87CE2" w:rsidRDefault="007C12BA" w:rsidP="007C12BA">
      <w:pPr>
        <w:pStyle w:val="a7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3 критерий - </w:t>
      </w:r>
      <w:r w:rsidRPr="00A87CE2">
        <w:rPr>
          <w:rFonts w:ascii="Times New Roman" w:hAnsi="Times New Roman"/>
          <w:sz w:val="24"/>
          <w:szCs w:val="24"/>
          <w:lang w:eastAsia="en-US"/>
        </w:rPr>
        <w:t>доступность услуг для инвалидов:</w:t>
      </w:r>
    </w:p>
    <w:p w:rsidR="007C12BA" w:rsidRPr="00A87CE2" w:rsidRDefault="007C12BA" w:rsidP="007C12B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  <w:lang w:eastAsia="en-US"/>
        </w:rPr>
        <w:t xml:space="preserve">3.1  </w:t>
      </w:r>
      <w:r w:rsidRPr="00A87CE2">
        <w:rPr>
          <w:rFonts w:ascii="Times New Roman" w:hAnsi="Times New Roman"/>
          <w:sz w:val="24"/>
          <w:szCs w:val="24"/>
        </w:rPr>
        <w:t xml:space="preserve">оборудование территории, прилегающей к организации, и ее помещений с учетом доступности для инвалидов – значение показателя равно </w:t>
      </w:r>
      <w:r w:rsidR="001E0CBC">
        <w:rPr>
          <w:rFonts w:ascii="Times New Roman" w:hAnsi="Times New Roman"/>
          <w:sz w:val="24"/>
          <w:szCs w:val="24"/>
        </w:rPr>
        <w:t>4</w:t>
      </w:r>
      <w:r w:rsidRPr="00A87CE2">
        <w:rPr>
          <w:rFonts w:ascii="Times New Roman" w:hAnsi="Times New Roman"/>
          <w:sz w:val="24"/>
          <w:szCs w:val="24"/>
        </w:rPr>
        <w:t xml:space="preserve">0 баллов, с учетом его значимости – </w:t>
      </w:r>
      <w:r w:rsidR="001E0CBC">
        <w:rPr>
          <w:rFonts w:ascii="Times New Roman" w:hAnsi="Times New Roman"/>
          <w:sz w:val="24"/>
          <w:szCs w:val="24"/>
        </w:rPr>
        <w:t>12</w:t>
      </w:r>
      <w:r w:rsidRPr="00A87CE2">
        <w:rPr>
          <w:rFonts w:ascii="Times New Roman" w:hAnsi="Times New Roman"/>
          <w:sz w:val="24"/>
          <w:szCs w:val="24"/>
        </w:rPr>
        <w:t xml:space="preserve"> баллов;</w:t>
      </w:r>
    </w:p>
    <w:p w:rsidR="007C12BA" w:rsidRPr="00A87CE2" w:rsidRDefault="007C12BA" w:rsidP="007C12B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</w:rPr>
        <w:t xml:space="preserve">3.2   обеспечение в организации условий доступности, позволяющих инвалидам получать услуги наравне с другими – значение показателя равно </w:t>
      </w:r>
      <w:r>
        <w:rPr>
          <w:rFonts w:ascii="Times New Roman" w:hAnsi="Times New Roman"/>
          <w:sz w:val="24"/>
          <w:szCs w:val="24"/>
        </w:rPr>
        <w:t>20</w:t>
      </w:r>
      <w:r w:rsidRPr="00A87CE2">
        <w:rPr>
          <w:rFonts w:ascii="Times New Roman" w:hAnsi="Times New Roman"/>
          <w:sz w:val="24"/>
          <w:szCs w:val="24"/>
        </w:rPr>
        <w:t xml:space="preserve"> баллов, с учетом его значимости – </w:t>
      </w:r>
      <w:r>
        <w:rPr>
          <w:rFonts w:ascii="Times New Roman" w:hAnsi="Times New Roman"/>
          <w:sz w:val="24"/>
          <w:szCs w:val="24"/>
        </w:rPr>
        <w:t>8</w:t>
      </w:r>
      <w:r w:rsidRPr="00A87CE2">
        <w:rPr>
          <w:rFonts w:ascii="Times New Roman" w:hAnsi="Times New Roman"/>
          <w:sz w:val="24"/>
          <w:szCs w:val="24"/>
        </w:rPr>
        <w:t xml:space="preserve"> баллов;</w:t>
      </w:r>
    </w:p>
    <w:p w:rsidR="007C12BA" w:rsidRDefault="007C12BA" w:rsidP="007C12B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</w:rPr>
        <w:t>3.3   доля получателей услуг, удовлетворенных доступностью услуг для инвалидов – значение показателя равно</w:t>
      </w:r>
      <w:r w:rsidRPr="00337544">
        <w:rPr>
          <w:rFonts w:ascii="Times New Roman" w:hAnsi="Times New Roman"/>
          <w:sz w:val="24"/>
          <w:szCs w:val="24"/>
        </w:rPr>
        <w:t xml:space="preserve"> </w:t>
      </w:r>
      <w:r w:rsidR="001E0CBC">
        <w:rPr>
          <w:rFonts w:ascii="Times New Roman" w:hAnsi="Times New Roman"/>
          <w:sz w:val="24"/>
          <w:szCs w:val="24"/>
        </w:rPr>
        <w:t>97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1E0CBC">
        <w:rPr>
          <w:rFonts w:ascii="Times New Roman" w:hAnsi="Times New Roman"/>
          <w:sz w:val="24"/>
          <w:szCs w:val="24"/>
        </w:rPr>
        <w:t>29,1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.</w:t>
      </w:r>
    </w:p>
    <w:p w:rsidR="007C12BA" w:rsidRDefault="007C12BA" w:rsidP="007C12B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4 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доброжелательность, вежливость ра</w:t>
      </w:r>
      <w:r>
        <w:rPr>
          <w:rFonts w:ascii="Times New Roman" w:hAnsi="Times New Roman"/>
          <w:sz w:val="24"/>
          <w:szCs w:val="24"/>
          <w:lang w:eastAsia="en-US"/>
        </w:rPr>
        <w:t>ботников организаций культуры:</w:t>
      </w:r>
    </w:p>
    <w:p w:rsidR="007C12BA" w:rsidRDefault="007C12BA" w:rsidP="007C12B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4.1 </w:t>
      </w:r>
      <w:r>
        <w:rPr>
          <w:rFonts w:ascii="Times New Roman" w:hAnsi="Times New Roman"/>
          <w:sz w:val="24"/>
          <w:szCs w:val="24"/>
        </w:rPr>
        <w:t>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1E0CBC">
        <w:rPr>
          <w:rFonts w:ascii="Times New Roman" w:hAnsi="Times New Roman"/>
          <w:sz w:val="24"/>
          <w:szCs w:val="24"/>
        </w:rPr>
        <w:t>98,6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1E0CBC">
        <w:rPr>
          <w:rFonts w:ascii="Times New Roman" w:hAnsi="Times New Roman"/>
          <w:sz w:val="24"/>
          <w:szCs w:val="24"/>
        </w:rPr>
        <w:t>39,4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;</w:t>
      </w:r>
    </w:p>
    <w:p w:rsidR="007C12BA" w:rsidRDefault="007C12BA" w:rsidP="007C12B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1E0CBC">
        <w:rPr>
          <w:rFonts w:ascii="Times New Roman" w:hAnsi="Times New Roman"/>
          <w:sz w:val="24"/>
          <w:szCs w:val="24"/>
        </w:rPr>
        <w:t>98,3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1E0CBC">
        <w:rPr>
          <w:rFonts w:ascii="Times New Roman" w:hAnsi="Times New Roman"/>
          <w:sz w:val="24"/>
          <w:szCs w:val="24"/>
        </w:rPr>
        <w:t>39,3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;</w:t>
      </w:r>
    </w:p>
    <w:p w:rsidR="007C12BA" w:rsidRDefault="007C12BA" w:rsidP="007C12B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1E0CBC">
        <w:rPr>
          <w:rFonts w:ascii="Times New Roman" w:hAnsi="Times New Roman"/>
          <w:sz w:val="24"/>
          <w:szCs w:val="24"/>
        </w:rPr>
        <w:t>99,5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1E0CBC">
        <w:rPr>
          <w:rFonts w:ascii="Times New Roman" w:hAnsi="Times New Roman"/>
          <w:sz w:val="24"/>
          <w:szCs w:val="24"/>
        </w:rPr>
        <w:t>19,9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.</w:t>
      </w:r>
    </w:p>
    <w:p w:rsidR="007C12BA" w:rsidRDefault="007C12BA" w:rsidP="007C12B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5 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удовлетворенность условиями оказания услуг</w:t>
      </w:r>
      <w:r>
        <w:rPr>
          <w:rFonts w:ascii="Times New Roman" w:hAnsi="Times New Roman"/>
          <w:sz w:val="24"/>
          <w:szCs w:val="24"/>
          <w:lang w:eastAsia="en-US"/>
        </w:rPr>
        <w:t>:</w:t>
      </w:r>
    </w:p>
    <w:p w:rsidR="007C12BA" w:rsidRDefault="007C12BA" w:rsidP="007C12B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5.1    </w:t>
      </w:r>
      <w:r>
        <w:rPr>
          <w:rFonts w:ascii="Times New Roman" w:hAnsi="Times New Roman"/>
          <w:sz w:val="24"/>
          <w:szCs w:val="24"/>
        </w:rPr>
        <w:t>д</w:t>
      </w:r>
      <w:r w:rsidRPr="00575BE1">
        <w:rPr>
          <w:rFonts w:ascii="Times New Roman" w:hAnsi="Times New Roman"/>
          <w:sz w:val="24"/>
          <w:szCs w:val="24"/>
        </w:rPr>
        <w:t>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1E0CBC">
        <w:rPr>
          <w:rFonts w:ascii="Times New Roman" w:hAnsi="Times New Roman"/>
          <w:sz w:val="24"/>
          <w:szCs w:val="24"/>
        </w:rPr>
        <w:t>98,6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1E0CBC">
        <w:rPr>
          <w:rFonts w:ascii="Times New Roman" w:hAnsi="Times New Roman"/>
          <w:sz w:val="24"/>
          <w:szCs w:val="24"/>
        </w:rPr>
        <w:t>29,6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>;</w:t>
      </w:r>
    </w:p>
    <w:p w:rsidR="007C12BA" w:rsidRDefault="007C12BA" w:rsidP="007C12B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   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графиком работы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1E0CBC">
        <w:rPr>
          <w:rFonts w:ascii="Times New Roman" w:hAnsi="Times New Roman"/>
          <w:sz w:val="24"/>
          <w:szCs w:val="24"/>
        </w:rPr>
        <w:t>97,5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1E0CBC">
        <w:rPr>
          <w:rFonts w:ascii="Times New Roman" w:hAnsi="Times New Roman"/>
          <w:sz w:val="24"/>
          <w:szCs w:val="24"/>
        </w:rPr>
        <w:t>19,5</w:t>
      </w:r>
      <w:r w:rsidR="004D20EF"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>;</w:t>
      </w:r>
    </w:p>
    <w:p w:rsidR="007C12BA" w:rsidRDefault="007C12BA" w:rsidP="007C12B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 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в целом условиями оказания услуг в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1E0CBC">
        <w:rPr>
          <w:rFonts w:ascii="Times New Roman" w:hAnsi="Times New Roman"/>
          <w:sz w:val="24"/>
          <w:szCs w:val="24"/>
        </w:rPr>
        <w:t>97,9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1E0CBC">
        <w:rPr>
          <w:rFonts w:ascii="Times New Roman" w:hAnsi="Times New Roman"/>
          <w:sz w:val="24"/>
          <w:szCs w:val="24"/>
        </w:rPr>
        <w:t>49</w:t>
      </w:r>
      <w:r w:rsidR="004D20EF"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>.</w:t>
      </w:r>
    </w:p>
    <w:p w:rsidR="007C12BA" w:rsidRPr="008F72EA" w:rsidRDefault="007C12BA" w:rsidP="007C12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ответе на открытый вопрос «</w:t>
      </w:r>
      <w:r w:rsidRPr="007A2E2E">
        <w:rPr>
          <w:rFonts w:ascii="Times New Roman" w:hAnsi="Times New Roman"/>
          <w:sz w:val="24"/>
          <w:szCs w:val="24"/>
        </w:rPr>
        <w:t xml:space="preserve">Ваши предложения по улучшению условий оказания услуг в данном учреждении </w:t>
      </w:r>
      <w:r w:rsidRPr="008F72EA">
        <w:rPr>
          <w:rFonts w:ascii="Times New Roman" w:hAnsi="Times New Roman"/>
          <w:sz w:val="24"/>
          <w:szCs w:val="24"/>
        </w:rPr>
        <w:t xml:space="preserve">культуры» </w:t>
      </w:r>
      <w:r w:rsidR="001E0CBC">
        <w:rPr>
          <w:rFonts w:ascii="Times New Roman" w:hAnsi="Times New Roman"/>
          <w:sz w:val="24"/>
          <w:szCs w:val="24"/>
        </w:rPr>
        <w:t>79</w:t>
      </w:r>
      <w:r w:rsidRPr="008F72EA">
        <w:rPr>
          <w:rFonts w:ascii="Times New Roman" w:hAnsi="Times New Roman"/>
          <w:sz w:val="24"/>
          <w:szCs w:val="24"/>
        </w:rPr>
        <w:t>% респондентов не выразили особых пожеланий. У высказавших пожелания респондентов были следующие ответы:</w:t>
      </w:r>
    </w:p>
    <w:p w:rsidR="007C12BA" w:rsidRPr="008F72EA" w:rsidRDefault="001E0CBC" w:rsidP="00573B3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повысить компетенции экскурсоводов (3</w:t>
      </w:r>
      <w:r w:rsidR="007C12BA" w:rsidRPr="008F72EA">
        <w:rPr>
          <w:rFonts w:ascii="Times New Roman" w:hAnsi="Times New Roman"/>
          <w:sz w:val="24"/>
          <w:szCs w:val="24"/>
        </w:rPr>
        <w:t xml:space="preserve"> ответа),</w:t>
      </w:r>
    </w:p>
    <w:p w:rsidR="007C12BA" w:rsidRPr="008F72EA" w:rsidRDefault="001E0CBC" w:rsidP="00573B3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</w:t>
      </w:r>
      <w:r w:rsidRPr="001E0CBC">
        <w:rPr>
          <w:rFonts w:ascii="Times New Roman" w:hAnsi="Times New Roman"/>
          <w:sz w:val="24"/>
          <w:szCs w:val="24"/>
        </w:rPr>
        <w:t xml:space="preserve"> больше интересных выставок для детей </w:t>
      </w:r>
      <w:r w:rsidR="008F72EA" w:rsidRPr="008F72EA">
        <w:rPr>
          <w:rFonts w:ascii="Times New Roman" w:hAnsi="Times New Roman"/>
          <w:sz w:val="24"/>
          <w:szCs w:val="24"/>
        </w:rPr>
        <w:t>(2 ответа),</w:t>
      </w:r>
    </w:p>
    <w:p w:rsidR="008F72EA" w:rsidRDefault="001E0CBC" w:rsidP="00573B3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кулер (5 ответов)</w:t>
      </w:r>
      <w:r w:rsidR="008F72EA" w:rsidRPr="008F72EA">
        <w:rPr>
          <w:rFonts w:ascii="Times New Roman" w:hAnsi="Times New Roman"/>
          <w:sz w:val="24"/>
          <w:szCs w:val="24"/>
        </w:rPr>
        <w:t>,</w:t>
      </w:r>
    </w:p>
    <w:p w:rsidR="001E0CBC" w:rsidRDefault="001E0CBC" w:rsidP="00573B3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интернет, вай фай (4 ответа),</w:t>
      </w:r>
    </w:p>
    <w:p w:rsidR="001E0CBC" w:rsidRPr="001E0CBC" w:rsidRDefault="001E0CBC" w:rsidP="001E0CBC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E0CBC">
        <w:rPr>
          <w:rFonts w:ascii="Times New Roman" w:hAnsi="Times New Roman"/>
          <w:sz w:val="24"/>
          <w:szCs w:val="24"/>
        </w:rPr>
        <w:t>ступенькоход, шрифт Брайля</w:t>
      </w:r>
      <w:r>
        <w:rPr>
          <w:rFonts w:ascii="Times New Roman" w:hAnsi="Times New Roman"/>
          <w:sz w:val="24"/>
          <w:szCs w:val="24"/>
        </w:rPr>
        <w:t>.</w:t>
      </w:r>
    </w:p>
    <w:p w:rsidR="007C12BA" w:rsidRDefault="007C12BA" w:rsidP="007C12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Итоговые значения показателей, характеризующих общие критерии оценки качества условий оказания услуг </w:t>
      </w:r>
      <w:r w:rsidR="00A1436D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50DB">
        <w:rPr>
          <w:rFonts w:ascii="Times New Roman" w:hAnsi="Times New Roman"/>
          <w:sz w:val="24"/>
          <w:szCs w:val="24"/>
        </w:rPr>
        <w:t>«</w:t>
      </w:r>
      <w:r w:rsidR="00A1436D" w:rsidRPr="00A1436D">
        <w:rPr>
          <w:rFonts w:ascii="Times New Roman" w:hAnsi="Times New Roman"/>
          <w:i/>
          <w:sz w:val="24"/>
          <w:szCs w:val="24"/>
        </w:rPr>
        <w:t>Северный морской музей</w:t>
      </w:r>
      <w:r w:rsidR="00A92F76">
        <w:rPr>
          <w:rFonts w:ascii="Times New Roman" w:hAnsi="Times New Roman"/>
          <w:sz w:val="24"/>
          <w:szCs w:val="24"/>
        </w:rPr>
        <w:t>», представлены на рисунке 29</w:t>
      </w:r>
      <w:r>
        <w:rPr>
          <w:rFonts w:ascii="Times New Roman" w:hAnsi="Times New Roman"/>
          <w:sz w:val="24"/>
          <w:szCs w:val="24"/>
        </w:rPr>
        <w:t xml:space="preserve"> и в </w:t>
      </w:r>
      <w:r w:rsidR="006920AC">
        <w:rPr>
          <w:rFonts w:ascii="Times New Roman" w:hAnsi="Times New Roman"/>
          <w:sz w:val="24"/>
          <w:szCs w:val="24"/>
        </w:rPr>
        <w:t>Приложении 2</w:t>
      </w:r>
      <w:r>
        <w:rPr>
          <w:rFonts w:ascii="Times New Roman" w:hAnsi="Times New Roman"/>
          <w:sz w:val="24"/>
          <w:szCs w:val="24"/>
        </w:rPr>
        <w:t>.</w:t>
      </w:r>
    </w:p>
    <w:p w:rsidR="007C12BA" w:rsidRDefault="007C12BA" w:rsidP="007C12B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2BA" w:rsidRDefault="001E0CBC" w:rsidP="004D20E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53125" cy="2085975"/>
            <wp:effectExtent l="19050" t="0" r="9525" b="0"/>
            <wp:docPr id="133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7C12BA" w:rsidRDefault="00A92F76" w:rsidP="007C12B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29</w:t>
      </w:r>
      <w:r w:rsidR="007C12BA">
        <w:rPr>
          <w:rFonts w:ascii="Times New Roman" w:hAnsi="Times New Roman" w:cs="Times New Roman"/>
          <w:sz w:val="24"/>
          <w:szCs w:val="24"/>
        </w:rPr>
        <w:t xml:space="preserve">. </w:t>
      </w:r>
      <w:r w:rsidR="007C12BA">
        <w:rPr>
          <w:rFonts w:ascii="Times New Roman" w:hAnsi="Times New Roman"/>
          <w:sz w:val="24"/>
          <w:szCs w:val="24"/>
        </w:rPr>
        <w:t xml:space="preserve">Итоговые значения показателей независимой оценки качества условий оказания услуг в </w:t>
      </w:r>
      <w:r w:rsidR="00A1436D">
        <w:rPr>
          <w:rFonts w:ascii="Times New Roman" w:hAnsi="Times New Roman"/>
          <w:sz w:val="24"/>
          <w:szCs w:val="24"/>
        </w:rPr>
        <w:t>организации</w:t>
      </w:r>
      <w:r w:rsidR="007C12BA">
        <w:rPr>
          <w:rFonts w:ascii="Times New Roman" w:hAnsi="Times New Roman"/>
          <w:sz w:val="24"/>
          <w:szCs w:val="24"/>
        </w:rPr>
        <w:t xml:space="preserve"> </w:t>
      </w:r>
      <w:r w:rsidR="007C12BA" w:rsidRPr="00A250DB">
        <w:rPr>
          <w:rFonts w:ascii="Times New Roman" w:hAnsi="Times New Roman"/>
          <w:sz w:val="24"/>
          <w:szCs w:val="24"/>
        </w:rPr>
        <w:t>«</w:t>
      </w:r>
      <w:r w:rsidR="00A1436D" w:rsidRPr="00A1436D">
        <w:rPr>
          <w:rFonts w:ascii="Times New Roman" w:hAnsi="Times New Roman"/>
          <w:sz w:val="24"/>
          <w:szCs w:val="24"/>
        </w:rPr>
        <w:t>Северный морской музей</w:t>
      </w:r>
      <w:r w:rsidR="007C12BA">
        <w:rPr>
          <w:rFonts w:ascii="Times New Roman" w:hAnsi="Times New Roman"/>
          <w:sz w:val="24"/>
          <w:szCs w:val="24"/>
        </w:rPr>
        <w:t>», баллы</w:t>
      </w:r>
    </w:p>
    <w:p w:rsidR="007C12BA" w:rsidRDefault="007C12BA" w:rsidP="007C1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2BA" w:rsidRDefault="007C12BA" w:rsidP="007C1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116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 xml:space="preserve">при оценке качества условий оказания услуг в </w:t>
      </w:r>
      <w:r w:rsidR="00A1436D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A1436D" w:rsidRPr="00A1436D">
        <w:rPr>
          <w:rFonts w:ascii="Times New Roman" w:hAnsi="Times New Roman"/>
          <w:i/>
          <w:sz w:val="24"/>
          <w:szCs w:val="24"/>
        </w:rPr>
        <w:t>Северный морской музей</w:t>
      </w:r>
      <w:r w:rsidR="001E0CBC">
        <w:rPr>
          <w:rFonts w:ascii="Times New Roman" w:hAnsi="Times New Roman" w:cs="Times New Roman"/>
          <w:sz w:val="24"/>
          <w:szCs w:val="24"/>
        </w:rPr>
        <w:t>» выявлено, что 4 из 5 показателей имею</w:t>
      </w:r>
      <w:r>
        <w:rPr>
          <w:rFonts w:ascii="Times New Roman" w:hAnsi="Times New Roman" w:cs="Times New Roman"/>
          <w:sz w:val="24"/>
          <w:szCs w:val="24"/>
        </w:rPr>
        <w:t xml:space="preserve">т высокую степень оценки; </w:t>
      </w:r>
      <w:r w:rsidR="00FA111B">
        <w:rPr>
          <w:rFonts w:ascii="Times New Roman" w:hAnsi="Times New Roman" w:cs="Times New Roman"/>
          <w:sz w:val="24"/>
          <w:szCs w:val="24"/>
        </w:rPr>
        <w:t>низкую</w:t>
      </w:r>
      <w:r w:rsidR="001E0CBC">
        <w:rPr>
          <w:rFonts w:ascii="Times New Roman" w:hAnsi="Times New Roman" w:cs="Times New Roman"/>
          <w:sz w:val="24"/>
          <w:szCs w:val="24"/>
        </w:rPr>
        <w:t xml:space="preserve"> оценку получил</w:t>
      </w:r>
      <w:r>
        <w:rPr>
          <w:rFonts w:ascii="Times New Roman" w:hAnsi="Times New Roman" w:cs="Times New Roman"/>
          <w:sz w:val="24"/>
          <w:szCs w:val="24"/>
        </w:rPr>
        <w:t xml:space="preserve"> критерий 3 «доступность услуг</w:t>
      </w:r>
      <w:r w:rsidR="001E0CBC">
        <w:rPr>
          <w:rFonts w:ascii="Times New Roman" w:hAnsi="Times New Roman" w:cs="Times New Roman"/>
          <w:sz w:val="24"/>
          <w:szCs w:val="24"/>
        </w:rPr>
        <w:t xml:space="preserve"> для инвалидов».</w:t>
      </w:r>
    </w:p>
    <w:p w:rsidR="007C12BA" w:rsidRDefault="006920AC" w:rsidP="007C1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оценка учреждения по 5 показателям (Приложение 3) </w:t>
      </w:r>
      <w:r w:rsidR="007C12BA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1E0CBC">
        <w:rPr>
          <w:rFonts w:ascii="Times New Roman" w:hAnsi="Times New Roman" w:cs="Times New Roman"/>
          <w:sz w:val="24"/>
          <w:szCs w:val="24"/>
        </w:rPr>
        <w:t>86,7</w:t>
      </w:r>
      <w:r w:rsidR="007C12BA">
        <w:rPr>
          <w:rFonts w:ascii="Times New Roman" w:hAnsi="Times New Roman" w:cs="Times New Roman"/>
          <w:sz w:val="24"/>
          <w:szCs w:val="24"/>
        </w:rPr>
        <w:t xml:space="preserve"> баллов из 100.</w:t>
      </w:r>
    </w:p>
    <w:p w:rsidR="007C12BA" w:rsidRDefault="007C12BA" w:rsidP="007C12B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рейтинге организаций, проходящих независимую оценку качества оказания услуг </w:t>
      </w:r>
      <w:r w:rsidR="001E0CBC">
        <w:rPr>
          <w:rFonts w:ascii="Times New Roman" w:hAnsi="Times New Roman" w:cs="Times New Roman"/>
          <w:sz w:val="24"/>
          <w:szCs w:val="24"/>
        </w:rPr>
        <w:t>организациями культуры 2021</w:t>
      </w:r>
      <w:r w:rsidRPr="00F42BA6">
        <w:rPr>
          <w:rFonts w:ascii="Times New Roman" w:hAnsi="Times New Roman" w:cs="Times New Roman"/>
          <w:sz w:val="24"/>
          <w:szCs w:val="24"/>
        </w:rPr>
        <w:t xml:space="preserve"> года, «</w:t>
      </w:r>
      <w:r w:rsidR="00A1436D" w:rsidRPr="00A1436D">
        <w:rPr>
          <w:rFonts w:ascii="Times New Roman" w:hAnsi="Times New Roman"/>
          <w:i/>
          <w:sz w:val="24"/>
          <w:szCs w:val="24"/>
        </w:rPr>
        <w:t>Северный морской музей</w:t>
      </w:r>
      <w:r w:rsidRPr="00F42BA6">
        <w:rPr>
          <w:rFonts w:ascii="Times New Roman" w:hAnsi="Times New Roman" w:cs="Times New Roman"/>
          <w:sz w:val="24"/>
          <w:szCs w:val="24"/>
        </w:rPr>
        <w:t xml:space="preserve">» занимает </w:t>
      </w:r>
      <w:r w:rsidR="001E0CBC">
        <w:rPr>
          <w:rFonts w:ascii="Times New Roman" w:hAnsi="Times New Roman" w:cs="Times New Roman"/>
          <w:sz w:val="24"/>
          <w:szCs w:val="24"/>
        </w:rPr>
        <w:t>13</w:t>
      </w:r>
      <w:r w:rsidRPr="00F42BA6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A1436D">
        <w:rPr>
          <w:rFonts w:ascii="Times New Roman" w:hAnsi="Times New Roman" w:cs="Times New Roman"/>
          <w:sz w:val="24"/>
          <w:szCs w:val="24"/>
        </w:rPr>
        <w:t xml:space="preserve"> из 15</w:t>
      </w:r>
      <w:r w:rsidRPr="00F42BA6">
        <w:rPr>
          <w:rFonts w:ascii="Times New Roman" w:hAnsi="Times New Roman" w:cs="Times New Roman"/>
          <w:sz w:val="24"/>
          <w:szCs w:val="24"/>
        </w:rPr>
        <w:t>.</w:t>
      </w:r>
    </w:p>
    <w:p w:rsidR="00A92F76" w:rsidRDefault="00A92F76" w:rsidP="00A92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за прошедшие три года оценка качества условий оказания услуг потребителями значительно не изменилась и осталась на высоком уровне (рисунок 30). За прошедший период повысилась оценка д</w:t>
      </w:r>
      <w:r w:rsidR="001E0CBC">
        <w:rPr>
          <w:rFonts w:ascii="Times New Roman" w:hAnsi="Times New Roman" w:cs="Times New Roman"/>
          <w:sz w:val="24"/>
          <w:szCs w:val="24"/>
        </w:rPr>
        <w:t>оступности услуг для инвалидов.</w:t>
      </w:r>
    </w:p>
    <w:p w:rsidR="00A92F76" w:rsidRDefault="00A92F76" w:rsidP="00A92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2F76" w:rsidRDefault="001E0CBC" w:rsidP="00A92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C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95975" cy="2743200"/>
            <wp:effectExtent l="19050" t="0" r="9525" b="0"/>
            <wp:docPr id="134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A92F76" w:rsidRDefault="00A92F76" w:rsidP="00A92F7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30. П</w:t>
      </w:r>
      <w:r>
        <w:rPr>
          <w:rFonts w:ascii="Times New Roman" w:hAnsi="Times New Roman"/>
          <w:sz w:val="24"/>
          <w:szCs w:val="24"/>
        </w:rPr>
        <w:t xml:space="preserve">оказатели независимой оценки качества условий оказания услуг в организации </w:t>
      </w:r>
      <w:r w:rsidRPr="00A250DB">
        <w:rPr>
          <w:rFonts w:ascii="Times New Roman" w:hAnsi="Times New Roman"/>
          <w:sz w:val="24"/>
          <w:szCs w:val="24"/>
        </w:rPr>
        <w:t>«</w:t>
      </w:r>
      <w:r w:rsidR="00FA111B" w:rsidRPr="00A1436D">
        <w:rPr>
          <w:rFonts w:ascii="Times New Roman" w:hAnsi="Times New Roman"/>
          <w:sz w:val="24"/>
          <w:szCs w:val="24"/>
        </w:rPr>
        <w:t>Северный морской музей</w:t>
      </w:r>
      <w:r>
        <w:rPr>
          <w:rFonts w:ascii="Times New Roman" w:hAnsi="Times New Roman"/>
          <w:sz w:val="24"/>
          <w:szCs w:val="24"/>
        </w:rPr>
        <w:t>» в 2019 и 2021 гг., баллы</w:t>
      </w:r>
    </w:p>
    <w:p w:rsidR="00F74FBF" w:rsidRDefault="00F74FBF"/>
    <w:p w:rsidR="00A1436D" w:rsidRDefault="00A1436D"/>
    <w:p w:rsidR="001E0CBC" w:rsidRDefault="001E0CBC"/>
    <w:p w:rsidR="00A1436D" w:rsidRDefault="00A1436D"/>
    <w:p w:rsidR="00424C3E" w:rsidRPr="00380644" w:rsidRDefault="00424C3E" w:rsidP="001E0CBC">
      <w:pPr>
        <w:pageBreakBefore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Организация11"/>
      <w:r>
        <w:rPr>
          <w:rFonts w:ascii="Times New Roman" w:hAnsi="Times New Roman"/>
          <w:b/>
          <w:sz w:val="24"/>
          <w:szCs w:val="24"/>
        </w:rPr>
        <w:t>2.11</w:t>
      </w:r>
      <w:r w:rsidRPr="00DE6DAF">
        <w:rPr>
          <w:rFonts w:ascii="Times New Roman" w:hAnsi="Times New Roman"/>
          <w:b/>
          <w:sz w:val="24"/>
          <w:szCs w:val="24"/>
        </w:rPr>
        <w:t xml:space="preserve"> </w:t>
      </w:r>
      <w:r w:rsidR="00A1436D" w:rsidRPr="00A1436D">
        <w:rPr>
          <w:rFonts w:ascii="Times New Roman" w:hAnsi="Times New Roman"/>
          <w:b/>
          <w:sz w:val="24"/>
          <w:szCs w:val="24"/>
        </w:rPr>
        <w:t>Государственное бюджетное учреждение культуры Архангельской области «Государственное музейное объединение «Художественная культура Русского Севера»</w:t>
      </w:r>
    </w:p>
    <w:bookmarkEnd w:id="5"/>
    <w:p w:rsidR="00424C3E" w:rsidRPr="009C5C43" w:rsidRDefault="00424C3E" w:rsidP="00424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436D" w:rsidRDefault="00A1436D" w:rsidP="00A14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Структурные подразделения учреждения, принявшие участие в оценке, приведены в таблице 2</w:t>
      </w:r>
      <w:r w:rsidR="001E0CB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436D" w:rsidRPr="00254A62" w:rsidRDefault="00A1436D" w:rsidP="00A1436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67C6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1E0CBC">
        <w:rPr>
          <w:rFonts w:ascii="Times New Roman" w:hAnsi="Times New Roman" w:cs="Times New Roman"/>
          <w:i/>
          <w:sz w:val="24"/>
          <w:szCs w:val="24"/>
        </w:rPr>
        <w:t>27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2835"/>
        <w:gridCol w:w="2375"/>
      </w:tblGrid>
      <w:tr w:rsidR="00A1436D" w:rsidRPr="009C5C43" w:rsidTr="002D3EEA">
        <w:tc>
          <w:tcPr>
            <w:tcW w:w="4361" w:type="dxa"/>
          </w:tcPr>
          <w:p w:rsidR="00A1436D" w:rsidRPr="009C5C43" w:rsidRDefault="00A1436D" w:rsidP="002D3EEA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2835" w:type="dxa"/>
          </w:tcPr>
          <w:p w:rsidR="00A1436D" w:rsidRPr="0017392F" w:rsidRDefault="00A1436D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опрошенных</w:t>
            </w:r>
          </w:p>
        </w:tc>
        <w:tc>
          <w:tcPr>
            <w:tcW w:w="2375" w:type="dxa"/>
          </w:tcPr>
          <w:p w:rsidR="00A1436D" w:rsidRPr="0017392F" w:rsidRDefault="00A1436D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 выборке (%)</w:t>
            </w:r>
          </w:p>
        </w:tc>
      </w:tr>
      <w:tr w:rsidR="001E0CBC" w:rsidRPr="009C5C43" w:rsidTr="001E0CBC">
        <w:tc>
          <w:tcPr>
            <w:tcW w:w="4361" w:type="dxa"/>
            <w:vAlign w:val="center"/>
          </w:tcPr>
          <w:p w:rsidR="001E0CBC" w:rsidRPr="001E0CBC" w:rsidRDefault="001E0CBC" w:rsidP="001E0C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культуры Архангельской области «Государственное музейное объединение «Художественная культура Русского Севера»</w:t>
            </w:r>
          </w:p>
        </w:tc>
        <w:tc>
          <w:tcPr>
            <w:tcW w:w="2835" w:type="dxa"/>
            <w:vAlign w:val="center"/>
          </w:tcPr>
          <w:p w:rsidR="001E0CBC" w:rsidRPr="009C5C43" w:rsidRDefault="001E0CBC" w:rsidP="001E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75" w:type="dxa"/>
            <w:vAlign w:val="center"/>
          </w:tcPr>
          <w:p w:rsidR="001E0CBC" w:rsidRPr="009C5C43" w:rsidRDefault="001E0CBC" w:rsidP="001E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1E0CBC" w:rsidRPr="009C5C43" w:rsidTr="001E0CBC">
        <w:tc>
          <w:tcPr>
            <w:tcW w:w="4361" w:type="dxa"/>
            <w:vAlign w:val="center"/>
          </w:tcPr>
          <w:p w:rsidR="001E0CBC" w:rsidRPr="001E0CBC" w:rsidRDefault="001E0CBC" w:rsidP="001E0C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 изобразительных искусств</w:t>
            </w:r>
          </w:p>
        </w:tc>
        <w:tc>
          <w:tcPr>
            <w:tcW w:w="2835" w:type="dxa"/>
            <w:vAlign w:val="center"/>
          </w:tcPr>
          <w:p w:rsidR="001E0CBC" w:rsidRPr="009C5C43" w:rsidRDefault="001E0CBC" w:rsidP="001E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75" w:type="dxa"/>
            <w:vAlign w:val="center"/>
          </w:tcPr>
          <w:p w:rsidR="001E0CBC" w:rsidRPr="009C5C43" w:rsidRDefault="001E0CBC" w:rsidP="001E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E0CBC" w:rsidRPr="009C5C43" w:rsidTr="001E0CBC">
        <w:tc>
          <w:tcPr>
            <w:tcW w:w="4361" w:type="dxa"/>
            <w:vAlign w:val="center"/>
          </w:tcPr>
          <w:p w:rsidR="001E0CBC" w:rsidRPr="001E0CBC" w:rsidRDefault="001E0CBC" w:rsidP="001E0C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 художественного освоения Арктики им. А.А.Борисова</w:t>
            </w:r>
          </w:p>
        </w:tc>
        <w:tc>
          <w:tcPr>
            <w:tcW w:w="2835" w:type="dxa"/>
            <w:vAlign w:val="center"/>
          </w:tcPr>
          <w:p w:rsidR="001E0CBC" w:rsidRPr="009C5C43" w:rsidRDefault="001E0CBC" w:rsidP="001E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75" w:type="dxa"/>
            <w:vAlign w:val="center"/>
          </w:tcPr>
          <w:p w:rsidR="001E0CBC" w:rsidRPr="009C5C43" w:rsidRDefault="001E0CBC" w:rsidP="001E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1E0CBC" w:rsidRPr="009C5C43" w:rsidTr="001E0CBC">
        <w:tc>
          <w:tcPr>
            <w:tcW w:w="4361" w:type="dxa"/>
            <w:vAlign w:val="center"/>
          </w:tcPr>
          <w:p w:rsidR="001E0CBC" w:rsidRPr="001E0CBC" w:rsidRDefault="001E0CBC" w:rsidP="001E0C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Старинный особняк на Набережной</w:t>
            </w:r>
          </w:p>
        </w:tc>
        <w:tc>
          <w:tcPr>
            <w:tcW w:w="2835" w:type="dxa"/>
            <w:vAlign w:val="center"/>
          </w:tcPr>
          <w:p w:rsidR="001E0CBC" w:rsidRPr="009C5C43" w:rsidRDefault="001E0CBC" w:rsidP="001E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75" w:type="dxa"/>
            <w:vAlign w:val="center"/>
          </w:tcPr>
          <w:p w:rsidR="001E0CBC" w:rsidRPr="009C5C43" w:rsidRDefault="001E0CBC" w:rsidP="001E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1E0CBC" w:rsidRPr="009C5C43" w:rsidTr="001E0CBC">
        <w:tc>
          <w:tcPr>
            <w:tcW w:w="4361" w:type="dxa"/>
            <w:vAlign w:val="bottom"/>
          </w:tcPr>
          <w:p w:rsidR="001E0CBC" w:rsidRPr="001E0CBC" w:rsidRDefault="001E0CBC" w:rsidP="001E0C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Усадебный дом Е.К. Плотниковой</w:t>
            </w:r>
          </w:p>
        </w:tc>
        <w:tc>
          <w:tcPr>
            <w:tcW w:w="2835" w:type="dxa"/>
            <w:vAlign w:val="center"/>
          </w:tcPr>
          <w:p w:rsidR="001E0CBC" w:rsidRPr="009C5C43" w:rsidRDefault="001E0CBC" w:rsidP="001E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75" w:type="dxa"/>
            <w:vAlign w:val="center"/>
          </w:tcPr>
          <w:p w:rsidR="001E0CBC" w:rsidRPr="009C5C43" w:rsidRDefault="001E0CBC" w:rsidP="001E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1E0CBC" w:rsidRPr="009C5C43" w:rsidTr="001E0CBC">
        <w:tc>
          <w:tcPr>
            <w:tcW w:w="4361" w:type="dxa"/>
            <w:vAlign w:val="bottom"/>
          </w:tcPr>
          <w:p w:rsidR="001E0CBC" w:rsidRPr="001E0CBC" w:rsidRDefault="001E0CBC" w:rsidP="001E0C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«Дом-усадьба художника А.А.Борисова», Красноборский район, д. Городищенская</w:t>
            </w:r>
          </w:p>
        </w:tc>
        <w:tc>
          <w:tcPr>
            <w:tcW w:w="2835" w:type="dxa"/>
            <w:vAlign w:val="center"/>
          </w:tcPr>
          <w:p w:rsidR="001E0CBC" w:rsidRPr="009C5C43" w:rsidRDefault="001E0CBC" w:rsidP="001E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5" w:type="dxa"/>
            <w:vAlign w:val="center"/>
          </w:tcPr>
          <w:p w:rsidR="001E0CBC" w:rsidRPr="009C5C43" w:rsidRDefault="001E0CBC" w:rsidP="001E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A1436D" w:rsidRPr="009C5C43" w:rsidTr="002D3EEA">
        <w:tc>
          <w:tcPr>
            <w:tcW w:w="4361" w:type="dxa"/>
          </w:tcPr>
          <w:p w:rsidR="00A1436D" w:rsidRPr="009C5C43" w:rsidRDefault="00A1436D" w:rsidP="002D3E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35" w:type="dxa"/>
          </w:tcPr>
          <w:p w:rsidR="00A1436D" w:rsidRPr="009C5C43" w:rsidRDefault="001E0CBC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375" w:type="dxa"/>
          </w:tcPr>
          <w:p w:rsidR="00A1436D" w:rsidRPr="009C5C43" w:rsidRDefault="00A1436D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1436D" w:rsidRDefault="00A1436D" w:rsidP="00424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C3E" w:rsidRDefault="00424C3E" w:rsidP="00424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0B4">
        <w:rPr>
          <w:rFonts w:ascii="Times New Roman" w:hAnsi="Times New Roman" w:cs="Times New Roman"/>
          <w:sz w:val="24"/>
          <w:szCs w:val="24"/>
        </w:rPr>
        <w:t>Социально-демографический портрет потребителя</w:t>
      </w:r>
      <w:r w:rsidRPr="00942607">
        <w:rPr>
          <w:rFonts w:ascii="Times New Roman" w:hAnsi="Times New Roman" w:cs="Times New Roman"/>
          <w:sz w:val="24"/>
          <w:szCs w:val="24"/>
        </w:rPr>
        <w:t xml:space="preserve"> (</w:t>
      </w:r>
      <w:r w:rsidRPr="0094260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E0CBC">
        <w:rPr>
          <w:rFonts w:ascii="Times New Roman" w:hAnsi="Times New Roman" w:cs="Times New Roman"/>
          <w:sz w:val="24"/>
          <w:szCs w:val="24"/>
        </w:rPr>
        <w:t xml:space="preserve"> = 262</w:t>
      </w:r>
      <w:r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942607">
        <w:rPr>
          <w:rFonts w:ascii="Times New Roman" w:hAnsi="Times New Roman" w:cs="Times New Roman"/>
          <w:sz w:val="24"/>
          <w:szCs w:val="24"/>
        </w:rPr>
        <w:t>)</w:t>
      </w:r>
      <w:r w:rsidR="001E0CBC">
        <w:rPr>
          <w:rFonts w:ascii="Times New Roman" w:hAnsi="Times New Roman" w:cs="Times New Roman"/>
          <w:sz w:val="24"/>
          <w:szCs w:val="24"/>
        </w:rPr>
        <w:t xml:space="preserve"> представлен в таблице 28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C3E" w:rsidRPr="00254A62" w:rsidRDefault="00424C3E" w:rsidP="00424C3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67C6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1E0CBC">
        <w:rPr>
          <w:rFonts w:ascii="Times New Roman" w:hAnsi="Times New Roman" w:cs="Times New Roman"/>
          <w:i/>
          <w:sz w:val="24"/>
          <w:szCs w:val="24"/>
        </w:rPr>
        <w:t>28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78"/>
        <w:gridCol w:w="1985"/>
        <w:gridCol w:w="1808"/>
      </w:tblGrid>
      <w:tr w:rsidR="00424C3E" w:rsidRPr="0017392F" w:rsidTr="008F72EA">
        <w:tc>
          <w:tcPr>
            <w:tcW w:w="5778" w:type="dxa"/>
            <w:vAlign w:val="bottom"/>
          </w:tcPr>
          <w:p w:rsidR="00424C3E" w:rsidRPr="0017392F" w:rsidRDefault="00424C3E" w:rsidP="008F72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Пол респондентов</w:t>
            </w:r>
          </w:p>
        </w:tc>
        <w:tc>
          <w:tcPr>
            <w:tcW w:w="1985" w:type="dxa"/>
          </w:tcPr>
          <w:p w:rsidR="00424C3E" w:rsidRPr="0017392F" w:rsidRDefault="00424C3E" w:rsidP="0042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опрошенных</w:t>
            </w:r>
          </w:p>
        </w:tc>
        <w:tc>
          <w:tcPr>
            <w:tcW w:w="1808" w:type="dxa"/>
          </w:tcPr>
          <w:p w:rsidR="00424C3E" w:rsidRPr="0017392F" w:rsidRDefault="00424C3E" w:rsidP="0042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 выборке (%)</w:t>
            </w:r>
          </w:p>
        </w:tc>
      </w:tr>
      <w:tr w:rsidR="00424C3E" w:rsidRPr="0017392F" w:rsidTr="00424C3E">
        <w:tc>
          <w:tcPr>
            <w:tcW w:w="5778" w:type="dxa"/>
          </w:tcPr>
          <w:p w:rsidR="00424C3E" w:rsidRPr="0017392F" w:rsidRDefault="00424C3E" w:rsidP="00424C3E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1985" w:type="dxa"/>
            <w:vAlign w:val="center"/>
          </w:tcPr>
          <w:p w:rsidR="00424C3E" w:rsidRPr="009C5C43" w:rsidRDefault="00E312F0" w:rsidP="0042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08" w:type="dxa"/>
            <w:vAlign w:val="center"/>
          </w:tcPr>
          <w:p w:rsidR="00424C3E" w:rsidRPr="00254A62" w:rsidRDefault="00E312F0" w:rsidP="0042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A1436D" w:rsidRPr="0017392F" w:rsidTr="00424C3E">
        <w:tc>
          <w:tcPr>
            <w:tcW w:w="5778" w:type="dxa"/>
          </w:tcPr>
          <w:p w:rsidR="00A1436D" w:rsidRPr="0017392F" w:rsidRDefault="00A1436D" w:rsidP="00424C3E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985" w:type="dxa"/>
            <w:vAlign w:val="center"/>
          </w:tcPr>
          <w:p w:rsidR="00A1436D" w:rsidRPr="009C5C43" w:rsidRDefault="00E312F0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808" w:type="dxa"/>
            <w:vAlign w:val="center"/>
          </w:tcPr>
          <w:p w:rsidR="00A1436D" w:rsidRPr="00254A62" w:rsidRDefault="00E312F0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</w:tr>
      <w:tr w:rsidR="00A1436D" w:rsidRPr="0017392F" w:rsidTr="00424C3E">
        <w:tc>
          <w:tcPr>
            <w:tcW w:w="5778" w:type="dxa"/>
          </w:tcPr>
          <w:p w:rsidR="00A1436D" w:rsidRPr="0017392F" w:rsidRDefault="00A1436D" w:rsidP="00424C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Возраст респондентов</w:t>
            </w:r>
          </w:p>
        </w:tc>
        <w:tc>
          <w:tcPr>
            <w:tcW w:w="1985" w:type="dxa"/>
            <w:vAlign w:val="center"/>
          </w:tcPr>
          <w:p w:rsidR="00A1436D" w:rsidRPr="009C5C43" w:rsidRDefault="00A1436D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A1436D" w:rsidRPr="00254A62" w:rsidRDefault="00A1436D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36D" w:rsidRPr="0017392F" w:rsidTr="00424C3E">
        <w:tc>
          <w:tcPr>
            <w:tcW w:w="5778" w:type="dxa"/>
          </w:tcPr>
          <w:p w:rsidR="00A1436D" w:rsidRPr="0017392F" w:rsidRDefault="00A1436D" w:rsidP="00424C3E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25 лет</w:t>
            </w:r>
          </w:p>
        </w:tc>
        <w:tc>
          <w:tcPr>
            <w:tcW w:w="1985" w:type="dxa"/>
            <w:vAlign w:val="center"/>
          </w:tcPr>
          <w:p w:rsidR="00A1436D" w:rsidRPr="009C5C43" w:rsidRDefault="00E312F0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08" w:type="dxa"/>
            <w:vAlign w:val="center"/>
          </w:tcPr>
          <w:p w:rsidR="00A1436D" w:rsidRPr="00254A62" w:rsidRDefault="00E312F0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A1436D" w:rsidRPr="0017392F" w:rsidTr="00424C3E">
        <w:tc>
          <w:tcPr>
            <w:tcW w:w="5778" w:type="dxa"/>
          </w:tcPr>
          <w:p w:rsidR="00A1436D" w:rsidRPr="0017392F" w:rsidRDefault="00A1436D" w:rsidP="00424C3E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26 – 35 лет</w:t>
            </w:r>
          </w:p>
        </w:tc>
        <w:tc>
          <w:tcPr>
            <w:tcW w:w="1985" w:type="dxa"/>
            <w:vAlign w:val="center"/>
          </w:tcPr>
          <w:p w:rsidR="00A1436D" w:rsidRPr="009C5C43" w:rsidRDefault="00E312F0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08" w:type="dxa"/>
            <w:vAlign w:val="center"/>
          </w:tcPr>
          <w:p w:rsidR="00A1436D" w:rsidRPr="00254A62" w:rsidRDefault="00E312F0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A1436D" w:rsidRPr="0017392F" w:rsidTr="00424C3E">
        <w:tc>
          <w:tcPr>
            <w:tcW w:w="5778" w:type="dxa"/>
          </w:tcPr>
          <w:p w:rsidR="00A1436D" w:rsidRPr="0017392F" w:rsidRDefault="00A1436D" w:rsidP="00424C3E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36 – 54 года</w:t>
            </w:r>
          </w:p>
        </w:tc>
        <w:tc>
          <w:tcPr>
            <w:tcW w:w="1985" w:type="dxa"/>
            <w:vAlign w:val="center"/>
          </w:tcPr>
          <w:p w:rsidR="00A1436D" w:rsidRPr="009C5C43" w:rsidRDefault="00E312F0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08" w:type="dxa"/>
            <w:vAlign w:val="center"/>
          </w:tcPr>
          <w:p w:rsidR="00A1436D" w:rsidRPr="00254A62" w:rsidRDefault="00E312F0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</w:tr>
      <w:tr w:rsidR="00A1436D" w:rsidRPr="0017392F" w:rsidTr="00424C3E">
        <w:tc>
          <w:tcPr>
            <w:tcW w:w="5778" w:type="dxa"/>
          </w:tcPr>
          <w:p w:rsidR="00A1436D" w:rsidRPr="0017392F" w:rsidRDefault="00A1436D" w:rsidP="00424C3E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старше 55 лет</w:t>
            </w:r>
          </w:p>
        </w:tc>
        <w:tc>
          <w:tcPr>
            <w:tcW w:w="1985" w:type="dxa"/>
            <w:vAlign w:val="center"/>
          </w:tcPr>
          <w:p w:rsidR="00A1436D" w:rsidRPr="009C5C43" w:rsidRDefault="00E312F0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08" w:type="dxa"/>
            <w:vAlign w:val="center"/>
          </w:tcPr>
          <w:p w:rsidR="00A1436D" w:rsidRPr="00254A62" w:rsidRDefault="00E312F0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A1436D" w:rsidRPr="0017392F" w:rsidTr="00424C3E">
        <w:tc>
          <w:tcPr>
            <w:tcW w:w="5778" w:type="dxa"/>
          </w:tcPr>
          <w:p w:rsidR="00A1436D" w:rsidRPr="0017392F" w:rsidRDefault="00A1436D" w:rsidP="00424C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образования респондентов</w:t>
            </w:r>
          </w:p>
        </w:tc>
        <w:tc>
          <w:tcPr>
            <w:tcW w:w="1985" w:type="dxa"/>
            <w:vAlign w:val="center"/>
          </w:tcPr>
          <w:p w:rsidR="00A1436D" w:rsidRPr="009C5C43" w:rsidRDefault="00A1436D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A1436D" w:rsidRPr="00254A62" w:rsidRDefault="00A1436D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36D" w:rsidRPr="0017392F" w:rsidTr="00424C3E">
        <w:tc>
          <w:tcPr>
            <w:tcW w:w="5778" w:type="dxa"/>
          </w:tcPr>
          <w:p w:rsidR="00A1436D" w:rsidRPr="0017392F" w:rsidRDefault="00A1436D" w:rsidP="00424C3E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1985" w:type="dxa"/>
            <w:vAlign w:val="center"/>
          </w:tcPr>
          <w:p w:rsidR="00A1436D" w:rsidRPr="009C5C43" w:rsidRDefault="00E312F0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808" w:type="dxa"/>
            <w:vAlign w:val="center"/>
          </w:tcPr>
          <w:p w:rsidR="00A1436D" w:rsidRPr="00254A62" w:rsidRDefault="00E312F0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A1436D" w:rsidRPr="0017392F" w:rsidTr="00424C3E">
        <w:tc>
          <w:tcPr>
            <w:tcW w:w="5778" w:type="dxa"/>
          </w:tcPr>
          <w:p w:rsidR="00A1436D" w:rsidRPr="0017392F" w:rsidRDefault="00A1436D" w:rsidP="00424C3E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1985" w:type="dxa"/>
            <w:vAlign w:val="center"/>
          </w:tcPr>
          <w:p w:rsidR="00A1436D" w:rsidRPr="009C5C43" w:rsidRDefault="00E312F0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08" w:type="dxa"/>
            <w:vAlign w:val="center"/>
          </w:tcPr>
          <w:p w:rsidR="00A1436D" w:rsidRPr="00254A62" w:rsidRDefault="00E312F0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A1436D" w:rsidRPr="0017392F" w:rsidTr="00424C3E">
        <w:tc>
          <w:tcPr>
            <w:tcW w:w="5778" w:type="dxa"/>
          </w:tcPr>
          <w:p w:rsidR="00A1436D" w:rsidRPr="0017392F" w:rsidRDefault="00A1436D" w:rsidP="00424C3E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 (общее) </w:t>
            </w:r>
          </w:p>
        </w:tc>
        <w:tc>
          <w:tcPr>
            <w:tcW w:w="1985" w:type="dxa"/>
            <w:vAlign w:val="center"/>
          </w:tcPr>
          <w:p w:rsidR="00A1436D" w:rsidRPr="009C5C43" w:rsidRDefault="00E312F0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8" w:type="dxa"/>
            <w:vAlign w:val="center"/>
          </w:tcPr>
          <w:p w:rsidR="00A1436D" w:rsidRPr="00254A62" w:rsidRDefault="00E312F0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1E0CBC" w:rsidRPr="0017392F" w:rsidTr="00424C3E">
        <w:tc>
          <w:tcPr>
            <w:tcW w:w="5778" w:type="dxa"/>
          </w:tcPr>
          <w:p w:rsidR="001E0CBC" w:rsidRPr="0017392F" w:rsidRDefault="001E0CBC" w:rsidP="00424C3E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Неполное среднее</w:t>
            </w:r>
          </w:p>
        </w:tc>
        <w:tc>
          <w:tcPr>
            <w:tcW w:w="1985" w:type="dxa"/>
            <w:vAlign w:val="center"/>
          </w:tcPr>
          <w:p w:rsidR="001E0CBC" w:rsidRPr="009C5C43" w:rsidRDefault="00E312F0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  <w:vAlign w:val="center"/>
          </w:tcPr>
          <w:p w:rsidR="001E0CBC" w:rsidRPr="00254A62" w:rsidRDefault="00E312F0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E0CBC" w:rsidRPr="0017392F" w:rsidTr="00424C3E">
        <w:tc>
          <w:tcPr>
            <w:tcW w:w="5778" w:type="dxa"/>
          </w:tcPr>
          <w:p w:rsidR="001E0CBC" w:rsidRPr="0017392F" w:rsidRDefault="001E0CBC" w:rsidP="00424C3E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</w:t>
            </w:r>
          </w:p>
        </w:tc>
        <w:tc>
          <w:tcPr>
            <w:tcW w:w="1985" w:type="dxa"/>
            <w:vAlign w:val="center"/>
          </w:tcPr>
          <w:p w:rsidR="001E0CBC" w:rsidRPr="009C5C43" w:rsidRDefault="00E312F0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vAlign w:val="center"/>
          </w:tcPr>
          <w:p w:rsidR="001E0CBC" w:rsidRPr="00254A62" w:rsidRDefault="00E312F0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436D" w:rsidRPr="0017392F" w:rsidTr="00424C3E">
        <w:tc>
          <w:tcPr>
            <w:tcW w:w="5778" w:type="dxa"/>
          </w:tcPr>
          <w:p w:rsidR="00A1436D" w:rsidRPr="0017392F" w:rsidRDefault="00A1436D" w:rsidP="00424C3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Статус потребителя услуги</w:t>
            </w:r>
          </w:p>
        </w:tc>
        <w:tc>
          <w:tcPr>
            <w:tcW w:w="1985" w:type="dxa"/>
            <w:vAlign w:val="center"/>
          </w:tcPr>
          <w:p w:rsidR="00A1436D" w:rsidRPr="009C5C43" w:rsidRDefault="00A1436D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A1436D" w:rsidRPr="00254A62" w:rsidRDefault="00A1436D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36D" w:rsidRPr="0017392F" w:rsidTr="00424C3E">
        <w:tc>
          <w:tcPr>
            <w:tcW w:w="5778" w:type="dxa"/>
          </w:tcPr>
          <w:p w:rsidR="00A1436D" w:rsidRPr="0017392F" w:rsidRDefault="00A1436D" w:rsidP="00424C3E">
            <w:p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1985" w:type="dxa"/>
            <w:vAlign w:val="center"/>
          </w:tcPr>
          <w:p w:rsidR="00A1436D" w:rsidRPr="009C5C43" w:rsidRDefault="00E312F0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808" w:type="dxa"/>
            <w:vAlign w:val="center"/>
          </w:tcPr>
          <w:p w:rsidR="00A1436D" w:rsidRPr="00254A62" w:rsidRDefault="00E312F0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A1436D" w:rsidRPr="0017392F" w:rsidTr="00424C3E">
        <w:tc>
          <w:tcPr>
            <w:tcW w:w="5778" w:type="dxa"/>
          </w:tcPr>
          <w:p w:rsidR="00A1436D" w:rsidRPr="0017392F" w:rsidRDefault="00A1436D" w:rsidP="00424C3E">
            <w:p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(законный представитель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) несовершеннолетнего потребителя услуг</w:t>
            </w:r>
          </w:p>
        </w:tc>
        <w:tc>
          <w:tcPr>
            <w:tcW w:w="1985" w:type="dxa"/>
            <w:vAlign w:val="center"/>
          </w:tcPr>
          <w:p w:rsidR="00A1436D" w:rsidRPr="009C5C43" w:rsidRDefault="00E312F0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08" w:type="dxa"/>
            <w:vAlign w:val="center"/>
          </w:tcPr>
          <w:p w:rsidR="00A1436D" w:rsidRPr="00254A62" w:rsidRDefault="00E312F0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424C3E" w:rsidRPr="0017392F" w:rsidTr="00424C3E">
        <w:tc>
          <w:tcPr>
            <w:tcW w:w="5778" w:type="dxa"/>
          </w:tcPr>
          <w:p w:rsidR="00424C3E" w:rsidRPr="0017392F" w:rsidRDefault="00F42BA6" w:rsidP="00F42B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vAlign w:val="center"/>
          </w:tcPr>
          <w:p w:rsidR="00424C3E" w:rsidRPr="0017392F" w:rsidRDefault="001E0CBC" w:rsidP="0042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808" w:type="dxa"/>
            <w:vAlign w:val="center"/>
          </w:tcPr>
          <w:p w:rsidR="00424C3E" w:rsidRPr="0017392F" w:rsidRDefault="00424C3E" w:rsidP="0042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1436D" w:rsidRDefault="00A1436D" w:rsidP="00424C3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C3E" w:rsidRDefault="00424C3E" w:rsidP="00424C3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0DF">
        <w:rPr>
          <w:rFonts w:ascii="Times New Roman" w:hAnsi="Times New Roman" w:cs="Times New Roman"/>
          <w:sz w:val="24"/>
          <w:szCs w:val="24"/>
        </w:rPr>
        <w:t xml:space="preserve">Результаты оценки </w:t>
      </w:r>
      <w:r>
        <w:rPr>
          <w:rFonts w:ascii="Times New Roman" w:hAnsi="Times New Roman" w:cs="Times New Roman"/>
          <w:sz w:val="24"/>
          <w:szCs w:val="24"/>
        </w:rPr>
        <w:t>информации об организации культуры, размещенной на официальном сайте и информационных стендах в помещ</w:t>
      </w:r>
      <w:r w:rsidR="001E0CBC">
        <w:rPr>
          <w:rFonts w:ascii="Times New Roman" w:hAnsi="Times New Roman" w:cs="Times New Roman"/>
          <w:sz w:val="24"/>
          <w:szCs w:val="24"/>
        </w:rPr>
        <w:t>ениях, представлены в Таблице 29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0CBC" w:rsidRPr="002F40DF" w:rsidRDefault="001E0CBC" w:rsidP="00424C3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C3E" w:rsidRDefault="00424C3E" w:rsidP="00424C3E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1E0CBC">
        <w:rPr>
          <w:rFonts w:ascii="Times New Roman" w:hAnsi="Times New Roman" w:cs="Times New Roman"/>
          <w:i/>
          <w:sz w:val="24"/>
          <w:szCs w:val="24"/>
        </w:rPr>
        <w:t>29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5"/>
        <w:gridCol w:w="1961"/>
        <w:gridCol w:w="1664"/>
      </w:tblGrid>
      <w:tr w:rsidR="00A1436D" w:rsidRPr="00361142" w:rsidTr="00A1436D">
        <w:trPr>
          <w:jc w:val="center"/>
        </w:trPr>
        <w:tc>
          <w:tcPr>
            <w:tcW w:w="5935" w:type="dxa"/>
            <w:vAlign w:val="center"/>
          </w:tcPr>
          <w:p w:rsidR="00A1436D" w:rsidRPr="00361142" w:rsidRDefault="00A1436D" w:rsidP="00A143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42">
              <w:rPr>
                <w:rFonts w:ascii="Times New Roman" w:hAnsi="Times New Roman"/>
                <w:color w:val="000000"/>
                <w:sz w:val="24"/>
                <w:szCs w:val="24"/>
              </w:rPr>
              <w:t>Перечень информации</w:t>
            </w:r>
          </w:p>
        </w:tc>
        <w:tc>
          <w:tcPr>
            <w:tcW w:w="1961" w:type="dxa"/>
          </w:tcPr>
          <w:p w:rsidR="00A1436D" w:rsidRPr="00361142" w:rsidRDefault="00A1436D" w:rsidP="00A1436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>на информационных стендах в помещении организации</w:t>
            </w:r>
          </w:p>
        </w:tc>
        <w:tc>
          <w:tcPr>
            <w:tcW w:w="1664" w:type="dxa"/>
          </w:tcPr>
          <w:p w:rsidR="00A1436D" w:rsidRPr="00361142" w:rsidRDefault="00A1436D" w:rsidP="00A1436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>на официа</w:t>
            </w:r>
            <w:r w:rsidR="00FA111B">
              <w:rPr>
                <w:rFonts w:ascii="Times New Roman" w:hAnsi="Times New Roman"/>
                <w:b/>
                <w:sz w:val="24"/>
                <w:szCs w:val="24"/>
              </w:rPr>
              <w:t>льном сайте организации в сети «</w:t>
            </w: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>Интернет»</w:t>
            </w:r>
          </w:p>
        </w:tc>
      </w:tr>
      <w:tr w:rsidR="00A1436D" w:rsidRPr="00361142" w:rsidTr="00A1436D">
        <w:trPr>
          <w:jc w:val="center"/>
        </w:trPr>
        <w:tc>
          <w:tcPr>
            <w:tcW w:w="5935" w:type="dxa"/>
          </w:tcPr>
          <w:p w:rsidR="00A1436D" w:rsidRPr="00361142" w:rsidRDefault="00A1436D" w:rsidP="00A1436D">
            <w:pPr>
              <w:pStyle w:val="Default"/>
            </w:pPr>
            <w:r w:rsidRPr="00361142">
              <w:rPr>
                <w:b/>
                <w:bCs/>
              </w:rPr>
              <w:t xml:space="preserve">I. Общая информация об организации культуры </w:t>
            </w:r>
          </w:p>
        </w:tc>
        <w:tc>
          <w:tcPr>
            <w:tcW w:w="1961" w:type="dxa"/>
          </w:tcPr>
          <w:p w:rsidR="00A1436D" w:rsidRPr="00361142" w:rsidRDefault="00A1436D" w:rsidP="00A1436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</w:tcPr>
          <w:p w:rsidR="00A1436D" w:rsidRPr="00361142" w:rsidRDefault="00A1436D" w:rsidP="00A1436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1436D" w:rsidRPr="00361142" w:rsidTr="00A1436D">
        <w:trPr>
          <w:jc w:val="center"/>
        </w:trPr>
        <w:tc>
          <w:tcPr>
            <w:tcW w:w="5935" w:type="dxa"/>
          </w:tcPr>
          <w:p w:rsidR="00A1436D" w:rsidRPr="00361142" w:rsidRDefault="00A1436D" w:rsidP="00A1436D">
            <w:pPr>
              <w:pStyle w:val="s1"/>
              <w:numPr>
                <w:ilvl w:val="0"/>
                <w:numId w:val="77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19" w:hanging="19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1961" w:type="dxa"/>
            <w:vAlign w:val="center"/>
          </w:tcPr>
          <w:p w:rsidR="00A1436D" w:rsidRPr="00FA111B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A1436D" w:rsidRPr="00FA111B" w:rsidRDefault="00A1436D" w:rsidP="00A1436D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1436D" w:rsidRPr="00361142" w:rsidTr="00A1436D">
        <w:trPr>
          <w:jc w:val="center"/>
        </w:trPr>
        <w:tc>
          <w:tcPr>
            <w:tcW w:w="5935" w:type="dxa"/>
          </w:tcPr>
          <w:p w:rsidR="00A1436D" w:rsidRPr="00361142" w:rsidRDefault="00A1436D" w:rsidP="00A1436D">
            <w:pPr>
              <w:pStyle w:val="s1"/>
              <w:numPr>
                <w:ilvl w:val="0"/>
                <w:numId w:val="77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1961" w:type="dxa"/>
            <w:vAlign w:val="center"/>
          </w:tcPr>
          <w:p w:rsidR="00A1436D" w:rsidRPr="00FA111B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A1436D" w:rsidRPr="00FA111B" w:rsidRDefault="00A1436D" w:rsidP="00A1436D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1436D" w:rsidRPr="00361142" w:rsidTr="00A1436D">
        <w:trPr>
          <w:jc w:val="center"/>
        </w:trPr>
        <w:tc>
          <w:tcPr>
            <w:tcW w:w="5935" w:type="dxa"/>
          </w:tcPr>
          <w:p w:rsidR="00A1436D" w:rsidRPr="00361142" w:rsidRDefault="00A1436D" w:rsidP="00A1436D">
            <w:pPr>
              <w:pStyle w:val="s1"/>
              <w:numPr>
                <w:ilvl w:val="0"/>
                <w:numId w:val="77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</w:t>
            </w:r>
            <w:r w:rsidR="00E312F0">
              <w:rPr>
                <w:color w:val="000000"/>
              </w:rPr>
              <w:t xml:space="preserve"> </w:t>
            </w:r>
            <w:r w:rsidRPr="00361142">
              <w:rPr>
                <w:color w:val="000000"/>
              </w:rPr>
              <w:t>учредителей</w:t>
            </w:r>
          </w:p>
        </w:tc>
        <w:tc>
          <w:tcPr>
            <w:tcW w:w="1961" w:type="dxa"/>
            <w:vAlign w:val="center"/>
          </w:tcPr>
          <w:p w:rsidR="00A1436D" w:rsidRPr="00FA111B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A1436D" w:rsidRPr="00FA111B" w:rsidRDefault="00A1436D" w:rsidP="00A1436D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1436D" w:rsidRPr="00361142" w:rsidTr="00A1436D">
        <w:trPr>
          <w:jc w:val="center"/>
        </w:trPr>
        <w:tc>
          <w:tcPr>
            <w:tcW w:w="5935" w:type="dxa"/>
          </w:tcPr>
          <w:p w:rsidR="00A1436D" w:rsidRPr="00361142" w:rsidRDefault="00A1436D" w:rsidP="00A1436D">
            <w:pPr>
              <w:pStyle w:val="s1"/>
              <w:numPr>
                <w:ilvl w:val="0"/>
                <w:numId w:val="77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1961" w:type="dxa"/>
            <w:vAlign w:val="center"/>
          </w:tcPr>
          <w:p w:rsidR="00A1436D" w:rsidRPr="00FA111B" w:rsidRDefault="00A1436D" w:rsidP="00A1436D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4" w:type="dxa"/>
            <w:vAlign w:val="center"/>
          </w:tcPr>
          <w:p w:rsidR="00A1436D" w:rsidRPr="00FA111B" w:rsidRDefault="00A1436D" w:rsidP="00A1436D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1436D" w:rsidRPr="00361142" w:rsidTr="00A1436D">
        <w:trPr>
          <w:jc w:val="center"/>
        </w:trPr>
        <w:tc>
          <w:tcPr>
            <w:tcW w:w="5935" w:type="dxa"/>
          </w:tcPr>
          <w:p w:rsidR="00A1436D" w:rsidRPr="00361142" w:rsidRDefault="00A1436D" w:rsidP="00A1436D">
            <w:pPr>
              <w:pStyle w:val="s1"/>
              <w:numPr>
                <w:ilvl w:val="0"/>
                <w:numId w:val="77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1961" w:type="dxa"/>
            <w:vAlign w:val="center"/>
          </w:tcPr>
          <w:p w:rsidR="00A1436D" w:rsidRPr="00FA111B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A1436D" w:rsidRPr="00FA111B" w:rsidRDefault="00A1436D" w:rsidP="00A1436D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1436D" w:rsidRPr="00361142" w:rsidTr="00A1436D">
        <w:trPr>
          <w:jc w:val="center"/>
        </w:trPr>
        <w:tc>
          <w:tcPr>
            <w:tcW w:w="5935" w:type="dxa"/>
          </w:tcPr>
          <w:p w:rsidR="00A1436D" w:rsidRPr="00361142" w:rsidRDefault="00A1436D" w:rsidP="00A1436D">
            <w:pPr>
              <w:pStyle w:val="s1"/>
              <w:numPr>
                <w:ilvl w:val="0"/>
                <w:numId w:val="77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Режим, график работы организации культуры</w:t>
            </w:r>
          </w:p>
        </w:tc>
        <w:tc>
          <w:tcPr>
            <w:tcW w:w="1961" w:type="dxa"/>
            <w:vAlign w:val="center"/>
          </w:tcPr>
          <w:p w:rsidR="00A1436D" w:rsidRPr="00FA111B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A1436D" w:rsidRPr="00FA111B" w:rsidRDefault="00A1436D" w:rsidP="00A1436D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1436D" w:rsidRPr="00361142" w:rsidTr="00A1436D">
        <w:trPr>
          <w:jc w:val="center"/>
        </w:trPr>
        <w:tc>
          <w:tcPr>
            <w:tcW w:w="5935" w:type="dxa"/>
          </w:tcPr>
          <w:p w:rsidR="00A1436D" w:rsidRPr="00361142" w:rsidRDefault="00A1436D" w:rsidP="00A1436D">
            <w:pPr>
              <w:pStyle w:val="s1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61142">
              <w:rPr>
                <w:b/>
                <w:bCs/>
              </w:rPr>
              <w:t>II. Информация о деятельности организации культуры</w:t>
            </w:r>
          </w:p>
        </w:tc>
        <w:tc>
          <w:tcPr>
            <w:tcW w:w="1961" w:type="dxa"/>
            <w:vAlign w:val="center"/>
          </w:tcPr>
          <w:p w:rsidR="00A1436D" w:rsidRPr="00FA111B" w:rsidRDefault="00A1436D" w:rsidP="00A1436D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A1436D" w:rsidRPr="00FA111B" w:rsidRDefault="00A1436D" w:rsidP="00A1436D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436D" w:rsidRPr="00361142" w:rsidTr="00A1436D">
        <w:trPr>
          <w:jc w:val="center"/>
        </w:trPr>
        <w:tc>
          <w:tcPr>
            <w:tcW w:w="5935" w:type="dxa"/>
          </w:tcPr>
          <w:p w:rsidR="00A1436D" w:rsidRPr="00361142" w:rsidRDefault="00A1436D" w:rsidP="00A1436D">
            <w:pPr>
              <w:pStyle w:val="s1"/>
              <w:numPr>
                <w:ilvl w:val="0"/>
                <w:numId w:val="77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Виды предоставляемых услуг организацией культуры</w:t>
            </w:r>
          </w:p>
        </w:tc>
        <w:tc>
          <w:tcPr>
            <w:tcW w:w="1961" w:type="dxa"/>
            <w:vAlign w:val="center"/>
          </w:tcPr>
          <w:p w:rsidR="00A1436D" w:rsidRPr="00FA111B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A1436D" w:rsidRPr="00FA111B" w:rsidRDefault="00A1436D" w:rsidP="00A1436D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1436D" w:rsidRPr="00361142" w:rsidTr="00A1436D">
        <w:trPr>
          <w:jc w:val="center"/>
        </w:trPr>
        <w:tc>
          <w:tcPr>
            <w:tcW w:w="5935" w:type="dxa"/>
          </w:tcPr>
          <w:p w:rsidR="00A1436D" w:rsidRPr="00361142" w:rsidRDefault="00A1436D" w:rsidP="00A1436D">
            <w:pPr>
              <w:pStyle w:val="s1"/>
              <w:numPr>
                <w:ilvl w:val="0"/>
                <w:numId w:val="77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  <w:tc>
          <w:tcPr>
            <w:tcW w:w="1961" w:type="dxa"/>
            <w:vAlign w:val="center"/>
          </w:tcPr>
          <w:p w:rsidR="00A1436D" w:rsidRPr="00FA111B" w:rsidRDefault="000F2D27" w:rsidP="000F2D27">
            <w:pPr>
              <w:pStyle w:val="a7"/>
              <w:widowControl w:val="0"/>
              <w:spacing w:after="0" w:line="240" w:lineRule="auto"/>
              <w:ind w:left="613" w:firstLine="251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A1436D" w:rsidRPr="00FA111B" w:rsidRDefault="00A1436D" w:rsidP="00A1436D">
            <w:pPr>
              <w:pStyle w:val="a7"/>
              <w:widowControl w:val="0"/>
              <w:spacing w:after="0" w:line="240" w:lineRule="auto"/>
              <w:ind w:left="613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1</w:t>
            </w:r>
          </w:p>
        </w:tc>
      </w:tr>
      <w:tr w:rsidR="00A1436D" w:rsidRPr="00361142" w:rsidTr="00A1436D">
        <w:trPr>
          <w:jc w:val="center"/>
        </w:trPr>
        <w:tc>
          <w:tcPr>
            <w:tcW w:w="5935" w:type="dxa"/>
          </w:tcPr>
          <w:p w:rsidR="00A1436D" w:rsidRPr="00361142" w:rsidRDefault="00A1436D" w:rsidP="00A1436D">
            <w:pPr>
              <w:pStyle w:val="s1"/>
              <w:numPr>
                <w:ilvl w:val="0"/>
                <w:numId w:val="77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Материально-техническое обеспечение предоставления услуг</w:t>
            </w:r>
          </w:p>
        </w:tc>
        <w:tc>
          <w:tcPr>
            <w:tcW w:w="1961" w:type="dxa"/>
            <w:vAlign w:val="center"/>
          </w:tcPr>
          <w:p w:rsidR="00A1436D" w:rsidRPr="00FA111B" w:rsidRDefault="00A1436D" w:rsidP="00A1436D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4" w:type="dxa"/>
            <w:vAlign w:val="center"/>
          </w:tcPr>
          <w:p w:rsidR="00A1436D" w:rsidRPr="00FA111B" w:rsidRDefault="00A1436D" w:rsidP="00A1436D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1436D" w:rsidRPr="00361142" w:rsidTr="00A1436D">
        <w:trPr>
          <w:jc w:val="center"/>
        </w:trPr>
        <w:tc>
          <w:tcPr>
            <w:tcW w:w="5935" w:type="dxa"/>
          </w:tcPr>
          <w:p w:rsidR="00A1436D" w:rsidRPr="00361142" w:rsidRDefault="00A1436D" w:rsidP="00A1436D">
            <w:pPr>
              <w:pStyle w:val="s1"/>
              <w:numPr>
                <w:ilvl w:val="0"/>
                <w:numId w:val="77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 xml:space="preserve">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961" w:type="dxa"/>
            <w:vAlign w:val="center"/>
          </w:tcPr>
          <w:p w:rsidR="00A1436D" w:rsidRPr="00FA111B" w:rsidRDefault="00A1436D" w:rsidP="00A1436D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4" w:type="dxa"/>
            <w:vAlign w:val="center"/>
          </w:tcPr>
          <w:p w:rsidR="00A1436D" w:rsidRPr="00FA111B" w:rsidRDefault="00A1436D" w:rsidP="00A1436D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1436D" w:rsidRPr="00361142" w:rsidTr="00A1436D">
        <w:trPr>
          <w:jc w:val="center"/>
        </w:trPr>
        <w:tc>
          <w:tcPr>
            <w:tcW w:w="5935" w:type="dxa"/>
          </w:tcPr>
          <w:p w:rsidR="00A1436D" w:rsidRPr="00361142" w:rsidRDefault="00A1436D" w:rsidP="00A1436D">
            <w:pPr>
              <w:pStyle w:val="s1"/>
              <w:numPr>
                <w:ilvl w:val="0"/>
                <w:numId w:val="77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1961" w:type="dxa"/>
            <w:vAlign w:val="center"/>
          </w:tcPr>
          <w:p w:rsidR="00A1436D" w:rsidRPr="00FA111B" w:rsidRDefault="000F2D27" w:rsidP="000F2D27">
            <w:pPr>
              <w:pStyle w:val="a7"/>
              <w:widowControl w:val="0"/>
              <w:spacing w:after="0" w:line="240" w:lineRule="auto"/>
              <w:ind w:firstLine="144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A1436D" w:rsidRPr="00FA111B" w:rsidRDefault="00A1436D" w:rsidP="00A1436D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1436D" w:rsidRPr="00361142" w:rsidTr="00A1436D">
        <w:trPr>
          <w:jc w:val="center"/>
        </w:trPr>
        <w:tc>
          <w:tcPr>
            <w:tcW w:w="5935" w:type="dxa"/>
          </w:tcPr>
          <w:p w:rsidR="00A1436D" w:rsidRPr="00361142" w:rsidRDefault="00A1436D" w:rsidP="00A1436D">
            <w:pPr>
              <w:pStyle w:val="s1"/>
              <w:numPr>
                <w:ilvl w:val="0"/>
                <w:numId w:val="77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деятельности)*</w:t>
            </w:r>
          </w:p>
        </w:tc>
        <w:tc>
          <w:tcPr>
            <w:tcW w:w="1961" w:type="dxa"/>
            <w:vAlign w:val="center"/>
          </w:tcPr>
          <w:p w:rsidR="00A1436D" w:rsidRPr="00FA111B" w:rsidRDefault="000F2D27" w:rsidP="000F2D27">
            <w:pPr>
              <w:pStyle w:val="a7"/>
              <w:widowControl w:val="0"/>
              <w:spacing w:after="0" w:line="240" w:lineRule="auto"/>
              <w:ind w:left="613" w:firstLine="251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4" w:type="dxa"/>
            <w:vAlign w:val="center"/>
          </w:tcPr>
          <w:p w:rsidR="00A1436D" w:rsidRPr="00FA111B" w:rsidRDefault="00A1436D" w:rsidP="00A1436D">
            <w:pPr>
              <w:pStyle w:val="a7"/>
              <w:widowControl w:val="0"/>
              <w:spacing w:after="0" w:line="240" w:lineRule="auto"/>
              <w:ind w:left="613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A1436D" w:rsidRPr="00361142" w:rsidTr="00A1436D">
        <w:trPr>
          <w:jc w:val="center"/>
        </w:trPr>
        <w:tc>
          <w:tcPr>
            <w:tcW w:w="5935" w:type="dxa"/>
          </w:tcPr>
          <w:p w:rsidR="00A1436D" w:rsidRPr="00361142" w:rsidRDefault="00A1436D" w:rsidP="00A1436D">
            <w:pPr>
              <w:pStyle w:val="s1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61142">
              <w:rPr>
                <w:b/>
                <w:bCs/>
              </w:rPr>
              <w:t xml:space="preserve">III. Информация о независимой оценке качества </w:t>
            </w:r>
          </w:p>
        </w:tc>
        <w:tc>
          <w:tcPr>
            <w:tcW w:w="1961" w:type="dxa"/>
            <w:vAlign w:val="center"/>
          </w:tcPr>
          <w:p w:rsidR="00A1436D" w:rsidRPr="00FA111B" w:rsidRDefault="00A1436D" w:rsidP="00A1436D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A1436D" w:rsidRPr="00FA111B" w:rsidRDefault="00A1436D" w:rsidP="00A1436D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436D" w:rsidRPr="00361142" w:rsidTr="00A1436D">
        <w:trPr>
          <w:jc w:val="center"/>
        </w:trPr>
        <w:tc>
          <w:tcPr>
            <w:tcW w:w="5935" w:type="dxa"/>
          </w:tcPr>
          <w:p w:rsidR="00A1436D" w:rsidRPr="00361142" w:rsidRDefault="00A1436D" w:rsidP="00A1436D">
            <w:pPr>
              <w:pStyle w:val="s1"/>
              <w:numPr>
                <w:ilvl w:val="0"/>
                <w:numId w:val="77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</w:p>
        </w:tc>
        <w:tc>
          <w:tcPr>
            <w:tcW w:w="1961" w:type="dxa"/>
            <w:vAlign w:val="center"/>
          </w:tcPr>
          <w:p w:rsidR="00A1436D" w:rsidRPr="00FA111B" w:rsidRDefault="000F2D27" w:rsidP="000F2D27">
            <w:pPr>
              <w:pStyle w:val="a7"/>
              <w:widowControl w:val="0"/>
              <w:spacing w:after="0" w:line="240" w:lineRule="auto"/>
              <w:ind w:firstLine="144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4" w:type="dxa"/>
            <w:vAlign w:val="center"/>
          </w:tcPr>
          <w:p w:rsidR="00A1436D" w:rsidRPr="00FA111B" w:rsidRDefault="00A1436D" w:rsidP="00A1436D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1436D" w:rsidRPr="00361142" w:rsidTr="00A1436D">
        <w:trPr>
          <w:jc w:val="center"/>
        </w:trPr>
        <w:tc>
          <w:tcPr>
            <w:tcW w:w="5935" w:type="dxa"/>
          </w:tcPr>
          <w:p w:rsidR="00A1436D" w:rsidRPr="00361142" w:rsidRDefault="00A1436D" w:rsidP="00A143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961" w:type="dxa"/>
          </w:tcPr>
          <w:p w:rsidR="00A1436D" w:rsidRPr="00361142" w:rsidRDefault="000F2D27" w:rsidP="00A1436D">
            <w:pPr>
              <w:widowControl w:val="0"/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 из 9</w:t>
            </w:r>
          </w:p>
        </w:tc>
        <w:tc>
          <w:tcPr>
            <w:tcW w:w="1664" w:type="dxa"/>
          </w:tcPr>
          <w:p w:rsidR="00A1436D" w:rsidRPr="00361142" w:rsidRDefault="00A1436D" w:rsidP="00A1436D">
            <w:pPr>
              <w:widowControl w:val="0"/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(из 12</w:t>
            </w:r>
            <w:r w:rsidRPr="003611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:rsidR="00424C3E" w:rsidRDefault="00424C3E" w:rsidP="00424C3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C3E" w:rsidRDefault="00424C3E" w:rsidP="00F42B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оценка открытости и доступности информации о деятельности учреждения культуры </w:t>
      </w:r>
      <w:r w:rsidRPr="00A250DB">
        <w:rPr>
          <w:rFonts w:ascii="Times New Roman" w:hAnsi="Times New Roman"/>
          <w:sz w:val="24"/>
          <w:szCs w:val="24"/>
        </w:rPr>
        <w:t>«</w:t>
      </w:r>
      <w:r w:rsidR="00A1436D" w:rsidRPr="00A1436D">
        <w:rPr>
          <w:rFonts w:ascii="Times New Roman" w:hAnsi="Times New Roman"/>
          <w:i/>
          <w:sz w:val="24"/>
          <w:szCs w:val="24"/>
        </w:rPr>
        <w:t>Государственное музейное объединение «Художественная культура Русского Севера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270DDD">
        <w:rPr>
          <w:rFonts w:ascii="Times New Roman" w:hAnsi="Times New Roman"/>
          <w:sz w:val="24"/>
          <w:szCs w:val="24"/>
        </w:rPr>
        <w:t>размещенной на общедо</w:t>
      </w:r>
      <w:r>
        <w:rPr>
          <w:rFonts w:ascii="Times New Roman" w:hAnsi="Times New Roman"/>
          <w:sz w:val="24"/>
          <w:szCs w:val="24"/>
        </w:rPr>
        <w:t>ступных информационных</w:t>
      </w:r>
      <w:r w:rsidR="00A1436D">
        <w:rPr>
          <w:rFonts w:ascii="Times New Roman" w:hAnsi="Times New Roman"/>
          <w:sz w:val="24"/>
          <w:szCs w:val="24"/>
        </w:rPr>
        <w:t xml:space="preserve"> ресурсах в сети Интернет (на 10</w:t>
      </w:r>
      <w:r>
        <w:rPr>
          <w:rFonts w:ascii="Times New Roman" w:hAnsi="Times New Roman"/>
          <w:sz w:val="24"/>
          <w:szCs w:val="24"/>
        </w:rPr>
        <w:t xml:space="preserve"> сентября 202</w:t>
      </w:r>
      <w:r w:rsidR="00A1436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г.), составляет </w:t>
      </w:r>
      <w:r w:rsidR="00A1436D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баллов и соответствует </w:t>
      </w:r>
      <w:r w:rsidR="00A1436D">
        <w:rPr>
          <w:rFonts w:ascii="Times New Roman" w:hAnsi="Times New Roman"/>
          <w:sz w:val="24"/>
          <w:szCs w:val="24"/>
        </w:rPr>
        <w:t>высокому</w:t>
      </w:r>
      <w:r>
        <w:rPr>
          <w:rFonts w:ascii="Times New Roman" w:hAnsi="Times New Roman"/>
          <w:sz w:val="24"/>
          <w:szCs w:val="24"/>
        </w:rPr>
        <w:t xml:space="preserve"> уровню полноты информации и информационных объектов (критерий 1.1).  Оценка наличия информации, размещенной на информационных стендах, </w:t>
      </w:r>
      <w:r w:rsidR="000F2D27">
        <w:rPr>
          <w:rFonts w:ascii="Times New Roman" w:hAnsi="Times New Roman"/>
          <w:sz w:val="24"/>
          <w:szCs w:val="24"/>
        </w:rPr>
        <w:t>составляет 8</w:t>
      </w:r>
      <w:r w:rsidR="00EF3B6A">
        <w:rPr>
          <w:rFonts w:ascii="Times New Roman" w:hAnsi="Times New Roman"/>
          <w:sz w:val="24"/>
          <w:szCs w:val="24"/>
        </w:rPr>
        <w:t xml:space="preserve"> баллов из </w:t>
      </w:r>
      <w:r w:rsidR="000F2D27"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 xml:space="preserve">возможных и соответствует </w:t>
      </w:r>
      <w:r w:rsidR="00F42BA6">
        <w:rPr>
          <w:rFonts w:ascii="Times New Roman" w:hAnsi="Times New Roman"/>
          <w:sz w:val="24"/>
          <w:szCs w:val="24"/>
        </w:rPr>
        <w:t>высокому</w:t>
      </w:r>
      <w:r>
        <w:rPr>
          <w:rFonts w:ascii="Times New Roman" w:hAnsi="Times New Roman"/>
          <w:sz w:val="24"/>
          <w:szCs w:val="24"/>
        </w:rPr>
        <w:t xml:space="preserve"> уровню полноты информации. </w:t>
      </w:r>
    </w:p>
    <w:p w:rsidR="00424C3E" w:rsidRDefault="00424C3E" w:rsidP="00424C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 удовлетворенности граждан качеством условий оказания услуг организации </w:t>
      </w:r>
      <w:r w:rsidRPr="00A250DB">
        <w:rPr>
          <w:rFonts w:ascii="Times New Roman" w:hAnsi="Times New Roman"/>
          <w:sz w:val="24"/>
          <w:szCs w:val="24"/>
        </w:rPr>
        <w:t>«</w:t>
      </w:r>
      <w:r w:rsidR="00A1436D" w:rsidRPr="00A1436D">
        <w:rPr>
          <w:rFonts w:ascii="Times New Roman" w:hAnsi="Times New Roman"/>
          <w:i/>
          <w:sz w:val="24"/>
          <w:szCs w:val="24"/>
        </w:rPr>
        <w:t>Государственное музейное объединение «Художественная культура Русского Севера</w:t>
      </w:r>
      <w:r>
        <w:rPr>
          <w:rFonts w:ascii="Times New Roman" w:hAnsi="Times New Roman"/>
          <w:sz w:val="24"/>
          <w:szCs w:val="24"/>
        </w:rPr>
        <w:t>», выявленные на основе массового анкетного оп</w:t>
      </w:r>
      <w:r w:rsidR="00EF3B6A">
        <w:rPr>
          <w:rFonts w:ascii="Times New Roman" w:hAnsi="Times New Roman"/>
          <w:sz w:val="24"/>
          <w:szCs w:val="24"/>
        </w:rPr>
        <w:t xml:space="preserve">роса, представлены на рисунке </w:t>
      </w:r>
      <w:r w:rsidR="001E0CBC">
        <w:rPr>
          <w:rFonts w:ascii="Times New Roman" w:hAnsi="Times New Roman"/>
          <w:sz w:val="24"/>
          <w:szCs w:val="24"/>
        </w:rPr>
        <w:t>3</w:t>
      </w:r>
      <w:r w:rsidR="00EF3B6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а также в П</w:t>
      </w:r>
      <w:r w:rsidR="001E0CBC">
        <w:rPr>
          <w:rFonts w:ascii="Times New Roman" w:hAnsi="Times New Roman"/>
          <w:sz w:val="24"/>
          <w:szCs w:val="24"/>
        </w:rPr>
        <w:t>риложении 2. Согласно рисунку 3</w:t>
      </w:r>
      <w:r w:rsidR="00EF3B6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, выявлена высокая удовлетворенность потребителями </w:t>
      </w:r>
      <w:r w:rsidR="00FA111B">
        <w:rPr>
          <w:rFonts w:ascii="Times New Roman" w:hAnsi="Times New Roman"/>
          <w:sz w:val="24"/>
          <w:szCs w:val="24"/>
        </w:rPr>
        <w:t>всеми анализируемыми параметрами оценки.</w:t>
      </w:r>
    </w:p>
    <w:p w:rsidR="00FA111B" w:rsidRDefault="00FA111B" w:rsidP="00424C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4C3E" w:rsidRDefault="00E312F0" w:rsidP="00E312F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2F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57875" cy="4143375"/>
            <wp:effectExtent l="19050" t="0" r="9525" b="0"/>
            <wp:docPr id="1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424C3E" w:rsidRDefault="001E0CBC" w:rsidP="00EF3B6A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3</w:t>
      </w:r>
      <w:r w:rsidR="00EF3B6A">
        <w:rPr>
          <w:rFonts w:ascii="Times New Roman" w:hAnsi="Times New Roman"/>
          <w:sz w:val="24"/>
          <w:szCs w:val="24"/>
        </w:rPr>
        <w:t>1</w:t>
      </w:r>
      <w:r w:rsidR="00424C3E">
        <w:rPr>
          <w:rFonts w:ascii="Times New Roman" w:hAnsi="Times New Roman"/>
          <w:sz w:val="24"/>
          <w:szCs w:val="24"/>
        </w:rPr>
        <w:t xml:space="preserve">. Показатели удовлетворенности граждан качеством условий оказания услуг организации </w:t>
      </w:r>
      <w:r w:rsidR="00424C3E" w:rsidRPr="00A250DB">
        <w:rPr>
          <w:rFonts w:ascii="Times New Roman" w:hAnsi="Times New Roman"/>
          <w:sz w:val="24"/>
          <w:szCs w:val="24"/>
        </w:rPr>
        <w:t>«</w:t>
      </w:r>
      <w:r w:rsidR="00A1436D" w:rsidRPr="00A1436D">
        <w:rPr>
          <w:rFonts w:ascii="Times New Roman" w:hAnsi="Times New Roman"/>
          <w:sz w:val="24"/>
          <w:szCs w:val="24"/>
        </w:rPr>
        <w:t>Государственное музейное объединение «Художественная культура Русского Севера</w:t>
      </w:r>
      <w:r w:rsidR="00424C3E">
        <w:rPr>
          <w:rFonts w:ascii="Times New Roman" w:hAnsi="Times New Roman"/>
          <w:sz w:val="24"/>
          <w:szCs w:val="24"/>
        </w:rPr>
        <w:t>», %</w:t>
      </w:r>
    </w:p>
    <w:p w:rsidR="00424C3E" w:rsidRDefault="00424C3E" w:rsidP="00424C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Значения показателей, характеризующих общие критерии оценки качества условий оказания услуг организацией  культуры </w:t>
      </w:r>
      <w:r w:rsidRPr="00A250DB">
        <w:rPr>
          <w:rFonts w:ascii="Times New Roman" w:hAnsi="Times New Roman"/>
          <w:sz w:val="24"/>
          <w:szCs w:val="24"/>
        </w:rPr>
        <w:t>«</w:t>
      </w:r>
      <w:r w:rsidR="00A1436D" w:rsidRPr="00A1436D">
        <w:rPr>
          <w:rFonts w:ascii="Times New Roman" w:hAnsi="Times New Roman"/>
          <w:i/>
          <w:sz w:val="24"/>
          <w:szCs w:val="24"/>
        </w:rPr>
        <w:t>Государственное музейное объединение «Художественная культура Русского Севера</w:t>
      </w:r>
      <w:r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высчитанные на основе данных оценок информационных материалов, анкетного опроса потребителей и контрольных закупок/посещений, следующие:</w:t>
      </w:r>
    </w:p>
    <w:p w:rsidR="00424C3E" w:rsidRPr="00044357" w:rsidRDefault="00A1436D" w:rsidP="00EF3B6A">
      <w:pPr>
        <w:pStyle w:val="a7"/>
        <w:numPr>
          <w:ilvl w:val="0"/>
          <w:numId w:val="51"/>
        </w:num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24C3E" w:rsidRPr="00044357">
        <w:rPr>
          <w:rFonts w:ascii="Times New Roman" w:hAnsi="Times New Roman"/>
          <w:sz w:val="24"/>
          <w:szCs w:val="24"/>
        </w:rPr>
        <w:t xml:space="preserve">критерий - </w:t>
      </w:r>
      <w:r w:rsidR="00424C3E" w:rsidRPr="00044357">
        <w:rPr>
          <w:rFonts w:ascii="Times New Roman" w:hAnsi="Times New Roman"/>
          <w:sz w:val="24"/>
          <w:szCs w:val="24"/>
          <w:lang w:eastAsia="en-US"/>
        </w:rPr>
        <w:t>открытость и доступность информации об организации культуры:</w:t>
      </w:r>
    </w:p>
    <w:p w:rsidR="00424C3E" w:rsidRDefault="00424C3E" w:rsidP="00EF3B6A">
      <w:pPr>
        <w:pStyle w:val="a7"/>
        <w:numPr>
          <w:ilvl w:val="1"/>
          <w:numId w:val="5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– значение показателя равно </w:t>
      </w:r>
      <w:r w:rsidR="00EF3B6A">
        <w:rPr>
          <w:rFonts w:ascii="Times New Roman" w:hAnsi="Times New Roman"/>
          <w:sz w:val="24"/>
          <w:szCs w:val="24"/>
        </w:rPr>
        <w:t>9</w:t>
      </w:r>
      <w:r w:rsidR="00E312F0">
        <w:rPr>
          <w:rFonts w:ascii="Times New Roman" w:hAnsi="Times New Roman"/>
          <w:sz w:val="24"/>
          <w:szCs w:val="24"/>
        </w:rPr>
        <w:t>0</w:t>
      </w:r>
      <w:r w:rsidR="00EF3B6A">
        <w:rPr>
          <w:rFonts w:ascii="Times New Roman" w:hAnsi="Times New Roman"/>
          <w:sz w:val="24"/>
          <w:szCs w:val="24"/>
        </w:rPr>
        <w:t>,5</w:t>
      </w:r>
      <w:r>
        <w:rPr>
          <w:rFonts w:ascii="Times New Roman" w:hAnsi="Times New Roman"/>
          <w:sz w:val="24"/>
          <w:szCs w:val="24"/>
        </w:rPr>
        <w:t xml:space="preserve"> баллов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E312F0">
        <w:rPr>
          <w:rFonts w:ascii="Times New Roman" w:hAnsi="Times New Roman"/>
          <w:sz w:val="24"/>
          <w:szCs w:val="24"/>
        </w:rPr>
        <w:t>27,2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баллов;</w:t>
      </w:r>
    </w:p>
    <w:p w:rsidR="00424C3E" w:rsidRDefault="00424C3E" w:rsidP="00EF3B6A">
      <w:pPr>
        <w:pStyle w:val="a7"/>
        <w:numPr>
          <w:ilvl w:val="1"/>
          <w:numId w:val="5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 – значение показателя равно </w:t>
      </w:r>
      <w:r w:rsidR="00E312F0">
        <w:rPr>
          <w:rFonts w:ascii="Times New Roman" w:hAnsi="Times New Roman"/>
          <w:sz w:val="24"/>
          <w:szCs w:val="24"/>
        </w:rPr>
        <w:t>10</w:t>
      </w:r>
      <w:r w:rsidR="00EF3B6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баллов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E312F0">
        <w:rPr>
          <w:rFonts w:ascii="Times New Roman" w:hAnsi="Times New Roman"/>
          <w:sz w:val="24"/>
          <w:szCs w:val="24"/>
        </w:rPr>
        <w:t>30</w:t>
      </w:r>
      <w:r w:rsidRPr="00337544">
        <w:rPr>
          <w:rFonts w:ascii="Times New Roman" w:hAnsi="Times New Roman"/>
          <w:sz w:val="24"/>
          <w:szCs w:val="24"/>
        </w:rPr>
        <w:t xml:space="preserve"> баллов;</w:t>
      </w:r>
    </w:p>
    <w:p w:rsidR="00424C3E" w:rsidRPr="00337544" w:rsidRDefault="00424C3E" w:rsidP="00EF3B6A">
      <w:pPr>
        <w:pStyle w:val="a7"/>
        <w:numPr>
          <w:ilvl w:val="1"/>
          <w:numId w:val="5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 – значение показателя равно </w:t>
      </w:r>
      <w:r w:rsidR="00E312F0">
        <w:rPr>
          <w:rFonts w:ascii="Times New Roman" w:hAnsi="Times New Roman"/>
          <w:sz w:val="24"/>
          <w:szCs w:val="24"/>
        </w:rPr>
        <w:t>96,9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>, с учетом его значимости –</w:t>
      </w:r>
      <w:r w:rsidR="00E312F0">
        <w:rPr>
          <w:rFonts w:ascii="Times New Roman" w:hAnsi="Times New Roman"/>
          <w:sz w:val="24"/>
          <w:szCs w:val="24"/>
        </w:rPr>
        <w:t xml:space="preserve"> 38,8</w:t>
      </w:r>
      <w:r w:rsidRPr="00337544">
        <w:rPr>
          <w:rFonts w:ascii="Times New Roman" w:hAnsi="Times New Roman"/>
          <w:sz w:val="24"/>
          <w:szCs w:val="24"/>
        </w:rPr>
        <w:t xml:space="preserve"> баллов.</w:t>
      </w:r>
    </w:p>
    <w:p w:rsidR="00424C3E" w:rsidRDefault="00424C3E" w:rsidP="00EF3B6A">
      <w:pPr>
        <w:pStyle w:val="a7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комфортность условий предоставления услуг</w:t>
      </w:r>
      <w:r>
        <w:rPr>
          <w:rFonts w:ascii="Times New Roman" w:hAnsi="Times New Roman"/>
          <w:sz w:val="24"/>
          <w:szCs w:val="24"/>
          <w:lang w:eastAsia="en-US"/>
        </w:rPr>
        <w:t>:</w:t>
      </w:r>
    </w:p>
    <w:p w:rsidR="00424C3E" w:rsidRPr="00337544" w:rsidRDefault="00424C3E" w:rsidP="00424C3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 </w:t>
      </w:r>
      <w:r w:rsidRPr="00337544">
        <w:rPr>
          <w:rFonts w:ascii="Times New Roman" w:hAnsi="Times New Roman"/>
          <w:sz w:val="24"/>
          <w:szCs w:val="24"/>
        </w:rPr>
        <w:t>обеспечение в организации комфортных условий для предоставления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>
        <w:rPr>
          <w:rFonts w:ascii="Times New Roman" w:hAnsi="Times New Roman"/>
          <w:sz w:val="24"/>
          <w:szCs w:val="24"/>
        </w:rPr>
        <w:t>100</w:t>
      </w:r>
      <w:r w:rsidRPr="00785B2F">
        <w:rPr>
          <w:rFonts w:ascii="Times New Roman" w:hAnsi="Times New Roman"/>
          <w:sz w:val="24"/>
          <w:szCs w:val="24"/>
        </w:rPr>
        <w:t xml:space="preserve"> баллов, с учетом его значимости – </w:t>
      </w:r>
      <w:r>
        <w:rPr>
          <w:rFonts w:ascii="Times New Roman" w:hAnsi="Times New Roman"/>
          <w:sz w:val="24"/>
          <w:szCs w:val="24"/>
        </w:rPr>
        <w:t>50</w:t>
      </w:r>
      <w:r w:rsidRPr="00337544">
        <w:rPr>
          <w:rFonts w:ascii="Times New Roman" w:hAnsi="Times New Roman"/>
          <w:sz w:val="24"/>
          <w:szCs w:val="24"/>
        </w:rPr>
        <w:t xml:space="preserve"> баллов;</w:t>
      </w:r>
    </w:p>
    <w:p w:rsidR="00424C3E" w:rsidRDefault="00424C3E" w:rsidP="00424C3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Pr="00337544">
        <w:rPr>
          <w:rFonts w:ascii="Times New Roman" w:hAnsi="Times New Roman"/>
          <w:sz w:val="24"/>
          <w:szCs w:val="24"/>
        </w:rPr>
        <w:t xml:space="preserve">  доля получателей услуг, удовлетворенных комфортностью условий предоставления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E312F0">
        <w:rPr>
          <w:rFonts w:ascii="Times New Roman" w:hAnsi="Times New Roman"/>
          <w:sz w:val="24"/>
          <w:szCs w:val="24"/>
        </w:rPr>
        <w:t>97,7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E312F0">
        <w:rPr>
          <w:rFonts w:ascii="Times New Roman" w:hAnsi="Times New Roman"/>
          <w:sz w:val="24"/>
          <w:szCs w:val="24"/>
        </w:rPr>
        <w:t>48,9</w:t>
      </w:r>
      <w:r>
        <w:rPr>
          <w:rFonts w:ascii="Times New Roman" w:hAnsi="Times New Roman"/>
          <w:sz w:val="24"/>
          <w:szCs w:val="24"/>
        </w:rPr>
        <w:t xml:space="preserve"> баллов</w:t>
      </w:r>
      <w:r w:rsidRPr="00337544">
        <w:rPr>
          <w:rFonts w:ascii="Times New Roman" w:hAnsi="Times New Roman"/>
          <w:sz w:val="24"/>
          <w:szCs w:val="24"/>
        </w:rPr>
        <w:t>.</w:t>
      </w:r>
    </w:p>
    <w:p w:rsidR="00424C3E" w:rsidRPr="00A87CE2" w:rsidRDefault="00424C3E" w:rsidP="00424C3E">
      <w:pPr>
        <w:pStyle w:val="a7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3 критерий - </w:t>
      </w:r>
      <w:r w:rsidRPr="00A87CE2">
        <w:rPr>
          <w:rFonts w:ascii="Times New Roman" w:hAnsi="Times New Roman"/>
          <w:sz w:val="24"/>
          <w:szCs w:val="24"/>
          <w:lang w:eastAsia="en-US"/>
        </w:rPr>
        <w:t>доступность услуг для инвалидов:</w:t>
      </w:r>
    </w:p>
    <w:p w:rsidR="00424C3E" w:rsidRPr="00A87CE2" w:rsidRDefault="00424C3E" w:rsidP="00424C3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  <w:lang w:eastAsia="en-US"/>
        </w:rPr>
        <w:t xml:space="preserve">3.1  </w:t>
      </w:r>
      <w:r w:rsidRPr="00A87CE2">
        <w:rPr>
          <w:rFonts w:ascii="Times New Roman" w:hAnsi="Times New Roman"/>
          <w:sz w:val="24"/>
          <w:szCs w:val="24"/>
        </w:rPr>
        <w:t xml:space="preserve">оборудование территории, прилегающей к организации, и ее помещений с учетом доступности для инвалидов – значение показателя равно </w:t>
      </w:r>
      <w:r w:rsidR="00E312F0">
        <w:rPr>
          <w:rFonts w:ascii="Times New Roman" w:hAnsi="Times New Roman"/>
          <w:sz w:val="24"/>
          <w:szCs w:val="24"/>
        </w:rPr>
        <w:t>4</w:t>
      </w:r>
      <w:r w:rsidRPr="00A87CE2">
        <w:rPr>
          <w:rFonts w:ascii="Times New Roman" w:hAnsi="Times New Roman"/>
          <w:sz w:val="24"/>
          <w:szCs w:val="24"/>
        </w:rPr>
        <w:t xml:space="preserve">0 баллов, с учетом его значимости – </w:t>
      </w:r>
      <w:r w:rsidR="00E312F0">
        <w:rPr>
          <w:rFonts w:ascii="Times New Roman" w:hAnsi="Times New Roman"/>
          <w:sz w:val="24"/>
          <w:szCs w:val="24"/>
        </w:rPr>
        <w:t>12</w:t>
      </w:r>
      <w:r w:rsidRPr="00A87CE2">
        <w:rPr>
          <w:rFonts w:ascii="Times New Roman" w:hAnsi="Times New Roman"/>
          <w:sz w:val="24"/>
          <w:szCs w:val="24"/>
        </w:rPr>
        <w:t xml:space="preserve"> баллов;</w:t>
      </w:r>
    </w:p>
    <w:p w:rsidR="00424C3E" w:rsidRPr="00A87CE2" w:rsidRDefault="00424C3E" w:rsidP="00424C3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</w:rPr>
        <w:t xml:space="preserve">3.2   обеспечение в организации условий доступности, позволяющих инвалидам получать услуги наравне с другими – значение показателя равно </w:t>
      </w:r>
      <w:r w:rsidR="00E312F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0</w:t>
      </w:r>
      <w:r w:rsidRPr="00A87CE2">
        <w:rPr>
          <w:rFonts w:ascii="Times New Roman" w:hAnsi="Times New Roman"/>
          <w:sz w:val="24"/>
          <w:szCs w:val="24"/>
        </w:rPr>
        <w:t xml:space="preserve"> баллов, с учетом его значимости – </w:t>
      </w:r>
      <w:r w:rsidR="00E312F0">
        <w:rPr>
          <w:rFonts w:ascii="Times New Roman" w:hAnsi="Times New Roman"/>
          <w:sz w:val="24"/>
          <w:szCs w:val="24"/>
        </w:rPr>
        <w:t>32 балла</w:t>
      </w:r>
      <w:r w:rsidRPr="00A87CE2">
        <w:rPr>
          <w:rFonts w:ascii="Times New Roman" w:hAnsi="Times New Roman"/>
          <w:sz w:val="24"/>
          <w:szCs w:val="24"/>
        </w:rPr>
        <w:t>;</w:t>
      </w:r>
    </w:p>
    <w:p w:rsidR="00424C3E" w:rsidRDefault="00424C3E" w:rsidP="00424C3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</w:rPr>
        <w:t>3.3   доля получателей услуг, удовлетворенных доступностью услуг для инвалидов – значение показателя равно</w:t>
      </w:r>
      <w:r w:rsidRPr="00337544">
        <w:rPr>
          <w:rFonts w:ascii="Times New Roman" w:hAnsi="Times New Roman"/>
          <w:sz w:val="24"/>
          <w:szCs w:val="24"/>
        </w:rPr>
        <w:t xml:space="preserve"> </w:t>
      </w:r>
      <w:r w:rsidR="00E312F0">
        <w:rPr>
          <w:rFonts w:ascii="Times New Roman" w:hAnsi="Times New Roman"/>
          <w:sz w:val="24"/>
          <w:szCs w:val="24"/>
        </w:rPr>
        <w:t>93,5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E312F0">
        <w:rPr>
          <w:rFonts w:ascii="Times New Roman" w:hAnsi="Times New Roman"/>
          <w:sz w:val="24"/>
          <w:szCs w:val="24"/>
        </w:rPr>
        <w:t>28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.</w:t>
      </w:r>
    </w:p>
    <w:p w:rsidR="00424C3E" w:rsidRDefault="00424C3E" w:rsidP="00424C3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4 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доброжелательность, вежливость ра</w:t>
      </w:r>
      <w:r>
        <w:rPr>
          <w:rFonts w:ascii="Times New Roman" w:hAnsi="Times New Roman"/>
          <w:sz w:val="24"/>
          <w:szCs w:val="24"/>
          <w:lang w:eastAsia="en-US"/>
        </w:rPr>
        <w:t>ботников организаций культуры:</w:t>
      </w:r>
    </w:p>
    <w:p w:rsidR="00424C3E" w:rsidRDefault="00424C3E" w:rsidP="00424C3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4.1 </w:t>
      </w:r>
      <w:r>
        <w:rPr>
          <w:rFonts w:ascii="Times New Roman" w:hAnsi="Times New Roman"/>
          <w:sz w:val="24"/>
          <w:szCs w:val="24"/>
        </w:rPr>
        <w:t>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E312F0">
        <w:rPr>
          <w:rFonts w:ascii="Times New Roman" w:hAnsi="Times New Roman"/>
          <w:sz w:val="24"/>
          <w:szCs w:val="24"/>
        </w:rPr>
        <w:t>97,3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E312F0">
        <w:rPr>
          <w:rFonts w:ascii="Times New Roman" w:hAnsi="Times New Roman"/>
          <w:sz w:val="24"/>
          <w:szCs w:val="24"/>
        </w:rPr>
        <w:t>38,9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;</w:t>
      </w:r>
    </w:p>
    <w:p w:rsidR="00424C3E" w:rsidRDefault="00424C3E" w:rsidP="00424C3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E312F0">
        <w:rPr>
          <w:rFonts w:ascii="Times New Roman" w:hAnsi="Times New Roman"/>
          <w:sz w:val="24"/>
          <w:szCs w:val="24"/>
        </w:rPr>
        <w:t>98,1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E312F0">
        <w:rPr>
          <w:rFonts w:ascii="Times New Roman" w:hAnsi="Times New Roman"/>
          <w:sz w:val="24"/>
          <w:szCs w:val="24"/>
        </w:rPr>
        <w:t>39,2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;</w:t>
      </w:r>
    </w:p>
    <w:p w:rsidR="00424C3E" w:rsidRDefault="00424C3E" w:rsidP="00424C3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E312F0">
        <w:rPr>
          <w:rFonts w:ascii="Times New Roman" w:hAnsi="Times New Roman"/>
          <w:sz w:val="24"/>
          <w:szCs w:val="24"/>
        </w:rPr>
        <w:t>9</w:t>
      </w:r>
      <w:r w:rsidR="00EF3B6A">
        <w:rPr>
          <w:rFonts w:ascii="Times New Roman" w:hAnsi="Times New Roman"/>
          <w:sz w:val="24"/>
          <w:szCs w:val="24"/>
        </w:rPr>
        <w:t>9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EF3B6A">
        <w:rPr>
          <w:rFonts w:ascii="Times New Roman" w:hAnsi="Times New Roman"/>
          <w:sz w:val="24"/>
          <w:szCs w:val="24"/>
        </w:rPr>
        <w:t>1</w:t>
      </w:r>
      <w:r w:rsidR="00E312F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,8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.</w:t>
      </w:r>
    </w:p>
    <w:p w:rsidR="00424C3E" w:rsidRDefault="00424C3E" w:rsidP="00424C3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5 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удовлетворенность условиями оказания услуг</w:t>
      </w:r>
      <w:r>
        <w:rPr>
          <w:rFonts w:ascii="Times New Roman" w:hAnsi="Times New Roman"/>
          <w:sz w:val="24"/>
          <w:szCs w:val="24"/>
          <w:lang w:eastAsia="en-US"/>
        </w:rPr>
        <w:t>:</w:t>
      </w:r>
    </w:p>
    <w:p w:rsidR="00424C3E" w:rsidRDefault="00424C3E" w:rsidP="00424C3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5.1    </w:t>
      </w:r>
      <w:r>
        <w:rPr>
          <w:rFonts w:ascii="Times New Roman" w:hAnsi="Times New Roman"/>
          <w:sz w:val="24"/>
          <w:szCs w:val="24"/>
        </w:rPr>
        <w:t>д</w:t>
      </w:r>
      <w:r w:rsidRPr="00575BE1">
        <w:rPr>
          <w:rFonts w:ascii="Times New Roman" w:hAnsi="Times New Roman"/>
          <w:sz w:val="24"/>
          <w:szCs w:val="24"/>
        </w:rPr>
        <w:t>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E312F0">
        <w:rPr>
          <w:rFonts w:ascii="Times New Roman" w:hAnsi="Times New Roman"/>
          <w:sz w:val="24"/>
          <w:szCs w:val="24"/>
        </w:rPr>
        <w:t>99,6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E312F0">
        <w:rPr>
          <w:rFonts w:ascii="Times New Roman" w:hAnsi="Times New Roman"/>
          <w:sz w:val="24"/>
          <w:szCs w:val="24"/>
        </w:rPr>
        <w:t>29,9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>;</w:t>
      </w:r>
    </w:p>
    <w:p w:rsidR="00424C3E" w:rsidRDefault="00424C3E" w:rsidP="00424C3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   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графиком работы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E312F0">
        <w:rPr>
          <w:rFonts w:ascii="Times New Roman" w:hAnsi="Times New Roman"/>
          <w:sz w:val="24"/>
          <w:szCs w:val="24"/>
        </w:rPr>
        <w:t>95,4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E312F0">
        <w:rPr>
          <w:rFonts w:ascii="Times New Roman" w:hAnsi="Times New Roman"/>
          <w:sz w:val="24"/>
          <w:szCs w:val="24"/>
        </w:rPr>
        <w:t>19,1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>;</w:t>
      </w:r>
    </w:p>
    <w:p w:rsidR="00424C3E" w:rsidRDefault="00424C3E" w:rsidP="00424C3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 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в целом условиями оказания услуг в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EF3B6A">
        <w:rPr>
          <w:rFonts w:ascii="Times New Roman" w:hAnsi="Times New Roman"/>
          <w:sz w:val="24"/>
          <w:szCs w:val="24"/>
        </w:rPr>
        <w:t>9</w:t>
      </w:r>
      <w:r w:rsidR="00E312F0">
        <w:rPr>
          <w:rFonts w:ascii="Times New Roman" w:hAnsi="Times New Roman"/>
          <w:sz w:val="24"/>
          <w:szCs w:val="24"/>
        </w:rPr>
        <w:t>5,4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E312F0">
        <w:rPr>
          <w:rFonts w:ascii="Times New Roman" w:hAnsi="Times New Roman"/>
          <w:sz w:val="24"/>
          <w:szCs w:val="24"/>
        </w:rPr>
        <w:t>47,7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>.</w:t>
      </w:r>
    </w:p>
    <w:p w:rsidR="00424C3E" w:rsidRPr="00DC43E1" w:rsidRDefault="00424C3E" w:rsidP="00424C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ответе на открытый вопрос «</w:t>
      </w:r>
      <w:r w:rsidRPr="007A2E2E">
        <w:rPr>
          <w:rFonts w:ascii="Times New Roman" w:hAnsi="Times New Roman"/>
          <w:sz w:val="24"/>
          <w:szCs w:val="24"/>
        </w:rPr>
        <w:t xml:space="preserve">Ваши предложения по улучшению условий оказания услуг в данном учреждении </w:t>
      </w:r>
      <w:r w:rsidRPr="00DC43E1">
        <w:rPr>
          <w:rFonts w:ascii="Times New Roman" w:hAnsi="Times New Roman"/>
          <w:sz w:val="24"/>
          <w:szCs w:val="24"/>
        </w:rPr>
        <w:t xml:space="preserve">культуры» </w:t>
      </w:r>
      <w:r w:rsidR="00DC43E1" w:rsidRPr="00DC43E1">
        <w:rPr>
          <w:rFonts w:ascii="Times New Roman" w:hAnsi="Times New Roman"/>
          <w:sz w:val="24"/>
          <w:szCs w:val="24"/>
        </w:rPr>
        <w:t>9</w:t>
      </w:r>
      <w:r w:rsidR="00C1551A">
        <w:rPr>
          <w:rFonts w:ascii="Times New Roman" w:hAnsi="Times New Roman"/>
          <w:sz w:val="24"/>
          <w:szCs w:val="24"/>
        </w:rPr>
        <w:t>3</w:t>
      </w:r>
      <w:r w:rsidRPr="00DC43E1">
        <w:rPr>
          <w:rFonts w:ascii="Times New Roman" w:hAnsi="Times New Roman"/>
          <w:sz w:val="24"/>
          <w:szCs w:val="24"/>
        </w:rPr>
        <w:t>% респондентов не выразили особых пожеланий. У высказавших пожелания респондентов были следующие ответы:</w:t>
      </w:r>
    </w:p>
    <w:p w:rsidR="00424C3E" w:rsidRPr="00DC43E1" w:rsidRDefault="00C1551A" w:rsidP="00424C3E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C1551A">
        <w:rPr>
          <w:rFonts w:ascii="Times New Roman" w:hAnsi="Times New Roman"/>
          <w:sz w:val="24"/>
          <w:szCs w:val="24"/>
        </w:rPr>
        <w:t xml:space="preserve">отелось бы видеть новые экспозиции, выставки работ местных художников и продажа книг по истории Севера </w:t>
      </w:r>
      <w:r w:rsidR="00DC43E1">
        <w:rPr>
          <w:rFonts w:ascii="Times New Roman" w:hAnsi="Times New Roman"/>
          <w:sz w:val="24"/>
          <w:szCs w:val="24"/>
        </w:rPr>
        <w:t>(2 ответа)</w:t>
      </w:r>
      <w:r w:rsidR="00424C3E" w:rsidRPr="00DC43E1">
        <w:rPr>
          <w:rFonts w:ascii="Times New Roman" w:hAnsi="Times New Roman"/>
          <w:sz w:val="24"/>
          <w:szCs w:val="24"/>
        </w:rPr>
        <w:t>,</w:t>
      </w:r>
    </w:p>
    <w:p w:rsidR="00424C3E" w:rsidRDefault="00C1551A" w:rsidP="00424C3E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1551A">
        <w:rPr>
          <w:rFonts w:ascii="Times New Roman" w:hAnsi="Times New Roman"/>
          <w:sz w:val="24"/>
          <w:szCs w:val="24"/>
        </w:rPr>
        <w:t>осетителям с ограниченными возможностями не везде можно легко посмотреть экспозиции</w:t>
      </w:r>
      <w:r>
        <w:rPr>
          <w:rFonts w:ascii="Times New Roman" w:hAnsi="Times New Roman"/>
          <w:sz w:val="24"/>
          <w:szCs w:val="24"/>
        </w:rPr>
        <w:t xml:space="preserve"> (2 ответа),</w:t>
      </w:r>
    </w:p>
    <w:p w:rsidR="00C1551A" w:rsidRDefault="00C1551A" w:rsidP="00424C3E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1551A">
        <w:rPr>
          <w:rFonts w:ascii="Times New Roman" w:hAnsi="Times New Roman"/>
          <w:sz w:val="24"/>
          <w:szCs w:val="24"/>
        </w:rPr>
        <w:t>рганизовать удобную парковку для посетителей музея, а не рядом расположенных организаций</w:t>
      </w:r>
      <w:r>
        <w:rPr>
          <w:rFonts w:ascii="Times New Roman" w:hAnsi="Times New Roman"/>
          <w:sz w:val="24"/>
          <w:szCs w:val="24"/>
        </w:rPr>
        <w:t>,</w:t>
      </w:r>
    </w:p>
    <w:p w:rsidR="00C1551A" w:rsidRDefault="00C1551A" w:rsidP="00424C3E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C1551A">
        <w:rPr>
          <w:rFonts w:ascii="Times New Roman" w:hAnsi="Times New Roman"/>
          <w:sz w:val="24"/>
          <w:szCs w:val="24"/>
        </w:rPr>
        <w:t>ольше опознавательных знаков для инвалидов</w:t>
      </w:r>
      <w:r>
        <w:rPr>
          <w:rFonts w:ascii="Times New Roman" w:hAnsi="Times New Roman"/>
          <w:sz w:val="24"/>
          <w:szCs w:val="24"/>
        </w:rPr>
        <w:t>,</w:t>
      </w:r>
    </w:p>
    <w:p w:rsidR="00C1551A" w:rsidRDefault="00C1551A" w:rsidP="00424C3E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1551A">
        <w:rPr>
          <w:rFonts w:ascii="Times New Roman" w:hAnsi="Times New Roman"/>
          <w:sz w:val="24"/>
          <w:szCs w:val="24"/>
        </w:rPr>
        <w:t>необходим ресурс -Telegram channal</w:t>
      </w:r>
      <w:r>
        <w:rPr>
          <w:rFonts w:ascii="Times New Roman" w:hAnsi="Times New Roman"/>
          <w:sz w:val="24"/>
          <w:szCs w:val="24"/>
        </w:rPr>
        <w:t>,</w:t>
      </w:r>
    </w:p>
    <w:p w:rsidR="00C1551A" w:rsidRDefault="00C1551A" w:rsidP="00424C3E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1551A">
        <w:rPr>
          <w:rFonts w:ascii="Times New Roman" w:hAnsi="Times New Roman"/>
          <w:sz w:val="24"/>
          <w:szCs w:val="24"/>
        </w:rPr>
        <w:t>больше мероприятий в вечернее время</w:t>
      </w:r>
      <w:r>
        <w:rPr>
          <w:rFonts w:ascii="Times New Roman" w:hAnsi="Times New Roman"/>
          <w:sz w:val="24"/>
          <w:szCs w:val="24"/>
        </w:rPr>
        <w:t xml:space="preserve"> (4 ответа),</w:t>
      </w:r>
    </w:p>
    <w:p w:rsidR="00C1551A" w:rsidRDefault="00C1551A" w:rsidP="00C1551A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1551A">
        <w:rPr>
          <w:rFonts w:ascii="Times New Roman" w:hAnsi="Times New Roman"/>
          <w:sz w:val="24"/>
          <w:szCs w:val="24"/>
        </w:rPr>
        <w:t>делать гардероб и ящики для вещей посетителей</w:t>
      </w:r>
      <w:r>
        <w:rPr>
          <w:rFonts w:ascii="Times New Roman" w:hAnsi="Times New Roman"/>
          <w:sz w:val="24"/>
          <w:szCs w:val="24"/>
        </w:rPr>
        <w:t>,</w:t>
      </w:r>
    </w:p>
    <w:p w:rsidR="00C1551A" w:rsidRDefault="00C1551A" w:rsidP="00C1551A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1551A">
        <w:rPr>
          <w:rFonts w:ascii="Times New Roman" w:hAnsi="Times New Roman"/>
          <w:sz w:val="24"/>
          <w:szCs w:val="24"/>
        </w:rPr>
        <w:t>больше мероприятий для клуба "Горожанка"</w:t>
      </w:r>
      <w:r>
        <w:rPr>
          <w:rFonts w:ascii="Times New Roman" w:hAnsi="Times New Roman"/>
          <w:sz w:val="24"/>
          <w:szCs w:val="24"/>
        </w:rPr>
        <w:t xml:space="preserve"> (</w:t>
      </w:r>
      <w:r w:rsidRPr="00C1551A">
        <w:rPr>
          <w:rFonts w:ascii="Times New Roman" w:hAnsi="Times New Roman"/>
          <w:sz w:val="24"/>
          <w:szCs w:val="24"/>
        </w:rPr>
        <w:t>Усадебный дом Е.К. Плотниковой</w:t>
      </w:r>
      <w:r>
        <w:rPr>
          <w:rFonts w:ascii="Times New Roman" w:hAnsi="Times New Roman"/>
          <w:sz w:val="24"/>
          <w:szCs w:val="24"/>
        </w:rPr>
        <w:t>)</w:t>
      </w:r>
    </w:p>
    <w:p w:rsidR="00C1551A" w:rsidRPr="00C1551A" w:rsidRDefault="00C1551A" w:rsidP="00C1551A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1551A">
        <w:rPr>
          <w:rFonts w:ascii="Times New Roman" w:hAnsi="Times New Roman"/>
          <w:sz w:val="24"/>
          <w:szCs w:val="24"/>
        </w:rPr>
        <w:t>постоянный лекторий в Музее Борисова</w:t>
      </w:r>
      <w:r>
        <w:rPr>
          <w:rFonts w:ascii="Times New Roman" w:hAnsi="Times New Roman"/>
          <w:sz w:val="24"/>
          <w:szCs w:val="24"/>
        </w:rPr>
        <w:t>.</w:t>
      </w:r>
    </w:p>
    <w:p w:rsidR="00424C3E" w:rsidRDefault="00424C3E" w:rsidP="00424C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Итоговые значения показателей, характеризующих общие критерии оценки качества условий оказания услуг </w:t>
      </w:r>
      <w:r w:rsidR="00A1436D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50DB">
        <w:rPr>
          <w:rFonts w:ascii="Times New Roman" w:hAnsi="Times New Roman"/>
          <w:sz w:val="24"/>
          <w:szCs w:val="24"/>
        </w:rPr>
        <w:t>«</w:t>
      </w:r>
      <w:r w:rsidR="00A1436D" w:rsidRPr="00A1436D">
        <w:rPr>
          <w:rFonts w:ascii="Times New Roman" w:hAnsi="Times New Roman"/>
          <w:i/>
          <w:sz w:val="24"/>
          <w:szCs w:val="24"/>
        </w:rPr>
        <w:t>Государственное музейное объединение «Художественная культура Русского Севера</w:t>
      </w:r>
      <w:r w:rsidR="00EF3B6A">
        <w:rPr>
          <w:rFonts w:ascii="Times New Roman" w:hAnsi="Times New Roman"/>
          <w:sz w:val="24"/>
          <w:szCs w:val="24"/>
        </w:rPr>
        <w:t xml:space="preserve">», представлены на рисунке </w:t>
      </w:r>
      <w:r w:rsidR="001E0CBC">
        <w:rPr>
          <w:rFonts w:ascii="Times New Roman" w:hAnsi="Times New Roman"/>
          <w:sz w:val="24"/>
          <w:szCs w:val="24"/>
        </w:rPr>
        <w:t>3</w:t>
      </w:r>
      <w:r w:rsidR="00EF3B6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и в </w:t>
      </w:r>
      <w:r w:rsidR="006920AC">
        <w:rPr>
          <w:rFonts w:ascii="Times New Roman" w:hAnsi="Times New Roman"/>
          <w:sz w:val="24"/>
          <w:szCs w:val="24"/>
        </w:rPr>
        <w:t>Приложении 2</w:t>
      </w:r>
      <w:r>
        <w:rPr>
          <w:rFonts w:ascii="Times New Roman" w:hAnsi="Times New Roman"/>
          <w:sz w:val="24"/>
          <w:szCs w:val="24"/>
        </w:rPr>
        <w:t>.</w:t>
      </w:r>
    </w:p>
    <w:p w:rsidR="00424C3E" w:rsidRDefault="00424C3E" w:rsidP="00424C3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C3E" w:rsidRDefault="00C1551A" w:rsidP="00424C3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533650"/>
            <wp:effectExtent l="19050" t="0" r="19050" b="0"/>
            <wp:docPr id="1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424C3E" w:rsidRDefault="001E0CBC" w:rsidP="00424C3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3</w:t>
      </w:r>
      <w:r w:rsidR="00EF3B6A">
        <w:rPr>
          <w:rFonts w:ascii="Times New Roman" w:hAnsi="Times New Roman" w:cs="Times New Roman"/>
          <w:sz w:val="24"/>
          <w:szCs w:val="24"/>
        </w:rPr>
        <w:t>2</w:t>
      </w:r>
      <w:r w:rsidR="00424C3E">
        <w:rPr>
          <w:rFonts w:ascii="Times New Roman" w:hAnsi="Times New Roman" w:cs="Times New Roman"/>
          <w:sz w:val="24"/>
          <w:szCs w:val="24"/>
        </w:rPr>
        <w:t xml:space="preserve">. </w:t>
      </w:r>
      <w:r w:rsidR="00424C3E">
        <w:rPr>
          <w:rFonts w:ascii="Times New Roman" w:hAnsi="Times New Roman"/>
          <w:sz w:val="24"/>
          <w:szCs w:val="24"/>
        </w:rPr>
        <w:t xml:space="preserve">Итоговые значения показателей независимой оценки качества условий оказания услуг в </w:t>
      </w:r>
      <w:r w:rsidR="00A1436D">
        <w:rPr>
          <w:rFonts w:ascii="Times New Roman" w:hAnsi="Times New Roman"/>
          <w:sz w:val="24"/>
          <w:szCs w:val="24"/>
        </w:rPr>
        <w:t>организации</w:t>
      </w:r>
      <w:r w:rsidR="00424C3E">
        <w:rPr>
          <w:rFonts w:ascii="Times New Roman" w:hAnsi="Times New Roman"/>
          <w:sz w:val="24"/>
          <w:szCs w:val="24"/>
        </w:rPr>
        <w:t xml:space="preserve"> </w:t>
      </w:r>
      <w:r w:rsidR="00424C3E" w:rsidRPr="00A250DB">
        <w:rPr>
          <w:rFonts w:ascii="Times New Roman" w:hAnsi="Times New Roman"/>
          <w:sz w:val="24"/>
          <w:szCs w:val="24"/>
        </w:rPr>
        <w:t>«</w:t>
      </w:r>
      <w:r w:rsidR="00A1436D" w:rsidRPr="00A1436D">
        <w:rPr>
          <w:rFonts w:ascii="Times New Roman" w:hAnsi="Times New Roman"/>
          <w:sz w:val="24"/>
          <w:szCs w:val="24"/>
        </w:rPr>
        <w:t>Государственное музейное объединение «Художественная культура Русского Севера</w:t>
      </w:r>
      <w:r w:rsidR="00424C3E">
        <w:rPr>
          <w:rFonts w:ascii="Times New Roman" w:hAnsi="Times New Roman"/>
          <w:sz w:val="24"/>
          <w:szCs w:val="24"/>
        </w:rPr>
        <w:t>», баллы</w:t>
      </w:r>
    </w:p>
    <w:p w:rsidR="00424C3E" w:rsidRDefault="00424C3E" w:rsidP="00424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C3E" w:rsidRDefault="00424C3E" w:rsidP="00424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116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 xml:space="preserve">при оценке качества условий оказания услуг в </w:t>
      </w:r>
      <w:r w:rsidR="00A1436D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A1436D" w:rsidRPr="00A1436D">
        <w:rPr>
          <w:rFonts w:ascii="Times New Roman" w:hAnsi="Times New Roman"/>
          <w:i/>
          <w:sz w:val="24"/>
          <w:szCs w:val="24"/>
        </w:rPr>
        <w:t>Государственное музейное объединение «Художественная культура Русского Севера</w:t>
      </w:r>
      <w:r w:rsidR="00C1551A">
        <w:rPr>
          <w:rFonts w:ascii="Times New Roman" w:hAnsi="Times New Roman" w:cs="Times New Roman"/>
          <w:sz w:val="24"/>
          <w:szCs w:val="24"/>
        </w:rPr>
        <w:t>» выявлено, что 4</w:t>
      </w:r>
      <w:r>
        <w:rPr>
          <w:rFonts w:ascii="Times New Roman" w:hAnsi="Times New Roman" w:cs="Times New Roman"/>
          <w:sz w:val="24"/>
          <w:szCs w:val="24"/>
        </w:rPr>
        <w:t xml:space="preserve"> из 5 показателей имеет высокую степень оценки; </w:t>
      </w:r>
      <w:r w:rsidR="00865684">
        <w:rPr>
          <w:rFonts w:ascii="Times New Roman" w:hAnsi="Times New Roman" w:cs="Times New Roman"/>
          <w:sz w:val="24"/>
          <w:szCs w:val="24"/>
        </w:rPr>
        <w:t>среднюю оценку получил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684">
        <w:rPr>
          <w:rFonts w:ascii="Times New Roman" w:hAnsi="Times New Roman" w:cs="Times New Roman"/>
          <w:sz w:val="24"/>
          <w:szCs w:val="24"/>
        </w:rPr>
        <w:t xml:space="preserve">критерий </w:t>
      </w:r>
      <w:r>
        <w:rPr>
          <w:rFonts w:ascii="Times New Roman" w:hAnsi="Times New Roman" w:cs="Times New Roman"/>
          <w:sz w:val="24"/>
          <w:szCs w:val="24"/>
        </w:rPr>
        <w:t>3 «до</w:t>
      </w:r>
      <w:r w:rsidR="00865684">
        <w:rPr>
          <w:rFonts w:ascii="Times New Roman" w:hAnsi="Times New Roman" w:cs="Times New Roman"/>
          <w:sz w:val="24"/>
          <w:szCs w:val="24"/>
        </w:rPr>
        <w:t>ступность услуг для инвалидов».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C3E" w:rsidRDefault="006920AC" w:rsidP="00424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оценка учреждения по 5 показателям (Приложение 3)</w:t>
      </w:r>
      <w:r w:rsidR="00DA69F5">
        <w:rPr>
          <w:rFonts w:ascii="Times New Roman" w:hAnsi="Times New Roman" w:cs="Times New Roman"/>
          <w:sz w:val="24"/>
          <w:szCs w:val="24"/>
        </w:rPr>
        <w:t xml:space="preserve"> </w:t>
      </w:r>
      <w:r w:rsidR="00865684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C1551A">
        <w:rPr>
          <w:rFonts w:ascii="Times New Roman" w:hAnsi="Times New Roman" w:cs="Times New Roman"/>
          <w:sz w:val="24"/>
          <w:szCs w:val="24"/>
        </w:rPr>
        <w:t>92,3</w:t>
      </w:r>
      <w:r w:rsidR="00424C3E">
        <w:rPr>
          <w:rFonts w:ascii="Times New Roman" w:hAnsi="Times New Roman" w:cs="Times New Roman"/>
          <w:sz w:val="24"/>
          <w:szCs w:val="24"/>
        </w:rPr>
        <w:t xml:space="preserve"> баллов из 100.</w:t>
      </w:r>
    </w:p>
    <w:p w:rsidR="00424C3E" w:rsidRDefault="00424C3E" w:rsidP="00424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рейтинге организаций, проходящих независимую оценку качества оказания услуг </w:t>
      </w:r>
      <w:r w:rsidR="00A1436D">
        <w:rPr>
          <w:rFonts w:ascii="Times New Roman" w:hAnsi="Times New Roman" w:cs="Times New Roman"/>
          <w:sz w:val="24"/>
          <w:szCs w:val="24"/>
        </w:rPr>
        <w:t>организациями культуры 2021</w:t>
      </w:r>
      <w:r w:rsidRPr="00F42BA6">
        <w:rPr>
          <w:rFonts w:ascii="Times New Roman" w:hAnsi="Times New Roman" w:cs="Times New Roman"/>
          <w:sz w:val="24"/>
          <w:szCs w:val="24"/>
        </w:rPr>
        <w:t xml:space="preserve"> года, «</w:t>
      </w:r>
      <w:r w:rsidR="00A1436D" w:rsidRPr="00A1436D">
        <w:rPr>
          <w:rFonts w:ascii="Times New Roman" w:hAnsi="Times New Roman"/>
          <w:i/>
          <w:sz w:val="24"/>
          <w:szCs w:val="24"/>
        </w:rPr>
        <w:t>Государственное музейное объединение «Художественная культура Русского Севера</w:t>
      </w:r>
      <w:r w:rsidRPr="00F42BA6">
        <w:rPr>
          <w:rFonts w:ascii="Times New Roman" w:hAnsi="Times New Roman" w:cs="Times New Roman"/>
          <w:sz w:val="24"/>
          <w:szCs w:val="24"/>
        </w:rPr>
        <w:t xml:space="preserve">» занимает </w:t>
      </w:r>
      <w:r w:rsidR="00C1551A">
        <w:rPr>
          <w:rFonts w:ascii="Times New Roman" w:hAnsi="Times New Roman" w:cs="Times New Roman"/>
          <w:sz w:val="24"/>
          <w:szCs w:val="24"/>
        </w:rPr>
        <w:t>7</w:t>
      </w:r>
      <w:r w:rsidRPr="00F42BA6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A1436D">
        <w:rPr>
          <w:rFonts w:ascii="Times New Roman" w:hAnsi="Times New Roman" w:cs="Times New Roman"/>
          <w:sz w:val="24"/>
          <w:szCs w:val="24"/>
        </w:rPr>
        <w:t xml:space="preserve"> из 15</w:t>
      </w:r>
      <w:r w:rsidRPr="00F42BA6">
        <w:rPr>
          <w:rFonts w:ascii="Times New Roman" w:hAnsi="Times New Roman" w:cs="Times New Roman"/>
          <w:sz w:val="24"/>
          <w:szCs w:val="24"/>
        </w:rPr>
        <w:t>.</w:t>
      </w:r>
    </w:p>
    <w:p w:rsidR="001E0CBC" w:rsidRDefault="001E0CBC" w:rsidP="001E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за прошедшие три года оценка качества условий оказания услуг потребителями значительно не изменилась и осталась на высоком уровне (рисунок 33). За прошедший период повысилась оценка доступности услуг для инвалидов, а также открытости доступности информации об организации в открытых источниках.</w:t>
      </w:r>
    </w:p>
    <w:p w:rsidR="001E0CBC" w:rsidRDefault="001E0CBC" w:rsidP="001E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0CBC" w:rsidRDefault="00C1551A" w:rsidP="001E0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95975" cy="2743200"/>
            <wp:effectExtent l="19050" t="0" r="9525" b="0"/>
            <wp:docPr id="1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1E0CBC" w:rsidRDefault="001E0CBC" w:rsidP="001E0CB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33. П</w:t>
      </w:r>
      <w:r>
        <w:rPr>
          <w:rFonts w:ascii="Times New Roman" w:hAnsi="Times New Roman"/>
          <w:sz w:val="24"/>
          <w:szCs w:val="24"/>
        </w:rPr>
        <w:t xml:space="preserve">оказатели независимой оценки качества условий оказания услуг в организации </w:t>
      </w:r>
      <w:r w:rsidRPr="00A250DB">
        <w:rPr>
          <w:rFonts w:ascii="Times New Roman" w:hAnsi="Times New Roman"/>
          <w:sz w:val="24"/>
          <w:szCs w:val="24"/>
        </w:rPr>
        <w:t>«</w:t>
      </w:r>
      <w:r w:rsidR="00C1551A" w:rsidRPr="00A1436D">
        <w:rPr>
          <w:rFonts w:ascii="Times New Roman" w:hAnsi="Times New Roman"/>
          <w:sz w:val="24"/>
          <w:szCs w:val="24"/>
        </w:rPr>
        <w:t>Государственное музейное объединение «Художественная культура Русского Севера</w:t>
      </w:r>
      <w:r>
        <w:rPr>
          <w:rFonts w:ascii="Times New Roman" w:hAnsi="Times New Roman"/>
          <w:sz w:val="24"/>
          <w:szCs w:val="24"/>
        </w:rPr>
        <w:t>» в 2019 и 2021 гг., баллы</w:t>
      </w:r>
    </w:p>
    <w:p w:rsidR="001E0CBC" w:rsidRDefault="001E0CBC" w:rsidP="001E0CBC"/>
    <w:p w:rsidR="001E0CBC" w:rsidRDefault="001E0CBC" w:rsidP="00424C3E">
      <w:pPr>
        <w:spacing w:after="0" w:line="240" w:lineRule="auto"/>
        <w:ind w:firstLine="709"/>
        <w:jc w:val="both"/>
      </w:pPr>
    </w:p>
    <w:p w:rsidR="00F74FBF" w:rsidRDefault="00F74FBF"/>
    <w:p w:rsidR="00DC43E1" w:rsidRDefault="00DC43E1"/>
    <w:p w:rsidR="00DC43E1" w:rsidRDefault="00DC43E1"/>
    <w:p w:rsidR="00DC43E1" w:rsidRDefault="00DC43E1"/>
    <w:p w:rsidR="00DC43E1" w:rsidRDefault="00DC43E1"/>
    <w:p w:rsidR="00865684" w:rsidRDefault="00865684"/>
    <w:p w:rsidR="00B4184F" w:rsidRPr="00380644" w:rsidRDefault="00B4184F" w:rsidP="00DC43E1">
      <w:pPr>
        <w:pageBreakBefore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Организация12"/>
      <w:r>
        <w:rPr>
          <w:rFonts w:ascii="Times New Roman" w:hAnsi="Times New Roman"/>
          <w:b/>
          <w:sz w:val="24"/>
          <w:szCs w:val="24"/>
        </w:rPr>
        <w:t>2.12</w:t>
      </w:r>
      <w:r w:rsidRPr="00DE6DAF">
        <w:rPr>
          <w:rFonts w:ascii="Times New Roman" w:hAnsi="Times New Roman"/>
          <w:b/>
          <w:sz w:val="24"/>
          <w:szCs w:val="24"/>
        </w:rPr>
        <w:t xml:space="preserve"> </w:t>
      </w:r>
      <w:r w:rsidR="003F327C" w:rsidRPr="003F327C">
        <w:rPr>
          <w:rFonts w:ascii="Times New Roman" w:hAnsi="Times New Roman"/>
          <w:b/>
          <w:sz w:val="24"/>
          <w:szCs w:val="24"/>
        </w:rPr>
        <w:t>Государственное бюджетное учреждение культуры Архангельской области «Каргопольский историко-архитектурный и художественный музей»</w:t>
      </w:r>
    </w:p>
    <w:bookmarkEnd w:id="6"/>
    <w:p w:rsidR="00B4184F" w:rsidRPr="009C5C43" w:rsidRDefault="00B4184F" w:rsidP="00B41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184F" w:rsidRDefault="00B4184F" w:rsidP="00B41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0B4">
        <w:rPr>
          <w:rFonts w:ascii="Times New Roman" w:hAnsi="Times New Roman" w:cs="Times New Roman"/>
          <w:sz w:val="24"/>
          <w:szCs w:val="24"/>
        </w:rPr>
        <w:t>Социально-демографический портрет потребителя</w:t>
      </w:r>
      <w:r w:rsidRPr="00942607">
        <w:rPr>
          <w:rFonts w:ascii="Times New Roman" w:hAnsi="Times New Roman" w:cs="Times New Roman"/>
          <w:sz w:val="24"/>
          <w:szCs w:val="24"/>
        </w:rPr>
        <w:t xml:space="preserve"> (</w:t>
      </w:r>
      <w:r w:rsidRPr="0094260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1551A">
        <w:rPr>
          <w:rFonts w:ascii="Times New Roman" w:hAnsi="Times New Roman" w:cs="Times New Roman"/>
          <w:sz w:val="24"/>
          <w:szCs w:val="24"/>
        </w:rPr>
        <w:t xml:space="preserve"> = 553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942607">
        <w:rPr>
          <w:rFonts w:ascii="Times New Roman" w:hAnsi="Times New Roman" w:cs="Times New Roman"/>
          <w:sz w:val="24"/>
          <w:szCs w:val="24"/>
        </w:rPr>
        <w:t>)</w:t>
      </w:r>
      <w:r w:rsidR="00C1551A">
        <w:rPr>
          <w:rFonts w:ascii="Times New Roman" w:hAnsi="Times New Roman" w:cs="Times New Roman"/>
          <w:sz w:val="24"/>
          <w:szCs w:val="24"/>
        </w:rPr>
        <w:t xml:space="preserve"> представлен в таблице 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184F" w:rsidRPr="00254A62" w:rsidRDefault="00B4184F" w:rsidP="00B4184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67C6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C1551A">
        <w:rPr>
          <w:rFonts w:ascii="Times New Roman" w:hAnsi="Times New Roman" w:cs="Times New Roman"/>
          <w:i/>
          <w:sz w:val="24"/>
          <w:szCs w:val="24"/>
        </w:rPr>
        <w:t>30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78"/>
        <w:gridCol w:w="1985"/>
        <w:gridCol w:w="1808"/>
      </w:tblGrid>
      <w:tr w:rsidR="00B4184F" w:rsidRPr="0017392F" w:rsidTr="00F42BA6">
        <w:tc>
          <w:tcPr>
            <w:tcW w:w="5778" w:type="dxa"/>
            <w:vAlign w:val="bottom"/>
          </w:tcPr>
          <w:p w:rsidR="00B4184F" w:rsidRPr="0017392F" w:rsidRDefault="00B4184F" w:rsidP="00F42B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Пол респондентов</w:t>
            </w:r>
          </w:p>
        </w:tc>
        <w:tc>
          <w:tcPr>
            <w:tcW w:w="1985" w:type="dxa"/>
          </w:tcPr>
          <w:p w:rsidR="00B4184F" w:rsidRPr="0017392F" w:rsidRDefault="00B4184F" w:rsidP="0023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опрошенных</w:t>
            </w:r>
          </w:p>
        </w:tc>
        <w:tc>
          <w:tcPr>
            <w:tcW w:w="1808" w:type="dxa"/>
          </w:tcPr>
          <w:p w:rsidR="00B4184F" w:rsidRPr="0017392F" w:rsidRDefault="00B4184F" w:rsidP="0023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 выборке (%)</w:t>
            </w:r>
          </w:p>
        </w:tc>
      </w:tr>
      <w:tr w:rsidR="00B4184F" w:rsidRPr="0017392F" w:rsidTr="00B4184F">
        <w:tc>
          <w:tcPr>
            <w:tcW w:w="5778" w:type="dxa"/>
          </w:tcPr>
          <w:p w:rsidR="00B4184F" w:rsidRPr="0017392F" w:rsidRDefault="00B4184F" w:rsidP="0023017E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1985" w:type="dxa"/>
            <w:vAlign w:val="center"/>
          </w:tcPr>
          <w:p w:rsidR="00B4184F" w:rsidRPr="009C5C43" w:rsidRDefault="00C1551A" w:rsidP="00B4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808" w:type="dxa"/>
            <w:vAlign w:val="center"/>
          </w:tcPr>
          <w:p w:rsidR="00B4184F" w:rsidRPr="00254A62" w:rsidRDefault="00577CF7" w:rsidP="00B4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3F327C" w:rsidRPr="0017392F" w:rsidTr="00B4184F">
        <w:tc>
          <w:tcPr>
            <w:tcW w:w="5778" w:type="dxa"/>
          </w:tcPr>
          <w:p w:rsidR="003F327C" w:rsidRPr="0017392F" w:rsidRDefault="003F327C" w:rsidP="0023017E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985" w:type="dxa"/>
            <w:vAlign w:val="center"/>
          </w:tcPr>
          <w:p w:rsidR="003F327C" w:rsidRPr="009C5C43" w:rsidRDefault="00C1551A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808" w:type="dxa"/>
            <w:vAlign w:val="center"/>
          </w:tcPr>
          <w:p w:rsidR="003F327C" w:rsidRPr="00254A62" w:rsidRDefault="00577CF7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3F327C" w:rsidRPr="0017392F" w:rsidTr="00B4184F">
        <w:tc>
          <w:tcPr>
            <w:tcW w:w="5778" w:type="dxa"/>
          </w:tcPr>
          <w:p w:rsidR="003F327C" w:rsidRPr="0017392F" w:rsidRDefault="003F327C" w:rsidP="002301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Возраст респондентов</w:t>
            </w:r>
          </w:p>
        </w:tc>
        <w:tc>
          <w:tcPr>
            <w:tcW w:w="1985" w:type="dxa"/>
            <w:vAlign w:val="center"/>
          </w:tcPr>
          <w:p w:rsidR="003F327C" w:rsidRPr="009C5C43" w:rsidRDefault="003F327C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3F327C" w:rsidRPr="00254A62" w:rsidRDefault="003F327C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F7" w:rsidRPr="0017392F" w:rsidTr="00B4184F">
        <w:tc>
          <w:tcPr>
            <w:tcW w:w="5778" w:type="dxa"/>
          </w:tcPr>
          <w:p w:rsidR="00577CF7" w:rsidRPr="0017392F" w:rsidRDefault="00577CF7" w:rsidP="0023017E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25 лет</w:t>
            </w:r>
          </w:p>
        </w:tc>
        <w:tc>
          <w:tcPr>
            <w:tcW w:w="1985" w:type="dxa"/>
            <w:vAlign w:val="center"/>
          </w:tcPr>
          <w:p w:rsidR="00577CF7" w:rsidRPr="009C5C43" w:rsidRDefault="00577CF7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08" w:type="dxa"/>
            <w:vAlign w:val="center"/>
          </w:tcPr>
          <w:p w:rsidR="00577CF7" w:rsidRPr="00254A62" w:rsidRDefault="00577CF7" w:rsidP="002E6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577CF7" w:rsidRPr="0017392F" w:rsidTr="00B4184F">
        <w:tc>
          <w:tcPr>
            <w:tcW w:w="5778" w:type="dxa"/>
          </w:tcPr>
          <w:p w:rsidR="00577CF7" w:rsidRPr="0017392F" w:rsidRDefault="00577CF7" w:rsidP="0023017E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26 – 35 лет</w:t>
            </w:r>
          </w:p>
        </w:tc>
        <w:tc>
          <w:tcPr>
            <w:tcW w:w="1985" w:type="dxa"/>
            <w:vAlign w:val="center"/>
          </w:tcPr>
          <w:p w:rsidR="00577CF7" w:rsidRPr="009C5C43" w:rsidRDefault="00577CF7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08" w:type="dxa"/>
            <w:vAlign w:val="center"/>
          </w:tcPr>
          <w:p w:rsidR="00577CF7" w:rsidRPr="00254A62" w:rsidRDefault="00577CF7" w:rsidP="002E6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577CF7" w:rsidRPr="0017392F" w:rsidTr="00B4184F">
        <w:tc>
          <w:tcPr>
            <w:tcW w:w="5778" w:type="dxa"/>
          </w:tcPr>
          <w:p w:rsidR="00577CF7" w:rsidRPr="0017392F" w:rsidRDefault="00577CF7" w:rsidP="0023017E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36 – 54 года</w:t>
            </w:r>
          </w:p>
        </w:tc>
        <w:tc>
          <w:tcPr>
            <w:tcW w:w="1985" w:type="dxa"/>
            <w:vAlign w:val="center"/>
          </w:tcPr>
          <w:p w:rsidR="00577CF7" w:rsidRPr="009C5C43" w:rsidRDefault="00577CF7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808" w:type="dxa"/>
            <w:vAlign w:val="center"/>
          </w:tcPr>
          <w:p w:rsidR="00577CF7" w:rsidRPr="00254A62" w:rsidRDefault="00577CF7" w:rsidP="002E6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</w:tr>
      <w:tr w:rsidR="00577CF7" w:rsidRPr="0017392F" w:rsidTr="00B4184F">
        <w:tc>
          <w:tcPr>
            <w:tcW w:w="5778" w:type="dxa"/>
          </w:tcPr>
          <w:p w:rsidR="00577CF7" w:rsidRPr="0017392F" w:rsidRDefault="00577CF7" w:rsidP="0023017E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старше 55 лет</w:t>
            </w:r>
          </w:p>
        </w:tc>
        <w:tc>
          <w:tcPr>
            <w:tcW w:w="1985" w:type="dxa"/>
            <w:vAlign w:val="center"/>
          </w:tcPr>
          <w:p w:rsidR="00577CF7" w:rsidRPr="009C5C43" w:rsidRDefault="00577CF7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08" w:type="dxa"/>
            <w:vAlign w:val="center"/>
          </w:tcPr>
          <w:p w:rsidR="00577CF7" w:rsidRPr="00254A62" w:rsidRDefault="00577CF7" w:rsidP="002E6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3F327C" w:rsidRPr="0017392F" w:rsidTr="00B4184F">
        <w:tc>
          <w:tcPr>
            <w:tcW w:w="5778" w:type="dxa"/>
          </w:tcPr>
          <w:p w:rsidR="003F327C" w:rsidRPr="0017392F" w:rsidRDefault="003F327C" w:rsidP="002301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образования респондентов</w:t>
            </w:r>
          </w:p>
        </w:tc>
        <w:tc>
          <w:tcPr>
            <w:tcW w:w="1985" w:type="dxa"/>
            <w:vAlign w:val="center"/>
          </w:tcPr>
          <w:p w:rsidR="003F327C" w:rsidRPr="009C5C43" w:rsidRDefault="003F327C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3F327C" w:rsidRPr="00254A62" w:rsidRDefault="003F327C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27C" w:rsidRPr="0017392F" w:rsidTr="00B4184F">
        <w:tc>
          <w:tcPr>
            <w:tcW w:w="5778" w:type="dxa"/>
          </w:tcPr>
          <w:p w:rsidR="003F327C" w:rsidRPr="0017392F" w:rsidRDefault="003F327C" w:rsidP="0023017E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1985" w:type="dxa"/>
            <w:vAlign w:val="center"/>
          </w:tcPr>
          <w:p w:rsidR="003F327C" w:rsidRPr="009C5C43" w:rsidRDefault="00C1551A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808" w:type="dxa"/>
            <w:vAlign w:val="center"/>
          </w:tcPr>
          <w:p w:rsidR="003F327C" w:rsidRPr="00254A62" w:rsidRDefault="00577CF7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</w:tr>
      <w:tr w:rsidR="003F327C" w:rsidRPr="0017392F" w:rsidTr="00B4184F">
        <w:tc>
          <w:tcPr>
            <w:tcW w:w="5778" w:type="dxa"/>
          </w:tcPr>
          <w:p w:rsidR="003F327C" w:rsidRPr="0017392F" w:rsidRDefault="003F327C" w:rsidP="0023017E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1985" w:type="dxa"/>
            <w:vAlign w:val="center"/>
          </w:tcPr>
          <w:p w:rsidR="003F327C" w:rsidRPr="009C5C43" w:rsidRDefault="00C1551A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808" w:type="dxa"/>
            <w:vAlign w:val="center"/>
          </w:tcPr>
          <w:p w:rsidR="003F327C" w:rsidRPr="00254A62" w:rsidRDefault="00577CF7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3F327C" w:rsidRPr="0017392F" w:rsidTr="00B4184F">
        <w:tc>
          <w:tcPr>
            <w:tcW w:w="5778" w:type="dxa"/>
          </w:tcPr>
          <w:p w:rsidR="003F327C" w:rsidRPr="0017392F" w:rsidRDefault="003F327C" w:rsidP="0023017E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 (общее) </w:t>
            </w:r>
          </w:p>
        </w:tc>
        <w:tc>
          <w:tcPr>
            <w:tcW w:w="1985" w:type="dxa"/>
            <w:vAlign w:val="center"/>
          </w:tcPr>
          <w:p w:rsidR="003F327C" w:rsidRPr="009C5C43" w:rsidRDefault="00C1551A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08" w:type="dxa"/>
            <w:vAlign w:val="center"/>
          </w:tcPr>
          <w:p w:rsidR="003F327C" w:rsidRPr="00254A62" w:rsidRDefault="00577CF7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C1551A" w:rsidRPr="0017392F" w:rsidTr="00B4184F">
        <w:tc>
          <w:tcPr>
            <w:tcW w:w="5778" w:type="dxa"/>
          </w:tcPr>
          <w:p w:rsidR="00C1551A" w:rsidRPr="0017392F" w:rsidRDefault="00C1551A" w:rsidP="0023017E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Неполное среднее</w:t>
            </w:r>
          </w:p>
        </w:tc>
        <w:tc>
          <w:tcPr>
            <w:tcW w:w="1985" w:type="dxa"/>
            <w:vAlign w:val="center"/>
          </w:tcPr>
          <w:p w:rsidR="00C1551A" w:rsidRPr="009C5C43" w:rsidRDefault="00C1551A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8" w:type="dxa"/>
            <w:vAlign w:val="center"/>
          </w:tcPr>
          <w:p w:rsidR="00C1551A" w:rsidRPr="00254A62" w:rsidRDefault="00577CF7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1551A" w:rsidRPr="0017392F" w:rsidTr="00B4184F">
        <w:tc>
          <w:tcPr>
            <w:tcW w:w="5778" w:type="dxa"/>
          </w:tcPr>
          <w:p w:rsidR="00C1551A" w:rsidRPr="0017392F" w:rsidRDefault="00C1551A" w:rsidP="0023017E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</w:t>
            </w:r>
          </w:p>
        </w:tc>
        <w:tc>
          <w:tcPr>
            <w:tcW w:w="1985" w:type="dxa"/>
            <w:vAlign w:val="center"/>
          </w:tcPr>
          <w:p w:rsidR="00C1551A" w:rsidRPr="009C5C43" w:rsidRDefault="00C1551A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  <w:vAlign w:val="center"/>
          </w:tcPr>
          <w:p w:rsidR="00C1551A" w:rsidRPr="00254A62" w:rsidRDefault="00577CF7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F327C" w:rsidRPr="0017392F" w:rsidTr="00B4184F">
        <w:tc>
          <w:tcPr>
            <w:tcW w:w="5778" w:type="dxa"/>
          </w:tcPr>
          <w:p w:rsidR="003F327C" w:rsidRPr="0017392F" w:rsidRDefault="003F327C" w:rsidP="002301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Статус потребителя услуги</w:t>
            </w:r>
          </w:p>
        </w:tc>
        <w:tc>
          <w:tcPr>
            <w:tcW w:w="1985" w:type="dxa"/>
            <w:vAlign w:val="center"/>
          </w:tcPr>
          <w:p w:rsidR="003F327C" w:rsidRPr="009C5C43" w:rsidRDefault="003F327C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3F327C" w:rsidRPr="00254A62" w:rsidRDefault="003F327C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27C" w:rsidRPr="0017392F" w:rsidTr="00B4184F">
        <w:tc>
          <w:tcPr>
            <w:tcW w:w="5778" w:type="dxa"/>
          </w:tcPr>
          <w:p w:rsidR="003F327C" w:rsidRPr="0017392F" w:rsidRDefault="003F327C" w:rsidP="0023017E">
            <w:p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1985" w:type="dxa"/>
            <w:vAlign w:val="center"/>
          </w:tcPr>
          <w:p w:rsidR="003F327C" w:rsidRPr="009C5C43" w:rsidRDefault="00577CF7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1808" w:type="dxa"/>
            <w:vAlign w:val="center"/>
          </w:tcPr>
          <w:p w:rsidR="003F327C" w:rsidRPr="00254A62" w:rsidRDefault="00577CF7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3F327C" w:rsidRPr="0017392F" w:rsidTr="00B4184F">
        <w:tc>
          <w:tcPr>
            <w:tcW w:w="5778" w:type="dxa"/>
          </w:tcPr>
          <w:p w:rsidR="003F327C" w:rsidRPr="0017392F" w:rsidRDefault="003F327C" w:rsidP="0023017E">
            <w:p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(законный представитель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) несовершеннолетнего потребителя услуг</w:t>
            </w:r>
          </w:p>
        </w:tc>
        <w:tc>
          <w:tcPr>
            <w:tcW w:w="1985" w:type="dxa"/>
            <w:vAlign w:val="center"/>
          </w:tcPr>
          <w:p w:rsidR="003F327C" w:rsidRPr="009C5C43" w:rsidRDefault="00577CF7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08" w:type="dxa"/>
            <w:vAlign w:val="center"/>
          </w:tcPr>
          <w:p w:rsidR="003F327C" w:rsidRPr="00254A62" w:rsidRDefault="00577CF7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B4184F" w:rsidRPr="0017392F" w:rsidTr="0023017E">
        <w:tc>
          <w:tcPr>
            <w:tcW w:w="5778" w:type="dxa"/>
          </w:tcPr>
          <w:p w:rsidR="00B4184F" w:rsidRPr="0017392F" w:rsidRDefault="00F42BA6" w:rsidP="00F42B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vAlign w:val="center"/>
          </w:tcPr>
          <w:p w:rsidR="00B4184F" w:rsidRPr="0017392F" w:rsidRDefault="00577CF7" w:rsidP="0023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808" w:type="dxa"/>
            <w:vAlign w:val="center"/>
          </w:tcPr>
          <w:p w:rsidR="00B4184F" w:rsidRPr="0017392F" w:rsidRDefault="00B4184F" w:rsidP="0023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4184F" w:rsidRDefault="00B4184F" w:rsidP="00B41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84F" w:rsidRPr="002F40DF" w:rsidRDefault="00B4184F" w:rsidP="00B418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0DF">
        <w:rPr>
          <w:rFonts w:ascii="Times New Roman" w:hAnsi="Times New Roman" w:cs="Times New Roman"/>
          <w:sz w:val="24"/>
          <w:szCs w:val="24"/>
        </w:rPr>
        <w:t xml:space="preserve">Результаты оценки </w:t>
      </w:r>
      <w:r>
        <w:rPr>
          <w:rFonts w:ascii="Times New Roman" w:hAnsi="Times New Roman" w:cs="Times New Roman"/>
          <w:sz w:val="24"/>
          <w:szCs w:val="24"/>
        </w:rPr>
        <w:t>информации об организации культуры, размещенной на официальном сайте и информационных стендах в помещ</w:t>
      </w:r>
      <w:r w:rsidR="00C1551A">
        <w:rPr>
          <w:rFonts w:ascii="Times New Roman" w:hAnsi="Times New Roman" w:cs="Times New Roman"/>
          <w:sz w:val="24"/>
          <w:szCs w:val="24"/>
        </w:rPr>
        <w:t>ениях, представлены в Таблице 31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184F" w:rsidRDefault="00B4184F" w:rsidP="00B4184F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3</w:t>
      </w:r>
      <w:r w:rsidR="00C1551A">
        <w:rPr>
          <w:rFonts w:ascii="Times New Roman" w:hAnsi="Times New Roman" w:cs="Times New Roman"/>
          <w:i/>
          <w:sz w:val="24"/>
          <w:szCs w:val="24"/>
        </w:rPr>
        <w:t>1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9"/>
        <w:gridCol w:w="1961"/>
        <w:gridCol w:w="1664"/>
      </w:tblGrid>
      <w:tr w:rsidR="003F327C" w:rsidRPr="00361142" w:rsidTr="003F327C">
        <w:trPr>
          <w:jc w:val="center"/>
        </w:trPr>
        <w:tc>
          <w:tcPr>
            <w:tcW w:w="5999" w:type="dxa"/>
            <w:vAlign w:val="center"/>
          </w:tcPr>
          <w:p w:rsidR="003F327C" w:rsidRPr="00361142" w:rsidRDefault="003F327C" w:rsidP="003F32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42">
              <w:rPr>
                <w:rFonts w:ascii="Times New Roman" w:hAnsi="Times New Roman"/>
                <w:color w:val="000000"/>
                <w:sz w:val="24"/>
                <w:szCs w:val="24"/>
              </w:rPr>
              <w:t>Перечень информации</w:t>
            </w:r>
          </w:p>
        </w:tc>
        <w:tc>
          <w:tcPr>
            <w:tcW w:w="1961" w:type="dxa"/>
          </w:tcPr>
          <w:p w:rsidR="003F327C" w:rsidRPr="00361142" w:rsidRDefault="003F327C" w:rsidP="003F327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>на информационных стендах в помещении организации</w:t>
            </w:r>
          </w:p>
        </w:tc>
        <w:tc>
          <w:tcPr>
            <w:tcW w:w="1664" w:type="dxa"/>
          </w:tcPr>
          <w:p w:rsidR="003F327C" w:rsidRPr="00361142" w:rsidRDefault="003F327C" w:rsidP="00577CF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 xml:space="preserve">на официальном сайте организации в сети </w:t>
            </w:r>
            <w:r w:rsidR="00577CF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>Интернет»</w:t>
            </w:r>
          </w:p>
        </w:tc>
      </w:tr>
      <w:tr w:rsidR="003F327C" w:rsidRPr="00361142" w:rsidTr="003F327C">
        <w:trPr>
          <w:jc w:val="center"/>
        </w:trPr>
        <w:tc>
          <w:tcPr>
            <w:tcW w:w="5999" w:type="dxa"/>
          </w:tcPr>
          <w:p w:rsidR="003F327C" w:rsidRPr="00361142" w:rsidRDefault="003F327C" w:rsidP="003F327C">
            <w:pPr>
              <w:pStyle w:val="Default"/>
            </w:pPr>
            <w:r w:rsidRPr="00361142">
              <w:rPr>
                <w:b/>
                <w:bCs/>
              </w:rPr>
              <w:t xml:space="preserve">I. Общая информация об организации культуры </w:t>
            </w:r>
          </w:p>
        </w:tc>
        <w:tc>
          <w:tcPr>
            <w:tcW w:w="1961" w:type="dxa"/>
          </w:tcPr>
          <w:p w:rsidR="003F327C" w:rsidRPr="00361142" w:rsidRDefault="003F327C" w:rsidP="003F327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</w:tcPr>
          <w:p w:rsidR="003F327C" w:rsidRPr="00361142" w:rsidRDefault="003F327C" w:rsidP="003F327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327C" w:rsidRPr="00361142" w:rsidTr="003F327C">
        <w:trPr>
          <w:jc w:val="center"/>
        </w:trPr>
        <w:tc>
          <w:tcPr>
            <w:tcW w:w="5999" w:type="dxa"/>
          </w:tcPr>
          <w:p w:rsidR="003F327C" w:rsidRPr="00361142" w:rsidRDefault="003F327C" w:rsidP="003F327C">
            <w:pPr>
              <w:pStyle w:val="s1"/>
              <w:numPr>
                <w:ilvl w:val="0"/>
                <w:numId w:val="80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19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1961" w:type="dxa"/>
            <w:vAlign w:val="center"/>
          </w:tcPr>
          <w:p w:rsidR="003F327C" w:rsidRPr="00541606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3F327C" w:rsidRPr="00541606" w:rsidRDefault="003F327C" w:rsidP="003F327C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F327C" w:rsidRPr="00361142" w:rsidTr="003F327C">
        <w:trPr>
          <w:jc w:val="center"/>
        </w:trPr>
        <w:tc>
          <w:tcPr>
            <w:tcW w:w="5999" w:type="dxa"/>
          </w:tcPr>
          <w:p w:rsidR="003F327C" w:rsidRPr="00361142" w:rsidRDefault="003F327C" w:rsidP="003F327C">
            <w:pPr>
              <w:pStyle w:val="s1"/>
              <w:numPr>
                <w:ilvl w:val="0"/>
                <w:numId w:val="80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1961" w:type="dxa"/>
            <w:vAlign w:val="center"/>
          </w:tcPr>
          <w:p w:rsidR="003F327C" w:rsidRPr="00541606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3F327C" w:rsidRPr="00541606" w:rsidRDefault="003F327C" w:rsidP="003F327C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F327C" w:rsidRPr="00361142" w:rsidTr="003F327C">
        <w:trPr>
          <w:jc w:val="center"/>
        </w:trPr>
        <w:tc>
          <w:tcPr>
            <w:tcW w:w="5999" w:type="dxa"/>
          </w:tcPr>
          <w:p w:rsidR="003F327C" w:rsidRPr="00361142" w:rsidRDefault="003F327C" w:rsidP="003F327C">
            <w:pPr>
              <w:pStyle w:val="s1"/>
              <w:numPr>
                <w:ilvl w:val="0"/>
                <w:numId w:val="80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</w:t>
            </w:r>
            <w:r w:rsidR="00541606">
              <w:rPr>
                <w:color w:val="000000"/>
              </w:rPr>
              <w:t xml:space="preserve"> </w:t>
            </w:r>
            <w:r w:rsidRPr="00361142">
              <w:rPr>
                <w:color w:val="000000"/>
              </w:rPr>
              <w:t>учредителей</w:t>
            </w:r>
          </w:p>
        </w:tc>
        <w:tc>
          <w:tcPr>
            <w:tcW w:w="1961" w:type="dxa"/>
            <w:vAlign w:val="center"/>
          </w:tcPr>
          <w:p w:rsidR="003F327C" w:rsidRPr="00541606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3F327C" w:rsidRPr="00541606" w:rsidRDefault="003F327C" w:rsidP="003F327C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F327C" w:rsidRPr="00361142" w:rsidTr="003F327C">
        <w:trPr>
          <w:jc w:val="center"/>
        </w:trPr>
        <w:tc>
          <w:tcPr>
            <w:tcW w:w="5999" w:type="dxa"/>
          </w:tcPr>
          <w:p w:rsidR="003F327C" w:rsidRPr="00361142" w:rsidRDefault="003F327C" w:rsidP="003F327C">
            <w:pPr>
              <w:pStyle w:val="s1"/>
              <w:numPr>
                <w:ilvl w:val="0"/>
                <w:numId w:val="80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1961" w:type="dxa"/>
            <w:vAlign w:val="center"/>
          </w:tcPr>
          <w:p w:rsidR="003F327C" w:rsidRPr="00541606" w:rsidRDefault="003F327C" w:rsidP="003F327C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4" w:type="dxa"/>
            <w:vAlign w:val="center"/>
          </w:tcPr>
          <w:p w:rsidR="003F327C" w:rsidRPr="00541606" w:rsidRDefault="003F327C" w:rsidP="003F327C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F327C" w:rsidRPr="00361142" w:rsidTr="003F327C">
        <w:trPr>
          <w:jc w:val="center"/>
        </w:trPr>
        <w:tc>
          <w:tcPr>
            <w:tcW w:w="5999" w:type="dxa"/>
          </w:tcPr>
          <w:p w:rsidR="003F327C" w:rsidRPr="00361142" w:rsidRDefault="003F327C" w:rsidP="003F327C">
            <w:pPr>
              <w:pStyle w:val="s1"/>
              <w:numPr>
                <w:ilvl w:val="0"/>
                <w:numId w:val="80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1961" w:type="dxa"/>
            <w:vAlign w:val="center"/>
          </w:tcPr>
          <w:p w:rsidR="003F327C" w:rsidRPr="00541606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3F327C" w:rsidRPr="00541606" w:rsidRDefault="003F327C" w:rsidP="003F327C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F327C" w:rsidRPr="00361142" w:rsidTr="003F327C">
        <w:trPr>
          <w:jc w:val="center"/>
        </w:trPr>
        <w:tc>
          <w:tcPr>
            <w:tcW w:w="5999" w:type="dxa"/>
          </w:tcPr>
          <w:p w:rsidR="003F327C" w:rsidRPr="00361142" w:rsidRDefault="003F327C" w:rsidP="003F327C">
            <w:pPr>
              <w:pStyle w:val="s1"/>
              <w:numPr>
                <w:ilvl w:val="0"/>
                <w:numId w:val="80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Режим, график работы организации культуры</w:t>
            </w:r>
          </w:p>
        </w:tc>
        <w:tc>
          <w:tcPr>
            <w:tcW w:w="1961" w:type="dxa"/>
            <w:vAlign w:val="center"/>
          </w:tcPr>
          <w:p w:rsidR="003F327C" w:rsidRPr="00541606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3F327C" w:rsidRPr="00541606" w:rsidRDefault="003F327C" w:rsidP="003F327C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F327C" w:rsidRPr="00361142" w:rsidTr="003F327C">
        <w:trPr>
          <w:jc w:val="center"/>
        </w:trPr>
        <w:tc>
          <w:tcPr>
            <w:tcW w:w="5999" w:type="dxa"/>
          </w:tcPr>
          <w:p w:rsidR="003F327C" w:rsidRPr="00361142" w:rsidRDefault="003F327C" w:rsidP="003F327C">
            <w:pPr>
              <w:pStyle w:val="s1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61142">
              <w:rPr>
                <w:b/>
                <w:bCs/>
              </w:rPr>
              <w:t>II. Информация о деятельности организации культуры</w:t>
            </w:r>
          </w:p>
        </w:tc>
        <w:tc>
          <w:tcPr>
            <w:tcW w:w="1961" w:type="dxa"/>
            <w:vAlign w:val="center"/>
          </w:tcPr>
          <w:p w:rsidR="003F327C" w:rsidRPr="00541606" w:rsidRDefault="003F327C" w:rsidP="003F327C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3F327C" w:rsidRPr="00541606" w:rsidRDefault="003F327C" w:rsidP="003F327C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327C" w:rsidRPr="00361142" w:rsidTr="003F327C">
        <w:trPr>
          <w:jc w:val="center"/>
        </w:trPr>
        <w:tc>
          <w:tcPr>
            <w:tcW w:w="5999" w:type="dxa"/>
          </w:tcPr>
          <w:p w:rsidR="003F327C" w:rsidRPr="00361142" w:rsidRDefault="003F327C" w:rsidP="003F327C">
            <w:pPr>
              <w:pStyle w:val="s1"/>
              <w:numPr>
                <w:ilvl w:val="0"/>
                <w:numId w:val="80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Виды предоставляемых услуг организацией культуры</w:t>
            </w:r>
          </w:p>
        </w:tc>
        <w:tc>
          <w:tcPr>
            <w:tcW w:w="1961" w:type="dxa"/>
            <w:vAlign w:val="center"/>
          </w:tcPr>
          <w:p w:rsidR="003F327C" w:rsidRPr="00541606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3F327C" w:rsidRPr="00541606" w:rsidRDefault="003F327C" w:rsidP="003F327C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F327C" w:rsidRPr="00361142" w:rsidTr="003F327C">
        <w:trPr>
          <w:jc w:val="center"/>
        </w:trPr>
        <w:tc>
          <w:tcPr>
            <w:tcW w:w="5999" w:type="dxa"/>
          </w:tcPr>
          <w:p w:rsidR="003F327C" w:rsidRPr="00361142" w:rsidRDefault="003F327C" w:rsidP="003F327C">
            <w:pPr>
              <w:pStyle w:val="s1"/>
              <w:numPr>
                <w:ilvl w:val="0"/>
                <w:numId w:val="80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  <w:tc>
          <w:tcPr>
            <w:tcW w:w="1961" w:type="dxa"/>
            <w:vAlign w:val="center"/>
          </w:tcPr>
          <w:p w:rsidR="003F327C" w:rsidRPr="00541606" w:rsidRDefault="000F2D27" w:rsidP="000F2D27">
            <w:pPr>
              <w:pStyle w:val="a7"/>
              <w:widowControl w:val="0"/>
              <w:spacing w:after="0" w:line="240" w:lineRule="auto"/>
              <w:ind w:left="613" w:firstLine="78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3F327C" w:rsidRPr="00541606" w:rsidRDefault="003F327C" w:rsidP="003F327C">
            <w:pPr>
              <w:pStyle w:val="a7"/>
              <w:widowControl w:val="0"/>
              <w:spacing w:after="0" w:line="240" w:lineRule="auto"/>
              <w:ind w:left="12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</w:tr>
      <w:tr w:rsidR="003F327C" w:rsidRPr="00361142" w:rsidTr="003F327C">
        <w:trPr>
          <w:jc w:val="center"/>
        </w:trPr>
        <w:tc>
          <w:tcPr>
            <w:tcW w:w="5999" w:type="dxa"/>
          </w:tcPr>
          <w:p w:rsidR="003F327C" w:rsidRPr="00361142" w:rsidRDefault="003F327C" w:rsidP="003F327C">
            <w:pPr>
              <w:pStyle w:val="s1"/>
              <w:numPr>
                <w:ilvl w:val="0"/>
                <w:numId w:val="80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Материально-техническое обеспечение предоставления услуг</w:t>
            </w:r>
          </w:p>
        </w:tc>
        <w:tc>
          <w:tcPr>
            <w:tcW w:w="1961" w:type="dxa"/>
            <w:vAlign w:val="center"/>
          </w:tcPr>
          <w:p w:rsidR="003F327C" w:rsidRPr="00541606" w:rsidRDefault="003F327C" w:rsidP="003F327C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4" w:type="dxa"/>
            <w:vAlign w:val="center"/>
          </w:tcPr>
          <w:p w:rsidR="003F327C" w:rsidRPr="00541606" w:rsidRDefault="003F327C" w:rsidP="003F327C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F327C" w:rsidRPr="00361142" w:rsidTr="003F327C">
        <w:trPr>
          <w:jc w:val="center"/>
        </w:trPr>
        <w:tc>
          <w:tcPr>
            <w:tcW w:w="5999" w:type="dxa"/>
          </w:tcPr>
          <w:p w:rsidR="003F327C" w:rsidRPr="00361142" w:rsidRDefault="003F327C" w:rsidP="003F327C">
            <w:pPr>
              <w:pStyle w:val="s1"/>
              <w:numPr>
                <w:ilvl w:val="0"/>
                <w:numId w:val="80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 xml:space="preserve">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961" w:type="dxa"/>
            <w:vAlign w:val="center"/>
          </w:tcPr>
          <w:p w:rsidR="003F327C" w:rsidRPr="00541606" w:rsidRDefault="003F327C" w:rsidP="003F327C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4" w:type="dxa"/>
            <w:vAlign w:val="center"/>
          </w:tcPr>
          <w:p w:rsidR="003F327C" w:rsidRPr="00541606" w:rsidRDefault="003F327C" w:rsidP="003F327C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F327C" w:rsidRPr="00361142" w:rsidTr="003F327C">
        <w:trPr>
          <w:jc w:val="center"/>
        </w:trPr>
        <w:tc>
          <w:tcPr>
            <w:tcW w:w="5999" w:type="dxa"/>
          </w:tcPr>
          <w:p w:rsidR="003F327C" w:rsidRPr="00361142" w:rsidRDefault="003F327C" w:rsidP="003F327C">
            <w:pPr>
              <w:pStyle w:val="s1"/>
              <w:numPr>
                <w:ilvl w:val="0"/>
                <w:numId w:val="80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1961" w:type="dxa"/>
            <w:vAlign w:val="center"/>
          </w:tcPr>
          <w:p w:rsidR="003F327C" w:rsidRPr="00541606" w:rsidRDefault="00541606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F2D27"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3F327C" w:rsidRPr="00541606" w:rsidRDefault="003F327C" w:rsidP="003F327C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F327C" w:rsidRPr="00361142" w:rsidTr="003F327C">
        <w:trPr>
          <w:jc w:val="center"/>
        </w:trPr>
        <w:tc>
          <w:tcPr>
            <w:tcW w:w="5999" w:type="dxa"/>
          </w:tcPr>
          <w:p w:rsidR="003F327C" w:rsidRPr="00361142" w:rsidRDefault="003F327C" w:rsidP="003F327C">
            <w:pPr>
              <w:pStyle w:val="s1"/>
              <w:numPr>
                <w:ilvl w:val="0"/>
                <w:numId w:val="80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деятельности)*</w:t>
            </w:r>
          </w:p>
        </w:tc>
        <w:tc>
          <w:tcPr>
            <w:tcW w:w="1961" w:type="dxa"/>
            <w:vAlign w:val="center"/>
          </w:tcPr>
          <w:p w:rsidR="003F327C" w:rsidRPr="00541606" w:rsidRDefault="000F2D27" w:rsidP="000F2D27">
            <w:pPr>
              <w:pStyle w:val="a7"/>
              <w:widowControl w:val="0"/>
              <w:spacing w:after="0" w:line="240" w:lineRule="auto"/>
              <w:ind w:left="613" w:firstLine="219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3F327C" w:rsidRPr="00541606" w:rsidRDefault="003F327C" w:rsidP="003F327C">
            <w:pPr>
              <w:pStyle w:val="a7"/>
              <w:widowControl w:val="0"/>
              <w:spacing w:after="0" w:line="240" w:lineRule="auto"/>
              <w:ind w:left="613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3F327C" w:rsidRPr="00361142" w:rsidTr="003F327C">
        <w:trPr>
          <w:jc w:val="center"/>
        </w:trPr>
        <w:tc>
          <w:tcPr>
            <w:tcW w:w="5999" w:type="dxa"/>
          </w:tcPr>
          <w:p w:rsidR="003F327C" w:rsidRPr="00361142" w:rsidRDefault="003F327C" w:rsidP="003F327C">
            <w:pPr>
              <w:pStyle w:val="s1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61142">
              <w:rPr>
                <w:b/>
                <w:bCs/>
              </w:rPr>
              <w:t xml:space="preserve">III. Информация о независимой оценке качества </w:t>
            </w:r>
          </w:p>
        </w:tc>
        <w:tc>
          <w:tcPr>
            <w:tcW w:w="1961" w:type="dxa"/>
            <w:vAlign w:val="center"/>
          </w:tcPr>
          <w:p w:rsidR="003F327C" w:rsidRPr="00541606" w:rsidRDefault="003F327C" w:rsidP="003F327C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3F327C" w:rsidRPr="00541606" w:rsidRDefault="003F327C" w:rsidP="003F327C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327C" w:rsidRPr="00361142" w:rsidTr="003F327C">
        <w:trPr>
          <w:jc w:val="center"/>
        </w:trPr>
        <w:tc>
          <w:tcPr>
            <w:tcW w:w="5999" w:type="dxa"/>
          </w:tcPr>
          <w:p w:rsidR="003F327C" w:rsidRPr="00361142" w:rsidRDefault="003F327C" w:rsidP="003F327C">
            <w:pPr>
              <w:pStyle w:val="s1"/>
              <w:numPr>
                <w:ilvl w:val="0"/>
                <w:numId w:val="80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</w:p>
        </w:tc>
        <w:tc>
          <w:tcPr>
            <w:tcW w:w="1961" w:type="dxa"/>
            <w:vAlign w:val="center"/>
          </w:tcPr>
          <w:p w:rsidR="003F327C" w:rsidRPr="00541606" w:rsidRDefault="00541606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0F2D27"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3F327C" w:rsidRPr="00541606" w:rsidRDefault="003F327C" w:rsidP="003F327C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F327C" w:rsidRPr="00361142" w:rsidTr="003F327C">
        <w:trPr>
          <w:jc w:val="center"/>
        </w:trPr>
        <w:tc>
          <w:tcPr>
            <w:tcW w:w="5999" w:type="dxa"/>
          </w:tcPr>
          <w:p w:rsidR="003F327C" w:rsidRPr="00361142" w:rsidRDefault="003F327C" w:rsidP="003F327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961" w:type="dxa"/>
          </w:tcPr>
          <w:p w:rsidR="003F327C" w:rsidRPr="00361142" w:rsidRDefault="000F2D27" w:rsidP="003F327C">
            <w:pPr>
              <w:widowControl w:val="0"/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 (из 10</w:t>
            </w:r>
            <w:r w:rsidR="003F327C" w:rsidRPr="003611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664" w:type="dxa"/>
          </w:tcPr>
          <w:p w:rsidR="003F327C" w:rsidRPr="00361142" w:rsidRDefault="003F327C" w:rsidP="003F327C">
            <w:pPr>
              <w:widowControl w:val="0"/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 (из 12</w:t>
            </w:r>
            <w:r w:rsidRPr="003611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:rsidR="00B4184F" w:rsidRDefault="00B4184F" w:rsidP="00B4184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84F" w:rsidRDefault="00B4184F" w:rsidP="00B418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оценка открытости и доступности информации о деятельности учреждения культуры </w:t>
      </w:r>
      <w:r w:rsidRPr="00A250DB">
        <w:rPr>
          <w:rFonts w:ascii="Times New Roman" w:hAnsi="Times New Roman"/>
          <w:sz w:val="24"/>
          <w:szCs w:val="24"/>
        </w:rPr>
        <w:t>«</w:t>
      </w:r>
      <w:r w:rsidR="003F327C" w:rsidRPr="003F327C">
        <w:rPr>
          <w:rFonts w:ascii="Times New Roman" w:hAnsi="Times New Roman"/>
          <w:i/>
          <w:sz w:val="24"/>
          <w:szCs w:val="24"/>
        </w:rPr>
        <w:t>Каргопольский историко-архитектурный и художественный музей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270DDD">
        <w:rPr>
          <w:rFonts w:ascii="Times New Roman" w:hAnsi="Times New Roman"/>
          <w:sz w:val="24"/>
          <w:szCs w:val="24"/>
        </w:rPr>
        <w:t>размещенной на общедо</w:t>
      </w:r>
      <w:r>
        <w:rPr>
          <w:rFonts w:ascii="Times New Roman" w:hAnsi="Times New Roman"/>
          <w:sz w:val="24"/>
          <w:szCs w:val="24"/>
        </w:rPr>
        <w:t>ступных информационных</w:t>
      </w:r>
      <w:r w:rsidR="003F327C">
        <w:rPr>
          <w:rFonts w:ascii="Times New Roman" w:hAnsi="Times New Roman"/>
          <w:sz w:val="24"/>
          <w:szCs w:val="24"/>
        </w:rPr>
        <w:t xml:space="preserve"> ресурсах в сети Интернет (на 10 сентября 2021 г.), составляет 12</w:t>
      </w:r>
      <w:r>
        <w:rPr>
          <w:rFonts w:ascii="Times New Roman" w:hAnsi="Times New Roman"/>
          <w:sz w:val="24"/>
          <w:szCs w:val="24"/>
        </w:rPr>
        <w:t xml:space="preserve"> баллов и соответствует </w:t>
      </w:r>
      <w:r w:rsidR="003F327C">
        <w:rPr>
          <w:rFonts w:ascii="Times New Roman" w:hAnsi="Times New Roman"/>
          <w:sz w:val="24"/>
          <w:szCs w:val="24"/>
        </w:rPr>
        <w:t>высокому</w:t>
      </w:r>
      <w:r>
        <w:rPr>
          <w:rFonts w:ascii="Times New Roman" w:hAnsi="Times New Roman"/>
          <w:sz w:val="24"/>
          <w:szCs w:val="24"/>
        </w:rPr>
        <w:t xml:space="preserve"> уровню полноты информации и информационных объектов (критерий 1.1).  Оценка наличия информации, размещенной на информ</w:t>
      </w:r>
      <w:r w:rsidR="000F2D27">
        <w:rPr>
          <w:rFonts w:ascii="Times New Roman" w:hAnsi="Times New Roman"/>
          <w:sz w:val="24"/>
          <w:szCs w:val="24"/>
        </w:rPr>
        <w:t>ационных стендах, составляет 10</w:t>
      </w:r>
      <w:r>
        <w:rPr>
          <w:rFonts w:ascii="Times New Roman" w:hAnsi="Times New Roman"/>
          <w:sz w:val="24"/>
          <w:szCs w:val="24"/>
        </w:rPr>
        <w:t xml:space="preserve"> баллов из 10 возможных и соответствует </w:t>
      </w:r>
      <w:r w:rsidR="00086B60">
        <w:rPr>
          <w:rFonts w:ascii="Times New Roman" w:hAnsi="Times New Roman"/>
          <w:sz w:val="24"/>
          <w:szCs w:val="24"/>
        </w:rPr>
        <w:t>отличному</w:t>
      </w:r>
      <w:r>
        <w:rPr>
          <w:rFonts w:ascii="Times New Roman" w:hAnsi="Times New Roman"/>
          <w:sz w:val="24"/>
          <w:szCs w:val="24"/>
        </w:rPr>
        <w:t xml:space="preserve"> уровню полноты информации. </w:t>
      </w:r>
    </w:p>
    <w:p w:rsidR="00B4184F" w:rsidRDefault="00B4184F" w:rsidP="00B418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 удовлетворенности граждан качеством условий оказания услуг организации </w:t>
      </w:r>
      <w:r w:rsidRPr="00A250DB">
        <w:rPr>
          <w:rFonts w:ascii="Times New Roman" w:hAnsi="Times New Roman"/>
          <w:sz w:val="24"/>
          <w:szCs w:val="24"/>
        </w:rPr>
        <w:t>«</w:t>
      </w:r>
      <w:r w:rsidR="003F327C" w:rsidRPr="003F327C">
        <w:rPr>
          <w:rFonts w:ascii="Times New Roman" w:hAnsi="Times New Roman"/>
          <w:i/>
          <w:sz w:val="24"/>
          <w:szCs w:val="24"/>
        </w:rPr>
        <w:t>Каргопольский историко-архитектурный и художественный музей</w:t>
      </w:r>
      <w:r>
        <w:rPr>
          <w:rFonts w:ascii="Times New Roman" w:hAnsi="Times New Roman"/>
          <w:sz w:val="24"/>
          <w:szCs w:val="24"/>
        </w:rPr>
        <w:t>», выявленные на основе массового анкетного оп</w:t>
      </w:r>
      <w:r w:rsidR="00577CF7">
        <w:rPr>
          <w:rFonts w:ascii="Times New Roman" w:hAnsi="Times New Roman"/>
          <w:sz w:val="24"/>
          <w:szCs w:val="24"/>
        </w:rPr>
        <w:t>роса, представлены на рисунке 34</w:t>
      </w:r>
      <w:r>
        <w:rPr>
          <w:rFonts w:ascii="Times New Roman" w:hAnsi="Times New Roman"/>
          <w:sz w:val="24"/>
          <w:szCs w:val="24"/>
        </w:rPr>
        <w:t xml:space="preserve">, а также в Приложении 2. </w:t>
      </w:r>
      <w:r w:rsidR="00577CF7">
        <w:rPr>
          <w:rFonts w:ascii="Times New Roman" w:hAnsi="Times New Roman"/>
          <w:sz w:val="24"/>
          <w:szCs w:val="24"/>
        </w:rPr>
        <w:t>Согласно рисунку 34</w:t>
      </w:r>
      <w:r>
        <w:rPr>
          <w:rFonts w:ascii="Times New Roman" w:hAnsi="Times New Roman"/>
          <w:sz w:val="24"/>
          <w:szCs w:val="24"/>
        </w:rPr>
        <w:t>, выявлена высокая удовлетворенность потребителями анализируемыми показателями деятельности организации.</w:t>
      </w:r>
    </w:p>
    <w:p w:rsidR="00B4184F" w:rsidRDefault="00B4184F" w:rsidP="00086B6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84F" w:rsidRDefault="00577CF7" w:rsidP="00B4184F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77CF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24550" cy="4229100"/>
            <wp:effectExtent l="19050" t="0" r="19050" b="0"/>
            <wp:docPr id="141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B4184F" w:rsidRDefault="00577CF7" w:rsidP="00B4184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34</w:t>
      </w:r>
      <w:r w:rsidR="00B4184F">
        <w:rPr>
          <w:rFonts w:ascii="Times New Roman" w:hAnsi="Times New Roman"/>
          <w:sz w:val="24"/>
          <w:szCs w:val="24"/>
        </w:rPr>
        <w:t xml:space="preserve">. Показатели удовлетворенности граждан качеством условий оказания услуг организации </w:t>
      </w:r>
      <w:r w:rsidR="00B4184F" w:rsidRPr="00A250DB">
        <w:rPr>
          <w:rFonts w:ascii="Times New Roman" w:hAnsi="Times New Roman"/>
          <w:sz w:val="24"/>
          <w:szCs w:val="24"/>
        </w:rPr>
        <w:t>«</w:t>
      </w:r>
      <w:r w:rsidR="003F327C" w:rsidRPr="003F327C">
        <w:rPr>
          <w:rFonts w:ascii="Times New Roman" w:hAnsi="Times New Roman"/>
          <w:sz w:val="24"/>
          <w:szCs w:val="24"/>
        </w:rPr>
        <w:t>Каргопольский историко-архитектурный и художественный музей</w:t>
      </w:r>
      <w:r w:rsidR="00B4184F">
        <w:rPr>
          <w:rFonts w:ascii="Times New Roman" w:hAnsi="Times New Roman"/>
          <w:sz w:val="24"/>
          <w:szCs w:val="24"/>
        </w:rPr>
        <w:t>», %</w:t>
      </w:r>
    </w:p>
    <w:p w:rsidR="00B4184F" w:rsidRDefault="00B4184F" w:rsidP="00B4184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84F" w:rsidRDefault="00B4184F" w:rsidP="00B418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Значения показателей, характеризующих общие критерии оценки качества условий оказания услуг организацией  культуры </w:t>
      </w:r>
      <w:r w:rsidRPr="00A250DB">
        <w:rPr>
          <w:rFonts w:ascii="Times New Roman" w:hAnsi="Times New Roman"/>
          <w:sz w:val="24"/>
          <w:szCs w:val="24"/>
        </w:rPr>
        <w:t>«</w:t>
      </w:r>
      <w:r w:rsidR="003F327C" w:rsidRPr="003F327C">
        <w:rPr>
          <w:rFonts w:ascii="Times New Roman" w:hAnsi="Times New Roman"/>
          <w:i/>
          <w:sz w:val="24"/>
          <w:szCs w:val="24"/>
        </w:rPr>
        <w:t>Каргопольский историко-архитектурный и художественный музей</w:t>
      </w:r>
      <w:r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высчитанные на основе данных оценок информационных материалов, анкетного опроса потребителей и контрольных закупок/посещений, следующие:</w:t>
      </w:r>
    </w:p>
    <w:p w:rsidR="00B4184F" w:rsidRPr="003553FC" w:rsidRDefault="00B4184F" w:rsidP="003F327C">
      <w:pPr>
        <w:pStyle w:val="a7"/>
        <w:numPr>
          <w:ilvl w:val="0"/>
          <w:numId w:val="55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  <w:lang w:eastAsia="en-US"/>
        </w:rPr>
      </w:pPr>
      <w:r w:rsidRPr="003553FC">
        <w:rPr>
          <w:rFonts w:ascii="Times New Roman" w:hAnsi="Times New Roman"/>
          <w:sz w:val="24"/>
          <w:szCs w:val="24"/>
        </w:rPr>
        <w:t xml:space="preserve">критерий - </w:t>
      </w:r>
      <w:r w:rsidRPr="003553FC">
        <w:rPr>
          <w:rFonts w:ascii="Times New Roman" w:hAnsi="Times New Roman"/>
          <w:sz w:val="24"/>
          <w:szCs w:val="24"/>
          <w:lang w:eastAsia="en-US"/>
        </w:rPr>
        <w:t>открытость и доступность информации об организации культуры:</w:t>
      </w:r>
    </w:p>
    <w:p w:rsidR="00B4184F" w:rsidRDefault="00B4184F" w:rsidP="001A78BC">
      <w:pPr>
        <w:pStyle w:val="a7"/>
        <w:numPr>
          <w:ilvl w:val="1"/>
          <w:numId w:val="5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– значение показателя равно </w:t>
      </w:r>
      <w:r w:rsidR="00577CF7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баллов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577CF7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баллов;</w:t>
      </w:r>
    </w:p>
    <w:p w:rsidR="00B4184F" w:rsidRDefault="00B4184F" w:rsidP="001A78BC">
      <w:pPr>
        <w:pStyle w:val="a7"/>
        <w:numPr>
          <w:ilvl w:val="1"/>
          <w:numId w:val="5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 – значение показателя равно </w:t>
      </w:r>
      <w:r w:rsidR="00577CF7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0 баллов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577CF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  <w:r w:rsidRPr="00337544">
        <w:rPr>
          <w:rFonts w:ascii="Times New Roman" w:hAnsi="Times New Roman"/>
          <w:sz w:val="24"/>
          <w:szCs w:val="24"/>
        </w:rPr>
        <w:t xml:space="preserve"> баллов;</w:t>
      </w:r>
    </w:p>
    <w:p w:rsidR="00B4184F" w:rsidRPr="00337544" w:rsidRDefault="00B4184F" w:rsidP="001A78BC">
      <w:pPr>
        <w:pStyle w:val="a7"/>
        <w:numPr>
          <w:ilvl w:val="1"/>
          <w:numId w:val="5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 – значение показателя равно </w:t>
      </w:r>
      <w:r w:rsidR="00577CF7">
        <w:rPr>
          <w:rFonts w:ascii="Times New Roman" w:hAnsi="Times New Roman"/>
          <w:sz w:val="24"/>
          <w:szCs w:val="24"/>
        </w:rPr>
        <w:t>98,5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577CF7">
        <w:rPr>
          <w:rFonts w:ascii="Times New Roman" w:hAnsi="Times New Roman"/>
          <w:sz w:val="24"/>
          <w:szCs w:val="24"/>
        </w:rPr>
        <w:t>39,4</w:t>
      </w:r>
      <w:r w:rsidRPr="00337544">
        <w:rPr>
          <w:rFonts w:ascii="Times New Roman" w:hAnsi="Times New Roman"/>
          <w:sz w:val="24"/>
          <w:szCs w:val="24"/>
        </w:rPr>
        <w:t xml:space="preserve"> баллов.</w:t>
      </w:r>
    </w:p>
    <w:p w:rsidR="00B4184F" w:rsidRDefault="00B4184F" w:rsidP="001A78BC">
      <w:pPr>
        <w:pStyle w:val="a7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комфортность условий предоставления услуг</w:t>
      </w:r>
      <w:r>
        <w:rPr>
          <w:rFonts w:ascii="Times New Roman" w:hAnsi="Times New Roman"/>
          <w:sz w:val="24"/>
          <w:szCs w:val="24"/>
          <w:lang w:eastAsia="en-US"/>
        </w:rPr>
        <w:t>:</w:t>
      </w:r>
    </w:p>
    <w:p w:rsidR="00B4184F" w:rsidRPr="00337544" w:rsidRDefault="00B4184F" w:rsidP="00B4184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 </w:t>
      </w:r>
      <w:r w:rsidRPr="00337544">
        <w:rPr>
          <w:rFonts w:ascii="Times New Roman" w:hAnsi="Times New Roman"/>
          <w:sz w:val="24"/>
          <w:szCs w:val="24"/>
        </w:rPr>
        <w:t>обеспечение в организации комфортных условий для предоставления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>
        <w:rPr>
          <w:rFonts w:ascii="Times New Roman" w:hAnsi="Times New Roman"/>
          <w:sz w:val="24"/>
          <w:szCs w:val="24"/>
        </w:rPr>
        <w:t>100</w:t>
      </w:r>
      <w:r w:rsidRPr="00785B2F">
        <w:rPr>
          <w:rFonts w:ascii="Times New Roman" w:hAnsi="Times New Roman"/>
          <w:sz w:val="24"/>
          <w:szCs w:val="24"/>
        </w:rPr>
        <w:t xml:space="preserve"> баллов, с учетом его значимости – </w:t>
      </w:r>
      <w:r>
        <w:rPr>
          <w:rFonts w:ascii="Times New Roman" w:hAnsi="Times New Roman"/>
          <w:sz w:val="24"/>
          <w:szCs w:val="24"/>
        </w:rPr>
        <w:t>50</w:t>
      </w:r>
      <w:r w:rsidRPr="00337544">
        <w:rPr>
          <w:rFonts w:ascii="Times New Roman" w:hAnsi="Times New Roman"/>
          <w:sz w:val="24"/>
          <w:szCs w:val="24"/>
        </w:rPr>
        <w:t xml:space="preserve"> баллов;</w:t>
      </w:r>
    </w:p>
    <w:p w:rsidR="00B4184F" w:rsidRDefault="00B4184F" w:rsidP="00B4184F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Pr="00337544">
        <w:rPr>
          <w:rFonts w:ascii="Times New Roman" w:hAnsi="Times New Roman"/>
          <w:sz w:val="24"/>
          <w:szCs w:val="24"/>
        </w:rPr>
        <w:t xml:space="preserve">  доля получателей услуг, удовлетворенных комфортностью условий предоставления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577CF7">
        <w:rPr>
          <w:rFonts w:ascii="Times New Roman" w:hAnsi="Times New Roman"/>
          <w:sz w:val="24"/>
          <w:szCs w:val="24"/>
        </w:rPr>
        <w:t>93,9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577CF7">
        <w:rPr>
          <w:rFonts w:ascii="Times New Roman" w:hAnsi="Times New Roman"/>
          <w:sz w:val="24"/>
          <w:szCs w:val="24"/>
        </w:rPr>
        <w:t>46,9</w:t>
      </w:r>
      <w:r>
        <w:rPr>
          <w:rFonts w:ascii="Times New Roman" w:hAnsi="Times New Roman"/>
          <w:sz w:val="24"/>
          <w:szCs w:val="24"/>
        </w:rPr>
        <w:t xml:space="preserve"> баллов</w:t>
      </w:r>
      <w:r w:rsidRPr="00337544">
        <w:rPr>
          <w:rFonts w:ascii="Times New Roman" w:hAnsi="Times New Roman"/>
          <w:sz w:val="24"/>
          <w:szCs w:val="24"/>
        </w:rPr>
        <w:t>.</w:t>
      </w:r>
    </w:p>
    <w:p w:rsidR="00B4184F" w:rsidRPr="00A87CE2" w:rsidRDefault="00B4184F" w:rsidP="00B4184F">
      <w:pPr>
        <w:pStyle w:val="a7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3 критерий - </w:t>
      </w:r>
      <w:r w:rsidRPr="00A87CE2">
        <w:rPr>
          <w:rFonts w:ascii="Times New Roman" w:hAnsi="Times New Roman"/>
          <w:sz w:val="24"/>
          <w:szCs w:val="24"/>
          <w:lang w:eastAsia="en-US"/>
        </w:rPr>
        <w:t>доступность услуг для инвалидов:</w:t>
      </w:r>
    </w:p>
    <w:p w:rsidR="00B4184F" w:rsidRPr="00A87CE2" w:rsidRDefault="00B4184F" w:rsidP="00B4184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  <w:lang w:eastAsia="en-US"/>
        </w:rPr>
        <w:t xml:space="preserve">3.1  </w:t>
      </w:r>
      <w:r w:rsidRPr="00A87CE2">
        <w:rPr>
          <w:rFonts w:ascii="Times New Roman" w:hAnsi="Times New Roman"/>
          <w:sz w:val="24"/>
          <w:szCs w:val="24"/>
        </w:rPr>
        <w:t xml:space="preserve">оборудование территории, прилегающей к организации, и ее помещений с учетом доступности для инвалидов – значение показателя равно </w:t>
      </w:r>
      <w:r w:rsidR="00577CF7">
        <w:rPr>
          <w:rFonts w:ascii="Times New Roman" w:hAnsi="Times New Roman"/>
          <w:sz w:val="24"/>
          <w:szCs w:val="24"/>
        </w:rPr>
        <w:t>6</w:t>
      </w:r>
      <w:r w:rsidRPr="00A87CE2">
        <w:rPr>
          <w:rFonts w:ascii="Times New Roman" w:hAnsi="Times New Roman"/>
          <w:sz w:val="24"/>
          <w:szCs w:val="24"/>
        </w:rPr>
        <w:t xml:space="preserve">0 баллов, с учетом его значимости – </w:t>
      </w:r>
      <w:r w:rsidR="00577CF7">
        <w:rPr>
          <w:rFonts w:ascii="Times New Roman" w:hAnsi="Times New Roman"/>
          <w:sz w:val="24"/>
          <w:szCs w:val="24"/>
        </w:rPr>
        <w:t>18</w:t>
      </w:r>
      <w:r w:rsidRPr="00A87CE2">
        <w:rPr>
          <w:rFonts w:ascii="Times New Roman" w:hAnsi="Times New Roman"/>
          <w:sz w:val="24"/>
          <w:szCs w:val="24"/>
        </w:rPr>
        <w:t xml:space="preserve"> баллов;</w:t>
      </w:r>
    </w:p>
    <w:p w:rsidR="00B4184F" w:rsidRPr="00A87CE2" w:rsidRDefault="00B4184F" w:rsidP="00B4184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</w:rPr>
        <w:t xml:space="preserve">3.2   обеспечение в организации условий доступности, позволяющих инвалидам получать услуги наравне с другими – значение показателя равно </w:t>
      </w:r>
      <w:r w:rsidR="00577CF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0</w:t>
      </w:r>
      <w:r w:rsidRPr="00A87CE2">
        <w:rPr>
          <w:rFonts w:ascii="Times New Roman" w:hAnsi="Times New Roman"/>
          <w:sz w:val="24"/>
          <w:szCs w:val="24"/>
        </w:rPr>
        <w:t xml:space="preserve"> баллов, с учетом его значимости – </w:t>
      </w:r>
      <w:r w:rsidR="00577CF7">
        <w:rPr>
          <w:rFonts w:ascii="Times New Roman" w:hAnsi="Times New Roman"/>
          <w:sz w:val="24"/>
          <w:szCs w:val="24"/>
        </w:rPr>
        <w:t>24 балла</w:t>
      </w:r>
      <w:r w:rsidRPr="00A87CE2">
        <w:rPr>
          <w:rFonts w:ascii="Times New Roman" w:hAnsi="Times New Roman"/>
          <w:sz w:val="24"/>
          <w:szCs w:val="24"/>
        </w:rPr>
        <w:t>;</w:t>
      </w:r>
    </w:p>
    <w:p w:rsidR="00B4184F" w:rsidRDefault="00B4184F" w:rsidP="00B4184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</w:rPr>
        <w:t>3.3   доля получателей услуг, удовлетворенных доступностью услуг для инвалидов – значение показателя равно</w:t>
      </w:r>
      <w:r w:rsidRPr="00337544">
        <w:rPr>
          <w:rFonts w:ascii="Times New Roman" w:hAnsi="Times New Roman"/>
          <w:sz w:val="24"/>
          <w:szCs w:val="24"/>
        </w:rPr>
        <w:t xml:space="preserve"> </w:t>
      </w:r>
      <w:r w:rsidR="00577CF7">
        <w:rPr>
          <w:rFonts w:ascii="Times New Roman" w:hAnsi="Times New Roman"/>
          <w:sz w:val="24"/>
          <w:szCs w:val="24"/>
        </w:rPr>
        <w:t>85,3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577CF7">
        <w:rPr>
          <w:rFonts w:ascii="Times New Roman" w:hAnsi="Times New Roman"/>
          <w:sz w:val="24"/>
          <w:szCs w:val="24"/>
        </w:rPr>
        <w:t>25,6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.</w:t>
      </w:r>
    </w:p>
    <w:p w:rsidR="00B4184F" w:rsidRDefault="00B4184F" w:rsidP="00B4184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4 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доброжелательность, вежливость ра</w:t>
      </w:r>
      <w:r>
        <w:rPr>
          <w:rFonts w:ascii="Times New Roman" w:hAnsi="Times New Roman"/>
          <w:sz w:val="24"/>
          <w:szCs w:val="24"/>
          <w:lang w:eastAsia="en-US"/>
        </w:rPr>
        <w:t>ботников организаций культуры:</w:t>
      </w:r>
    </w:p>
    <w:p w:rsidR="00B4184F" w:rsidRDefault="00B4184F" w:rsidP="00B4184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4.1 </w:t>
      </w:r>
      <w:r>
        <w:rPr>
          <w:rFonts w:ascii="Times New Roman" w:hAnsi="Times New Roman"/>
          <w:sz w:val="24"/>
          <w:szCs w:val="24"/>
        </w:rPr>
        <w:t>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577CF7">
        <w:rPr>
          <w:rFonts w:ascii="Times New Roman" w:hAnsi="Times New Roman"/>
          <w:sz w:val="24"/>
          <w:szCs w:val="24"/>
        </w:rPr>
        <w:t>98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577CF7">
        <w:rPr>
          <w:rFonts w:ascii="Times New Roman" w:hAnsi="Times New Roman"/>
          <w:sz w:val="24"/>
          <w:szCs w:val="24"/>
        </w:rPr>
        <w:t>39,2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;</w:t>
      </w:r>
    </w:p>
    <w:p w:rsidR="00B4184F" w:rsidRDefault="00B4184F" w:rsidP="00B4184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577CF7">
        <w:rPr>
          <w:rFonts w:ascii="Times New Roman" w:hAnsi="Times New Roman"/>
          <w:sz w:val="24"/>
          <w:szCs w:val="24"/>
        </w:rPr>
        <w:t>98,4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577CF7">
        <w:rPr>
          <w:rFonts w:ascii="Times New Roman" w:hAnsi="Times New Roman"/>
          <w:sz w:val="24"/>
          <w:szCs w:val="24"/>
        </w:rPr>
        <w:t>39,3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;</w:t>
      </w:r>
    </w:p>
    <w:p w:rsidR="00B4184F" w:rsidRDefault="00B4184F" w:rsidP="00B4184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577CF7">
        <w:rPr>
          <w:rFonts w:ascii="Times New Roman" w:hAnsi="Times New Roman"/>
          <w:sz w:val="24"/>
          <w:szCs w:val="24"/>
        </w:rPr>
        <w:t>99,5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577CF7">
        <w:rPr>
          <w:rFonts w:ascii="Times New Roman" w:hAnsi="Times New Roman"/>
          <w:sz w:val="24"/>
          <w:szCs w:val="24"/>
        </w:rPr>
        <w:t>19,9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.</w:t>
      </w:r>
    </w:p>
    <w:p w:rsidR="00B4184F" w:rsidRDefault="00B4184F" w:rsidP="00B4184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5 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удовлетворенность условиями оказания услуг</w:t>
      </w:r>
      <w:r>
        <w:rPr>
          <w:rFonts w:ascii="Times New Roman" w:hAnsi="Times New Roman"/>
          <w:sz w:val="24"/>
          <w:szCs w:val="24"/>
          <w:lang w:eastAsia="en-US"/>
        </w:rPr>
        <w:t>:</w:t>
      </w:r>
    </w:p>
    <w:p w:rsidR="00B4184F" w:rsidRDefault="00B4184F" w:rsidP="00B4184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5.1    </w:t>
      </w:r>
      <w:r>
        <w:rPr>
          <w:rFonts w:ascii="Times New Roman" w:hAnsi="Times New Roman"/>
          <w:sz w:val="24"/>
          <w:szCs w:val="24"/>
        </w:rPr>
        <w:t>д</w:t>
      </w:r>
      <w:r w:rsidRPr="00575BE1">
        <w:rPr>
          <w:rFonts w:ascii="Times New Roman" w:hAnsi="Times New Roman"/>
          <w:sz w:val="24"/>
          <w:szCs w:val="24"/>
        </w:rPr>
        <w:t>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577CF7">
        <w:rPr>
          <w:rFonts w:ascii="Times New Roman" w:hAnsi="Times New Roman"/>
          <w:sz w:val="24"/>
          <w:szCs w:val="24"/>
        </w:rPr>
        <w:t>99,1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086B60">
        <w:rPr>
          <w:rFonts w:ascii="Times New Roman" w:hAnsi="Times New Roman"/>
          <w:sz w:val="24"/>
          <w:szCs w:val="24"/>
        </w:rPr>
        <w:t>29</w:t>
      </w:r>
      <w:r w:rsidR="00577CF7">
        <w:rPr>
          <w:rFonts w:ascii="Times New Roman" w:hAnsi="Times New Roman"/>
          <w:sz w:val="24"/>
          <w:szCs w:val="24"/>
        </w:rPr>
        <w:t>,7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>;</w:t>
      </w:r>
    </w:p>
    <w:p w:rsidR="00B4184F" w:rsidRDefault="00B4184F" w:rsidP="00B4184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   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графиком работы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577CF7">
        <w:rPr>
          <w:rFonts w:ascii="Times New Roman" w:hAnsi="Times New Roman"/>
          <w:sz w:val="24"/>
          <w:szCs w:val="24"/>
        </w:rPr>
        <w:t>95,8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>
        <w:rPr>
          <w:rFonts w:ascii="Times New Roman" w:hAnsi="Times New Roman"/>
          <w:sz w:val="24"/>
          <w:szCs w:val="24"/>
        </w:rPr>
        <w:t>1</w:t>
      </w:r>
      <w:r w:rsidR="00086B60">
        <w:rPr>
          <w:rFonts w:ascii="Times New Roman" w:hAnsi="Times New Roman"/>
          <w:sz w:val="24"/>
          <w:szCs w:val="24"/>
        </w:rPr>
        <w:t>9</w:t>
      </w:r>
      <w:r w:rsidR="00577CF7">
        <w:rPr>
          <w:rFonts w:ascii="Times New Roman" w:hAnsi="Times New Roman"/>
          <w:sz w:val="24"/>
          <w:szCs w:val="24"/>
        </w:rPr>
        <w:t>,2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>;</w:t>
      </w:r>
    </w:p>
    <w:p w:rsidR="00B4184F" w:rsidRDefault="00B4184F" w:rsidP="00B4184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 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в целом условиями оказания услуг в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577CF7">
        <w:rPr>
          <w:rFonts w:ascii="Times New Roman" w:hAnsi="Times New Roman"/>
          <w:sz w:val="24"/>
          <w:szCs w:val="24"/>
        </w:rPr>
        <w:t>97,8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086B60">
        <w:rPr>
          <w:rFonts w:ascii="Times New Roman" w:hAnsi="Times New Roman"/>
          <w:sz w:val="24"/>
          <w:szCs w:val="24"/>
        </w:rPr>
        <w:t>48,9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>.</w:t>
      </w:r>
    </w:p>
    <w:p w:rsidR="00B4184F" w:rsidRPr="00707C6B" w:rsidRDefault="00B4184F" w:rsidP="00B418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ответе на открытый вопрос «</w:t>
      </w:r>
      <w:r w:rsidRPr="007A2E2E">
        <w:rPr>
          <w:rFonts w:ascii="Times New Roman" w:hAnsi="Times New Roman"/>
          <w:sz w:val="24"/>
          <w:szCs w:val="24"/>
        </w:rPr>
        <w:t xml:space="preserve">Ваши предложения по улучшению условий оказания услуг в данном учреждении </w:t>
      </w:r>
      <w:r w:rsidRPr="00707C6B">
        <w:rPr>
          <w:rFonts w:ascii="Times New Roman" w:hAnsi="Times New Roman"/>
          <w:sz w:val="24"/>
          <w:szCs w:val="24"/>
        </w:rPr>
        <w:t xml:space="preserve">культуры» </w:t>
      </w:r>
      <w:r w:rsidR="00715A2E">
        <w:rPr>
          <w:rFonts w:ascii="Times New Roman" w:hAnsi="Times New Roman"/>
          <w:sz w:val="24"/>
          <w:szCs w:val="24"/>
        </w:rPr>
        <w:t>92</w:t>
      </w:r>
      <w:r w:rsidRPr="00707C6B">
        <w:rPr>
          <w:rFonts w:ascii="Times New Roman" w:hAnsi="Times New Roman"/>
          <w:sz w:val="24"/>
          <w:szCs w:val="24"/>
        </w:rPr>
        <w:t>% респондентов не выразили особых пожеланий. У высказавших пожелания респондентов были следующие ответы:</w:t>
      </w:r>
    </w:p>
    <w:p w:rsidR="00715A2E" w:rsidRDefault="00715A2E" w:rsidP="00715A2E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кулер с водой</w:t>
      </w:r>
      <w:r w:rsidR="00B4184F" w:rsidRPr="00707C6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</w:t>
      </w:r>
      <w:r w:rsidR="00B4184F" w:rsidRPr="00707C6B">
        <w:rPr>
          <w:rFonts w:ascii="Times New Roman" w:hAnsi="Times New Roman"/>
          <w:sz w:val="24"/>
          <w:szCs w:val="24"/>
        </w:rPr>
        <w:t xml:space="preserve"> ответа),</w:t>
      </w:r>
    </w:p>
    <w:p w:rsidR="00715A2E" w:rsidRDefault="00715A2E" w:rsidP="00715A2E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715A2E">
        <w:rPr>
          <w:rFonts w:ascii="Times New Roman" w:hAnsi="Times New Roman"/>
          <w:sz w:val="24"/>
          <w:szCs w:val="24"/>
        </w:rPr>
        <w:t>очется при музее посещать кружок или клуб, где обучаться основам генеалогии, и кружок, где учиться северному орнаментальному вязанию;</w:t>
      </w:r>
    </w:p>
    <w:p w:rsidR="00715A2E" w:rsidRDefault="00715A2E" w:rsidP="00715A2E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5A2E">
        <w:rPr>
          <w:rFonts w:ascii="Times New Roman" w:hAnsi="Times New Roman"/>
          <w:sz w:val="24"/>
          <w:szCs w:val="24"/>
        </w:rPr>
        <w:t>проводить литературно-музыкальные вечера в музее</w:t>
      </w:r>
      <w:r>
        <w:rPr>
          <w:rFonts w:ascii="Times New Roman" w:hAnsi="Times New Roman"/>
          <w:sz w:val="24"/>
          <w:szCs w:val="24"/>
        </w:rPr>
        <w:t xml:space="preserve"> (2 ответа),</w:t>
      </w:r>
    </w:p>
    <w:p w:rsidR="00715A2E" w:rsidRDefault="00715A2E" w:rsidP="00715A2E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 при музее (5 ответов),</w:t>
      </w:r>
    </w:p>
    <w:p w:rsidR="00715A2E" w:rsidRDefault="00715A2E" w:rsidP="00715A2E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15A2E">
        <w:rPr>
          <w:rFonts w:ascii="Times New Roman" w:hAnsi="Times New Roman"/>
          <w:sz w:val="24"/>
          <w:szCs w:val="24"/>
        </w:rPr>
        <w:t>рганизовать доступ ко всем залам для колясочников</w:t>
      </w:r>
      <w:r>
        <w:rPr>
          <w:rFonts w:ascii="Times New Roman" w:hAnsi="Times New Roman"/>
          <w:sz w:val="24"/>
          <w:szCs w:val="24"/>
        </w:rPr>
        <w:t>,</w:t>
      </w:r>
    </w:p>
    <w:p w:rsidR="00715A2E" w:rsidRDefault="00715A2E" w:rsidP="00715A2E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оплата банковской картой (2 ответа),</w:t>
      </w:r>
    </w:p>
    <w:p w:rsidR="00715A2E" w:rsidRPr="00715A2E" w:rsidRDefault="00715A2E" w:rsidP="00715A2E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15A2E">
        <w:rPr>
          <w:rFonts w:ascii="Times New Roman" w:hAnsi="Times New Roman"/>
          <w:sz w:val="24"/>
          <w:szCs w:val="24"/>
        </w:rPr>
        <w:t>Чтоб у музея появились новые помещения для хранилища экспонатов.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A2E">
        <w:rPr>
          <w:rFonts w:ascii="Times New Roman" w:hAnsi="Times New Roman"/>
          <w:sz w:val="24"/>
          <w:szCs w:val="24"/>
        </w:rPr>
        <w:t>Очень бы хотелось,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A2E">
        <w:rPr>
          <w:rFonts w:ascii="Times New Roman" w:hAnsi="Times New Roman"/>
          <w:sz w:val="24"/>
          <w:szCs w:val="24"/>
        </w:rPr>
        <w:t>чтоб правительство области выделило деньги на покупку земельного участка,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A2E">
        <w:rPr>
          <w:rFonts w:ascii="Times New Roman" w:hAnsi="Times New Roman"/>
          <w:sz w:val="24"/>
          <w:szCs w:val="24"/>
        </w:rPr>
        <w:t>находящегося рядом с музейным двориком и у сотрудников музея была бы возможность организовывать ещё больше мероприятий для населения,</w:t>
      </w:r>
      <w:r>
        <w:rPr>
          <w:rFonts w:ascii="Times New Roman" w:hAnsi="Times New Roman"/>
          <w:sz w:val="24"/>
          <w:szCs w:val="24"/>
        </w:rPr>
        <w:t xml:space="preserve"> на открытом воздухе».</w:t>
      </w:r>
    </w:p>
    <w:p w:rsidR="00B4184F" w:rsidRDefault="00B4184F" w:rsidP="00B418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C6B">
        <w:rPr>
          <w:rFonts w:ascii="Times New Roman" w:hAnsi="Times New Roman"/>
          <w:sz w:val="24"/>
          <w:szCs w:val="24"/>
        </w:rPr>
        <w:t>Итоговые значения показателей, характеризующих</w:t>
      </w:r>
      <w:r>
        <w:rPr>
          <w:rFonts w:ascii="Times New Roman" w:hAnsi="Times New Roman"/>
          <w:sz w:val="24"/>
          <w:szCs w:val="24"/>
        </w:rPr>
        <w:t xml:space="preserve"> общие критерии оценки качества условий оказания услуг </w:t>
      </w:r>
      <w:r w:rsidR="003F327C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50DB">
        <w:rPr>
          <w:rFonts w:ascii="Times New Roman" w:hAnsi="Times New Roman"/>
          <w:sz w:val="24"/>
          <w:szCs w:val="24"/>
        </w:rPr>
        <w:t>«</w:t>
      </w:r>
      <w:r w:rsidR="003F327C" w:rsidRPr="003F327C">
        <w:rPr>
          <w:rFonts w:ascii="Times New Roman" w:hAnsi="Times New Roman"/>
          <w:i/>
          <w:sz w:val="24"/>
          <w:szCs w:val="24"/>
        </w:rPr>
        <w:t>Каргопольский историко-архитектурный и художественный музей</w:t>
      </w:r>
      <w:r w:rsidR="00577CF7">
        <w:rPr>
          <w:rFonts w:ascii="Times New Roman" w:hAnsi="Times New Roman"/>
          <w:sz w:val="24"/>
          <w:szCs w:val="24"/>
        </w:rPr>
        <w:t>», представлены на рисунке 35</w:t>
      </w:r>
      <w:r>
        <w:rPr>
          <w:rFonts w:ascii="Times New Roman" w:hAnsi="Times New Roman"/>
          <w:sz w:val="24"/>
          <w:szCs w:val="24"/>
        </w:rPr>
        <w:t xml:space="preserve"> и в </w:t>
      </w:r>
      <w:r w:rsidR="006920AC">
        <w:rPr>
          <w:rFonts w:ascii="Times New Roman" w:hAnsi="Times New Roman"/>
          <w:sz w:val="24"/>
          <w:szCs w:val="24"/>
        </w:rPr>
        <w:t>Приложении 2</w:t>
      </w:r>
      <w:r>
        <w:rPr>
          <w:rFonts w:ascii="Times New Roman" w:hAnsi="Times New Roman"/>
          <w:sz w:val="24"/>
          <w:szCs w:val="24"/>
        </w:rPr>
        <w:t>.</w:t>
      </w:r>
    </w:p>
    <w:p w:rsidR="00B4184F" w:rsidRDefault="00B4184F" w:rsidP="00B4184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84F" w:rsidRDefault="00715A2E" w:rsidP="00B4184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A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38825" cy="2114550"/>
            <wp:effectExtent l="19050" t="0" r="9525" b="0"/>
            <wp:docPr id="142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B4184F" w:rsidRDefault="00577CF7" w:rsidP="00B4184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35</w:t>
      </w:r>
      <w:r w:rsidR="00B4184F">
        <w:rPr>
          <w:rFonts w:ascii="Times New Roman" w:hAnsi="Times New Roman" w:cs="Times New Roman"/>
          <w:sz w:val="24"/>
          <w:szCs w:val="24"/>
        </w:rPr>
        <w:t xml:space="preserve">. </w:t>
      </w:r>
      <w:r w:rsidR="00B4184F">
        <w:rPr>
          <w:rFonts w:ascii="Times New Roman" w:hAnsi="Times New Roman"/>
          <w:sz w:val="24"/>
          <w:szCs w:val="24"/>
        </w:rPr>
        <w:t xml:space="preserve">Итоговые значения показателей независимой оценки качества условий оказания услуг в </w:t>
      </w:r>
      <w:r w:rsidR="003F327C">
        <w:rPr>
          <w:rFonts w:ascii="Times New Roman" w:hAnsi="Times New Roman"/>
          <w:sz w:val="24"/>
          <w:szCs w:val="24"/>
        </w:rPr>
        <w:t>организации</w:t>
      </w:r>
      <w:r w:rsidR="00B4184F">
        <w:rPr>
          <w:rFonts w:ascii="Times New Roman" w:hAnsi="Times New Roman"/>
          <w:sz w:val="24"/>
          <w:szCs w:val="24"/>
        </w:rPr>
        <w:t xml:space="preserve"> </w:t>
      </w:r>
      <w:r w:rsidR="00B4184F" w:rsidRPr="00A250DB">
        <w:rPr>
          <w:rFonts w:ascii="Times New Roman" w:hAnsi="Times New Roman"/>
          <w:sz w:val="24"/>
          <w:szCs w:val="24"/>
        </w:rPr>
        <w:t>«</w:t>
      </w:r>
      <w:r w:rsidR="003F327C" w:rsidRPr="003F327C">
        <w:rPr>
          <w:rFonts w:ascii="Times New Roman" w:hAnsi="Times New Roman"/>
          <w:i/>
          <w:sz w:val="24"/>
          <w:szCs w:val="24"/>
        </w:rPr>
        <w:t>Каргопольский историко-архитектурный и художественный музей</w:t>
      </w:r>
      <w:r w:rsidR="00B4184F">
        <w:rPr>
          <w:rFonts w:ascii="Times New Roman" w:hAnsi="Times New Roman"/>
          <w:sz w:val="24"/>
          <w:szCs w:val="24"/>
        </w:rPr>
        <w:t>», баллы</w:t>
      </w:r>
    </w:p>
    <w:p w:rsidR="00B4184F" w:rsidRDefault="00B4184F" w:rsidP="00B41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5A2E" w:rsidRDefault="00B4184F" w:rsidP="00B41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116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 xml:space="preserve">при оценке качества условий оказания услуг в </w:t>
      </w:r>
      <w:r w:rsidR="003F327C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F327C" w:rsidRPr="003F327C">
        <w:rPr>
          <w:rFonts w:ascii="Times New Roman" w:hAnsi="Times New Roman"/>
          <w:i/>
          <w:sz w:val="24"/>
          <w:szCs w:val="24"/>
        </w:rPr>
        <w:t>Каргопольский историко-архитектурный и художественный музей</w:t>
      </w:r>
      <w:r w:rsidR="00715A2E">
        <w:rPr>
          <w:rFonts w:ascii="Times New Roman" w:hAnsi="Times New Roman" w:cs="Times New Roman"/>
          <w:sz w:val="24"/>
          <w:szCs w:val="24"/>
        </w:rPr>
        <w:t>» выявлено, что 4</w:t>
      </w:r>
      <w:r w:rsidR="00541606">
        <w:rPr>
          <w:rFonts w:ascii="Times New Roman" w:hAnsi="Times New Roman" w:cs="Times New Roman"/>
          <w:sz w:val="24"/>
          <w:szCs w:val="24"/>
        </w:rPr>
        <w:t xml:space="preserve"> из 5 показателей имею</w:t>
      </w:r>
      <w:r>
        <w:rPr>
          <w:rFonts w:ascii="Times New Roman" w:hAnsi="Times New Roman" w:cs="Times New Roman"/>
          <w:sz w:val="24"/>
          <w:szCs w:val="24"/>
        </w:rPr>
        <w:t xml:space="preserve">т высокую степень оценки; </w:t>
      </w:r>
      <w:r w:rsidR="00715A2E">
        <w:rPr>
          <w:rFonts w:ascii="Times New Roman" w:hAnsi="Times New Roman" w:cs="Times New Roman"/>
          <w:sz w:val="24"/>
          <w:szCs w:val="24"/>
        </w:rPr>
        <w:t>среднюю оценку получил</w:t>
      </w:r>
      <w:r>
        <w:rPr>
          <w:rFonts w:ascii="Times New Roman" w:hAnsi="Times New Roman" w:cs="Times New Roman"/>
          <w:sz w:val="24"/>
          <w:szCs w:val="24"/>
        </w:rPr>
        <w:t xml:space="preserve"> критерий 3 «доступность услуг для инвалидов»</w:t>
      </w:r>
      <w:r w:rsidR="00715A2E">
        <w:rPr>
          <w:rFonts w:ascii="Times New Roman" w:hAnsi="Times New Roman" w:cs="Times New Roman"/>
          <w:sz w:val="24"/>
          <w:szCs w:val="24"/>
        </w:rPr>
        <w:t>.</w:t>
      </w:r>
    </w:p>
    <w:p w:rsidR="00B4184F" w:rsidRDefault="006920AC" w:rsidP="00B41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оценка учреждения по 5 показателям (Приложение 3)</w:t>
      </w:r>
      <w:r w:rsidR="00DA69F5">
        <w:rPr>
          <w:rFonts w:ascii="Times New Roman" w:hAnsi="Times New Roman" w:cs="Times New Roman"/>
          <w:sz w:val="24"/>
          <w:szCs w:val="24"/>
        </w:rPr>
        <w:t xml:space="preserve"> </w:t>
      </w:r>
      <w:r w:rsidR="00B4184F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15A2E">
        <w:rPr>
          <w:rFonts w:ascii="Times New Roman" w:hAnsi="Times New Roman" w:cs="Times New Roman"/>
          <w:sz w:val="24"/>
          <w:szCs w:val="24"/>
        </w:rPr>
        <w:t>92</w:t>
      </w:r>
      <w:r w:rsidR="00B4184F">
        <w:rPr>
          <w:rFonts w:ascii="Times New Roman" w:hAnsi="Times New Roman" w:cs="Times New Roman"/>
          <w:sz w:val="24"/>
          <w:szCs w:val="24"/>
        </w:rPr>
        <w:t xml:space="preserve"> баллов из 100.</w:t>
      </w:r>
    </w:p>
    <w:p w:rsidR="00B4184F" w:rsidRDefault="00B4184F" w:rsidP="00B4184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рейтинге организаций, проходящих независимую оценку качества оказания у</w:t>
      </w:r>
      <w:r w:rsidR="00715A2E">
        <w:rPr>
          <w:rFonts w:ascii="Times New Roman" w:hAnsi="Times New Roman" w:cs="Times New Roman"/>
          <w:sz w:val="24"/>
          <w:szCs w:val="24"/>
        </w:rPr>
        <w:t>слуг организациями культуры 2021</w:t>
      </w:r>
      <w:r>
        <w:rPr>
          <w:rFonts w:ascii="Times New Roman" w:hAnsi="Times New Roman" w:cs="Times New Roman"/>
          <w:sz w:val="24"/>
          <w:szCs w:val="24"/>
        </w:rPr>
        <w:t xml:space="preserve"> года, «</w:t>
      </w:r>
      <w:r w:rsidR="003F327C" w:rsidRPr="003F327C">
        <w:rPr>
          <w:rFonts w:ascii="Times New Roman" w:hAnsi="Times New Roman"/>
          <w:i/>
          <w:sz w:val="24"/>
          <w:szCs w:val="24"/>
        </w:rPr>
        <w:t>Каргопольский историко-архитектурный и художественный музей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0649F">
        <w:rPr>
          <w:rFonts w:ascii="Times New Roman" w:hAnsi="Times New Roman" w:cs="Times New Roman"/>
          <w:sz w:val="24"/>
          <w:szCs w:val="24"/>
        </w:rPr>
        <w:t xml:space="preserve">занимает </w:t>
      </w:r>
      <w:r w:rsidR="00715A2E">
        <w:rPr>
          <w:rFonts w:ascii="Times New Roman" w:hAnsi="Times New Roman" w:cs="Times New Roman"/>
          <w:sz w:val="24"/>
          <w:szCs w:val="24"/>
        </w:rPr>
        <w:t>8</w:t>
      </w:r>
      <w:r w:rsidRPr="0080649F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3F327C">
        <w:rPr>
          <w:rFonts w:ascii="Times New Roman" w:hAnsi="Times New Roman" w:cs="Times New Roman"/>
          <w:sz w:val="24"/>
          <w:szCs w:val="24"/>
        </w:rPr>
        <w:t xml:space="preserve"> из 15</w:t>
      </w:r>
      <w:r w:rsidRPr="0080649F">
        <w:rPr>
          <w:rFonts w:ascii="Times New Roman" w:hAnsi="Times New Roman" w:cs="Times New Roman"/>
          <w:sz w:val="24"/>
          <w:szCs w:val="24"/>
        </w:rPr>
        <w:t>.</w:t>
      </w:r>
    </w:p>
    <w:p w:rsidR="00C1551A" w:rsidRDefault="00C1551A" w:rsidP="00C1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за прошедшие три года оценка качества условий оказания услуг потребителями значительно не изменилась и осталась на высоком уровне (рисунок 3</w:t>
      </w:r>
      <w:r w:rsidR="00577CF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). За прошедший период повысилась оценка доступности услуг для инвалидов, а также открытости доступности информации об организации в откр</w:t>
      </w:r>
      <w:r w:rsidR="00541606">
        <w:rPr>
          <w:rFonts w:ascii="Times New Roman" w:hAnsi="Times New Roman" w:cs="Times New Roman"/>
          <w:sz w:val="24"/>
          <w:szCs w:val="24"/>
        </w:rPr>
        <w:t>ытых источниках и комфортности условий предоставлений услуг в организации культуры.</w:t>
      </w:r>
    </w:p>
    <w:p w:rsidR="00C1551A" w:rsidRDefault="00C1551A" w:rsidP="00C1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551A" w:rsidRDefault="00715A2E" w:rsidP="00C15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A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38825" cy="2238375"/>
            <wp:effectExtent l="19050" t="0" r="9525" b="0"/>
            <wp:docPr id="143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C1551A" w:rsidRDefault="00C1551A" w:rsidP="00C1551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3</w:t>
      </w:r>
      <w:r w:rsidR="00577CF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/>
          <w:sz w:val="24"/>
          <w:szCs w:val="24"/>
        </w:rPr>
        <w:t xml:space="preserve">оказатели независимой оценки качества условий оказания услуг в организации </w:t>
      </w:r>
      <w:r w:rsidRPr="00A250DB">
        <w:rPr>
          <w:rFonts w:ascii="Times New Roman" w:hAnsi="Times New Roman"/>
          <w:sz w:val="24"/>
          <w:szCs w:val="24"/>
        </w:rPr>
        <w:t>«</w:t>
      </w:r>
      <w:r w:rsidR="00577CF7" w:rsidRPr="00577CF7">
        <w:rPr>
          <w:rFonts w:ascii="Times New Roman" w:hAnsi="Times New Roman"/>
          <w:sz w:val="24"/>
          <w:szCs w:val="24"/>
        </w:rPr>
        <w:t>Каргопольский историко-архитектурный и художественный музей</w:t>
      </w:r>
      <w:r>
        <w:rPr>
          <w:rFonts w:ascii="Times New Roman" w:hAnsi="Times New Roman"/>
          <w:sz w:val="24"/>
          <w:szCs w:val="24"/>
        </w:rPr>
        <w:t>» в 2019 и 2021 гг., баллы</w:t>
      </w:r>
    </w:p>
    <w:p w:rsidR="0085367F" w:rsidRPr="009C5C43" w:rsidRDefault="0085367F" w:rsidP="002D3EEA">
      <w:pPr>
        <w:pageBreakBefore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2.13</w:t>
      </w:r>
      <w:r w:rsidRPr="00DE6DAF">
        <w:rPr>
          <w:rFonts w:ascii="Times New Roman" w:hAnsi="Times New Roman"/>
          <w:b/>
          <w:sz w:val="24"/>
          <w:szCs w:val="24"/>
        </w:rPr>
        <w:t xml:space="preserve"> </w:t>
      </w:r>
      <w:r w:rsidR="002D3EEA" w:rsidRPr="002D3EEA">
        <w:rPr>
          <w:rFonts w:ascii="Times New Roman" w:hAnsi="Times New Roman"/>
          <w:b/>
          <w:sz w:val="24"/>
          <w:szCs w:val="24"/>
        </w:rPr>
        <w:t>Государственное бюджетное учреждение культуры Архангельской области «Сольвычегодский историко-художественный музей»</w:t>
      </w:r>
      <w:r w:rsidR="002D3EEA">
        <w:rPr>
          <w:rFonts w:ascii="Times New Roman" w:hAnsi="Times New Roman"/>
          <w:sz w:val="24"/>
          <w:szCs w:val="24"/>
        </w:rPr>
        <w:t xml:space="preserve">  </w:t>
      </w:r>
    </w:p>
    <w:p w:rsidR="002D3EEA" w:rsidRDefault="002D3EEA" w:rsidP="00853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67F" w:rsidRDefault="0085367F" w:rsidP="00853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0B4">
        <w:rPr>
          <w:rFonts w:ascii="Times New Roman" w:hAnsi="Times New Roman" w:cs="Times New Roman"/>
          <w:sz w:val="24"/>
          <w:szCs w:val="24"/>
        </w:rPr>
        <w:t>Социально-демографический портрет потребителя</w:t>
      </w:r>
      <w:r w:rsidRPr="00942607">
        <w:rPr>
          <w:rFonts w:ascii="Times New Roman" w:hAnsi="Times New Roman" w:cs="Times New Roman"/>
          <w:sz w:val="24"/>
          <w:szCs w:val="24"/>
        </w:rPr>
        <w:t xml:space="preserve"> (</w:t>
      </w:r>
      <w:r w:rsidRPr="0094260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747FE">
        <w:rPr>
          <w:rFonts w:ascii="Times New Roman" w:hAnsi="Times New Roman" w:cs="Times New Roman"/>
          <w:sz w:val="24"/>
          <w:szCs w:val="24"/>
        </w:rPr>
        <w:t xml:space="preserve"> = 632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9426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представлен</w:t>
      </w:r>
      <w:r w:rsidR="006747FE">
        <w:rPr>
          <w:rFonts w:ascii="Times New Roman" w:hAnsi="Times New Roman" w:cs="Times New Roman"/>
          <w:sz w:val="24"/>
          <w:szCs w:val="24"/>
        </w:rPr>
        <w:t xml:space="preserve"> в таблице 32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367F" w:rsidRPr="00254A62" w:rsidRDefault="0085367F" w:rsidP="0085367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67C6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6747FE">
        <w:rPr>
          <w:rFonts w:ascii="Times New Roman" w:hAnsi="Times New Roman" w:cs="Times New Roman"/>
          <w:i/>
          <w:sz w:val="24"/>
          <w:szCs w:val="24"/>
        </w:rPr>
        <w:t>32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78"/>
        <w:gridCol w:w="1985"/>
        <w:gridCol w:w="1808"/>
      </w:tblGrid>
      <w:tr w:rsidR="0085367F" w:rsidRPr="0017392F" w:rsidTr="00707C6B">
        <w:tc>
          <w:tcPr>
            <w:tcW w:w="5778" w:type="dxa"/>
            <w:vAlign w:val="bottom"/>
          </w:tcPr>
          <w:p w:rsidR="0085367F" w:rsidRPr="0017392F" w:rsidRDefault="0085367F" w:rsidP="00707C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Пол респондентов</w:t>
            </w:r>
          </w:p>
        </w:tc>
        <w:tc>
          <w:tcPr>
            <w:tcW w:w="1985" w:type="dxa"/>
          </w:tcPr>
          <w:p w:rsidR="0085367F" w:rsidRPr="0017392F" w:rsidRDefault="0085367F" w:rsidP="0023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опрошенных</w:t>
            </w:r>
          </w:p>
        </w:tc>
        <w:tc>
          <w:tcPr>
            <w:tcW w:w="1808" w:type="dxa"/>
          </w:tcPr>
          <w:p w:rsidR="0085367F" w:rsidRPr="0017392F" w:rsidRDefault="0085367F" w:rsidP="0023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 выборке (%)</w:t>
            </w:r>
          </w:p>
        </w:tc>
      </w:tr>
      <w:tr w:rsidR="0085367F" w:rsidRPr="0017392F" w:rsidTr="0085367F">
        <w:tc>
          <w:tcPr>
            <w:tcW w:w="5778" w:type="dxa"/>
          </w:tcPr>
          <w:p w:rsidR="0085367F" w:rsidRPr="0017392F" w:rsidRDefault="0085367F" w:rsidP="0023017E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1985" w:type="dxa"/>
            <w:vAlign w:val="center"/>
          </w:tcPr>
          <w:p w:rsidR="0085367F" w:rsidRPr="009C5C43" w:rsidRDefault="006747FE" w:rsidP="0085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808" w:type="dxa"/>
            <w:vAlign w:val="center"/>
          </w:tcPr>
          <w:p w:rsidR="0085367F" w:rsidRPr="00254A62" w:rsidRDefault="006747FE" w:rsidP="0085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2D3EEA" w:rsidRPr="0017392F" w:rsidTr="0085367F">
        <w:tc>
          <w:tcPr>
            <w:tcW w:w="5778" w:type="dxa"/>
          </w:tcPr>
          <w:p w:rsidR="002D3EEA" w:rsidRPr="0017392F" w:rsidRDefault="002D3EEA" w:rsidP="0023017E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985" w:type="dxa"/>
            <w:vAlign w:val="center"/>
          </w:tcPr>
          <w:p w:rsidR="002D3EEA" w:rsidRPr="009C5C43" w:rsidRDefault="006747FE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808" w:type="dxa"/>
            <w:vAlign w:val="center"/>
          </w:tcPr>
          <w:p w:rsidR="002D3EEA" w:rsidRPr="00254A62" w:rsidRDefault="006747FE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2D3EEA" w:rsidRPr="0017392F" w:rsidTr="0085367F">
        <w:tc>
          <w:tcPr>
            <w:tcW w:w="5778" w:type="dxa"/>
          </w:tcPr>
          <w:p w:rsidR="002D3EEA" w:rsidRPr="0017392F" w:rsidRDefault="002D3EEA" w:rsidP="002301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Возраст респондентов</w:t>
            </w:r>
          </w:p>
        </w:tc>
        <w:tc>
          <w:tcPr>
            <w:tcW w:w="1985" w:type="dxa"/>
            <w:vAlign w:val="center"/>
          </w:tcPr>
          <w:p w:rsidR="002D3EEA" w:rsidRPr="009C5C43" w:rsidRDefault="002D3EEA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2D3EEA" w:rsidRPr="00254A62" w:rsidRDefault="002D3EEA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EEA" w:rsidRPr="0017392F" w:rsidTr="0085367F">
        <w:tc>
          <w:tcPr>
            <w:tcW w:w="5778" w:type="dxa"/>
          </w:tcPr>
          <w:p w:rsidR="002D3EEA" w:rsidRPr="0017392F" w:rsidRDefault="002D3EEA" w:rsidP="0023017E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25 лет</w:t>
            </w:r>
          </w:p>
        </w:tc>
        <w:tc>
          <w:tcPr>
            <w:tcW w:w="1985" w:type="dxa"/>
            <w:vAlign w:val="center"/>
          </w:tcPr>
          <w:p w:rsidR="002D3EEA" w:rsidRPr="009C5C43" w:rsidRDefault="006747FE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08" w:type="dxa"/>
            <w:vAlign w:val="center"/>
          </w:tcPr>
          <w:p w:rsidR="002D3EEA" w:rsidRPr="00254A62" w:rsidRDefault="006747FE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</w:tr>
      <w:tr w:rsidR="002D3EEA" w:rsidRPr="0017392F" w:rsidTr="0085367F">
        <w:tc>
          <w:tcPr>
            <w:tcW w:w="5778" w:type="dxa"/>
          </w:tcPr>
          <w:p w:rsidR="002D3EEA" w:rsidRPr="0017392F" w:rsidRDefault="002D3EEA" w:rsidP="0023017E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26 – 35 лет</w:t>
            </w:r>
          </w:p>
        </w:tc>
        <w:tc>
          <w:tcPr>
            <w:tcW w:w="1985" w:type="dxa"/>
            <w:vAlign w:val="center"/>
          </w:tcPr>
          <w:p w:rsidR="002D3EEA" w:rsidRPr="009C5C43" w:rsidRDefault="006747FE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808" w:type="dxa"/>
            <w:vAlign w:val="center"/>
          </w:tcPr>
          <w:p w:rsidR="002D3EEA" w:rsidRPr="00254A62" w:rsidRDefault="006747FE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2D3EEA" w:rsidRPr="0017392F" w:rsidTr="0085367F">
        <w:tc>
          <w:tcPr>
            <w:tcW w:w="5778" w:type="dxa"/>
          </w:tcPr>
          <w:p w:rsidR="002D3EEA" w:rsidRPr="0017392F" w:rsidRDefault="002D3EEA" w:rsidP="0023017E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36 – 54 года</w:t>
            </w:r>
          </w:p>
        </w:tc>
        <w:tc>
          <w:tcPr>
            <w:tcW w:w="1985" w:type="dxa"/>
            <w:vAlign w:val="center"/>
          </w:tcPr>
          <w:p w:rsidR="002D3EEA" w:rsidRPr="009C5C43" w:rsidRDefault="006747FE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808" w:type="dxa"/>
            <w:vAlign w:val="center"/>
          </w:tcPr>
          <w:p w:rsidR="002D3EEA" w:rsidRPr="00254A62" w:rsidRDefault="006747FE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2D3EEA" w:rsidRPr="0017392F" w:rsidTr="0085367F">
        <w:tc>
          <w:tcPr>
            <w:tcW w:w="5778" w:type="dxa"/>
          </w:tcPr>
          <w:p w:rsidR="002D3EEA" w:rsidRPr="0017392F" w:rsidRDefault="002D3EEA" w:rsidP="0023017E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старше 55 лет</w:t>
            </w:r>
          </w:p>
        </w:tc>
        <w:tc>
          <w:tcPr>
            <w:tcW w:w="1985" w:type="dxa"/>
            <w:vAlign w:val="center"/>
          </w:tcPr>
          <w:p w:rsidR="002D3EEA" w:rsidRPr="009C5C43" w:rsidRDefault="006747FE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08" w:type="dxa"/>
            <w:vAlign w:val="center"/>
          </w:tcPr>
          <w:p w:rsidR="002D3EEA" w:rsidRPr="00254A62" w:rsidRDefault="006747FE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2D3EEA" w:rsidRPr="0017392F" w:rsidTr="0085367F">
        <w:tc>
          <w:tcPr>
            <w:tcW w:w="5778" w:type="dxa"/>
          </w:tcPr>
          <w:p w:rsidR="002D3EEA" w:rsidRPr="0017392F" w:rsidRDefault="002D3EEA" w:rsidP="002301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образования респондентов</w:t>
            </w:r>
          </w:p>
        </w:tc>
        <w:tc>
          <w:tcPr>
            <w:tcW w:w="1985" w:type="dxa"/>
            <w:vAlign w:val="center"/>
          </w:tcPr>
          <w:p w:rsidR="002D3EEA" w:rsidRPr="009C5C43" w:rsidRDefault="002D3EEA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2D3EEA" w:rsidRPr="00254A62" w:rsidRDefault="002D3EEA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EEA" w:rsidRPr="0017392F" w:rsidTr="0085367F">
        <w:tc>
          <w:tcPr>
            <w:tcW w:w="5778" w:type="dxa"/>
          </w:tcPr>
          <w:p w:rsidR="002D3EEA" w:rsidRPr="0017392F" w:rsidRDefault="002D3EEA" w:rsidP="0023017E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1985" w:type="dxa"/>
            <w:vAlign w:val="center"/>
          </w:tcPr>
          <w:p w:rsidR="002D3EEA" w:rsidRPr="009C5C43" w:rsidRDefault="006747FE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808" w:type="dxa"/>
            <w:vAlign w:val="center"/>
          </w:tcPr>
          <w:p w:rsidR="002D3EEA" w:rsidRPr="00254A62" w:rsidRDefault="006747FE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2D3EEA" w:rsidRPr="0017392F" w:rsidTr="0085367F">
        <w:tc>
          <w:tcPr>
            <w:tcW w:w="5778" w:type="dxa"/>
          </w:tcPr>
          <w:p w:rsidR="002D3EEA" w:rsidRPr="0017392F" w:rsidRDefault="002D3EEA" w:rsidP="0023017E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1985" w:type="dxa"/>
            <w:vAlign w:val="center"/>
          </w:tcPr>
          <w:p w:rsidR="002D3EEA" w:rsidRPr="009C5C43" w:rsidRDefault="006747FE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808" w:type="dxa"/>
            <w:vAlign w:val="center"/>
          </w:tcPr>
          <w:p w:rsidR="002D3EEA" w:rsidRPr="00254A62" w:rsidRDefault="006747FE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2D3EEA" w:rsidRPr="0017392F" w:rsidTr="0085367F">
        <w:tc>
          <w:tcPr>
            <w:tcW w:w="5778" w:type="dxa"/>
          </w:tcPr>
          <w:p w:rsidR="002D3EEA" w:rsidRPr="0017392F" w:rsidRDefault="002D3EEA" w:rsidP="0023017E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 (общее) </w:t>
            </w:r>
          </w:p>
        </w:tc>
        <w:tc>
          <w:tcPr>
            <w:tcW w:w="1985" w:type="dxa"/>
            <w:vAlign w:val="center"/>
          </w:tcPr>
          <w:p w:rsidR="002D3EEA" w:rsidRPr="009C5C43" w:rsidRDefault="006747FE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08" w:type="dxa"/>
            <w:vAlign w:val="center"/>
          </w:tcPr>
          <w:p w:rsidR="002D3EEA" w:rsidRPr="00254A62" w:rsidRDefault="006747FE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6747FE" w:rsidRPr="0017392F" w:rsidTr="0085367F">
        <w:tc>
          <w:tcPr>
            <w:tcW w:w="5778" w:type="dxa"/>
          </w:tcPr>
          <w:p w:rsidR="006747FE" w:rsidRPr="0017392F" w:rsidRDefault="006747FE" w:rsidP="0023017E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Неполное среднее</w:t>
            </w:r>
          </w:p>
        </w:tc>
        <w:tc>
          <w:tcPr>
            <w:tcW w:w="1985" w:type="dxa"/>
            <w:vAlign w:val="center"/>
          </w:tcPr>
          <w:p w:rsidR="006747FE" w:rsidRDefault="006747FE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8" w:type="dxa"/>
            <w:vAlign w:val="center"/>
          </w:tcPr>
          <w:p w:rsidR="006747FE" w:rsidRPr="00254A62" w:rsidRDefault="006747FE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6747FE" w:rsidRPr="0017392F" w:rsidTr="0085367F">
        <w:tc>
          <w:tcPr>
            <w:tcW w:w="5778" w:type="dxa"/>
          </w:tcPr>
          <w:p w:rsidR="006747FE" w:rsidRPr="0017392F" w:rsidRDefault="006747FE" w:rsidP="0023017E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</w:t>
            </w:r>
          </w:p>
        </w:tc>
        <w:tc>
          <w:tcPr>
            <w:tcW w:w="1985" w:type="dxa"/>
            <w:vAlign w:val="center"/>
          </w:tcPr>
          <w:p w:rsidR="006747FE" w:rsidRDefault="006747FE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  <w:vAlign w:val="center"/>
          </w:tcPr>
          <w:p w:rsidR="006747FE" w:rsidRPr="00254A62" w:rsidRDefault="006747FE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D3EEA" w:rsidRPr="0017392F" w:rsidTr="0085367F">
        <w:tc>
          <w:tcPr>
            <w:tcW w:w="5778" w:type="dxa"/>
          </w:tcPr>
          <w:p w:rsidR="002D3EEA" w:rsidRPr="0017392F" w:rsidRDefault="002D3EEA" w:rsidP="002301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Статус потребителя услуги</w:t>
            </w:r>
          </w:p>
        </w:tc>
        <w:tc>
          <w:tcPr>
            <w:tcW w:w="1985" w:type="dxa"/>
            <w:vAlign w:val="center"/>
          </w:tcPr>
          <w:p w:rsidR="002D3EEA" w:rsidRPr="009C5C43" w:rsidRDefault="002D3EEA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2D3EEA" w:rsidRPr="00254A62" w:rsidRDefault="002D3EEA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EEA" w:rsidRPr="0017392F" w:rsidTr="0085367F">
        <w:tc>
          <w:tcPr>
            <w:tcW w:w="5778" w:type="dxa"/>
          </w:tcPr>
          <w:p w:rsidR="002D3EEA" w:rsidRPr="0017392F" w:rsidRDefault="002D3EEA" w:rsidP="0023017E">
            <w:p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1985" w:type="dxa"/>
            <w:vAlign w:val="center"/>
          </w:tcPr>
          <w:p w:rsidR="002D3EEA" w:rsidRPr="009C5C43" w:rsidRDefault="006747FE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1808" w:type="dxa"/>
            <w:vAlign w:val="center"/>
          </w:tcPr>
          <w:p w:rsidR="002D3EEA" w:rsidRPr="00254A62" w:rsidRDefault="006747FE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2D3EEA" w:rsidRPr="0017392F" w:rsidTr="0085367F">
        <w:tc>
          <w:tcPr>
            <w:tcW w:w="5778" w:type="dxa"/>
          </w:tcPr>
          <w:p w:rsidR="002D3EEA" w:rsidRPr="0017392F" w:rsidRDefault="002D3EEA" w:rsidP="0023017E">
            <w:p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(законный представитель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) несовершеннолетнего потребителя услуг</w:t>
            </w:r>
          </w:p>
        </w:tc>
        <w:tc>
          <w:tcPr>
            <w:tcW w:w="1985" w:type="dxa"/>
            <w:vAlign w:val="center"/>
          </w:tcPr>
          <w:p w:rsidR="002D3EEA" w:rsidRPr="009C5C43" w:rsidRDefault="006747FE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08" w:type="dxa"/>
            <w:vAlign w:val="center"/>
          </w:tcPr>
          <w:p w:rsidR="002D3EEA" w:rsidRPr="00254A62" w:rsidRDefault="006747FE" w:rsidP="002D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85367F" w:rsidRPr="0017392F" w:rsidTr="0023017E">
        <w:tc>
          <w:tcPr>
            <w:tcW w:w="5778" w:type="dxa"/>
          </w:tcPr>
          <w:p w:rsidR="0085367F" w:rsidRPr="0017392F" w:rsidRDefault="0080649F" w:rsidP="008064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vAlign w:val="center"/>
          </w:tcPr>
          <w:p w:rsidR="0085367F" w:rsidRPr="0017392F" w:rsidRDefault="006747FE" w:rsidP="0023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808" w:type="dxa"/>
            <w:vAlign w:val="center"/>
          </w:tcPr>
          <w:p w:rsidR="0085367F" w:rsidRPr="0017392F" w:rsidRDefault="0085367F" w:rsidP="0023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5367F" w:rsidRDefault="0085367F" w:rsidP="00853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67F" w:rsidRPr="002F40DF" w:rsidRDefault="0085367F" w:rsidP="0085367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0DF">
        <w:rPr>
          <w:rFonts w:ascii="Times New Roman" w:hAnsi="Times New Roman" w:cs="Times New Roman"/>
          <w:sz w:val="24"/>
          <w:szCs w:val="24"/>
        </w:rPr>
        <w:t xml:space="preserve">Результаты оценки </w:t>
      </w:r>
      <w:r>
        <w:rPr>
          <w:rFonts w:ascii="Times New Roman" w:hAnsi="Times New Roman" w:cs="Times New Roman"/>
          <w:sz w:val="24"/>
          <w:szCs w:val="24"/>
        </w:rPr>
        <w:t>информации об организации культуры, размещенной на официальном сайте и информационных стендах в помещ</w:t>
      </w:r>
      <w:r w:rsidR="006747FE">
        <w:rPr>
          <w:rFonts w:ascii="Times New Roman" w:hAnsi="Times New Roman" w:cs="Times New Roman"/>
          <w:sz w:val="24"/>
          <w:szCs w:val="24"/>
        </w:rPr>
        <w:t>ениях, представлены в Таблице 33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367F" w:rsidRDefault="0085367F" w:rsidP="0085367F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3</w:t>
      </w:r>
      <w:r w:rsidR="006747FE">
        <w:rPr>
          <w:rFonts w:ascii="Times New Roman" w:hAnsi="Times New Roman" w:cs="Times New Roman"/>
          <w:i/>
          <w:sz w:val="24"/>
          <w:szCs w:val="24"/>
        </w:rPr>
        <w:t>3</w:t>
      </w: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4"/>
        <w:gridCol w:w="1961"/>
        <w:gridCol w:w="1664"/>
      </w:tblGrid>
      <w:tr w:rsidR="002D3EEA" w:rsidRPr="00361142" w:rsidTr="002D3EEA">
        <w:trPr>
          <w:jc w:val="center"/>
        </w:trPr>
        <w:tc>
          <w:tcPr>
            <w:tcW w:w="5864" w:type="dxa"/>
            <w:vAlign w:val="center"/>
          </w:tcPr>
          <w:p w:rsidR="002D3EEA" w:rsidRPr="00361142" w:rsidRDefault="002D3EEA" w:rsidP="002D3E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42">
              <w:rPr>
                <w:rFonts w:ascii="Times New Roman" w:hAnsi="Times New Roman"/>
                <w:color w:val="000000"/>
                <w:sz w:val="24"/>
                <w:szCs w:val="24"/>
              </w:rPr>
              <w:t>Перечень информации</w:t>
            </w:r>
          </w:p>
        </w:tc>
        <w:tc>
          <w:tcPr>
            <w:tcW w:w="1961" w:type="dxa"/>
          </w:tcPr>
          <w:p w:rsidR="002D3EEA" w:rsidRPr="00361142" w:rsidRDefault="002D3EEA" w:rsidP="002D3EE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>на информационных стендах в помещении организации</w:t>
            </w:r>
          </w:p>
        </w:tc>
        <w:tc>
          <w:tcPr>
            <w:tcW w:w="1664" w:type="dxa"/>
          </w:tcPr>
          <w:p w:rsidR="002D3EEA" w:rsidRPr="00361142" w:rsidRDefault="002D3EEA" w:rsidP="002D3EE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>на официальном са</w:t>
            </w:r>
            <w:r w:rsidR="006747FE">
              <w:rPr>
                <w:rFonts w:ascii="Times New Roman" w:hAnsi="Times New Roman"/>
                <w:b/>
                <w:sz w:val="24"/>
                <w:szCs w:val="24"/>
              </w:rPr>
              <w:t>йте организации в сети «</w:t>
            </w: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>Интернет»</w:t>
            </w:r>
          </w:p>
        </w:tc>
      </w:tr>
      <w:tr w:rsidR="002D3EEA" w:rsidRPr="00361142" w:rsidTr="002D3EEA">
        <w:trPr>
          <w:jc w:val="center"/>
        </w:trPr>
        <w:tc>
          <w:tcPr>
            <w:tcW w:w="5864" w:type="dxa"/>
          </w:tcPr>
          <w:p w:rsidR="002D3EEA" w:rsidRPr="00361142" w:rsidRDefault="002D3EEA" w:rsidP="002D3EEA">
            <w:pPr>
              <w:pStyle w:val="Default"/>
            </w:pPr>
            <w:r w:rsidRPr="00361142">
              <w:rPr>
                <w:b/>
                <w:bCs/>
              </w:rPr>
              <w:t xml:space="preserve">I. Общая информация об организации культуры </w:t>
            </w:r>
          </w:p>
        </w:tc>
        <w:tc>
          <w:tcPr>
            <w:tcW w:w="1961" w:type="dxa"/>
          </w:tcPr>
          <w:p w:rsidR="002D3EEA" w:rsidRPr="00361142" w:rsidRDefault="002D3EEA" w:rsidP="002D3EE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</w:tcPr>
          <w:p w:rsidR="002D3EEA" w:rsidRPr="00361142" w:rsidRDefault="002D3EEA" w:rsidP="002D3EE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3EEA" w:rsidRPr="00361142" w:rsidTr="002D3EEA">
        <w:trPr>
          <w:jc w:val="center"/>
        </w:trPr>
        <w:tc>
          <w:tcPr>
            <w:tcW w:w="5864" w:type="dxa"/>
          </w:tcPr>
          <w:p w:rsidR="002D3EEA" w:rsidRPr="00361142" w:rsidRDefault="002D3EEA" w:rsidP="002D3EEA">
            <w:pPr>
              <w:pStyle w:val="s1"/>
              <w:numPr>
                <w:ilvl w:val="0"/>
                <w:numId w:val="8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19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1961" w:type="dxa"/>
            <w:vAlign w:val="center"/>
          </w:tcPr>
          <w:p w:rsidR="002D3EEA" w:rsidRPr="00541606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2D3EEA" w:rsidRPr="00541606" w:rsidRDefault="002D3EEA" w:rsidP="002D3EE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D3EEA" w:rsidRPr="00361142" w:rsidTr="002D3EEA">
        <w:trPr>
          <w:jc w:val="center"/>
        </w:trPr>
        <w:tc>
          <w:tcPr>
            <w:tcW w:w="5864" w:type="dxa"/>
          </w:tcPr>
          <w:p w:rsidR="002D3EEA" w:rsidRPr="00361142" w:rsidRDefault="002D3EEA" w:rsidP="002D3EEA">
            <w:pPr>
              <w:pStyle w:val="s1"/>
              <w:numPr>
                <w:ilvl w:val="0"/>
                <w:numId w:val="8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1961" w:type="dxa"/>
            <w:vAlign w:val="center"/>
          </w:tcPr>
          <w:p w:rsidR="002D3EEA" w:rsidRPr="00541606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2D3EEA" w:rsidRPr="00541606" w:rsidRDefault="002D3EEA" w:rsidP="002D3EE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D3EEA" w:rsidRPr="00361142" w:rsidTr="002D3EEA">
        <w:trPr>
          <w:jc w:val="center"/>
        </w:trPr>
        <w:tc>
          <w:tcPr>
            <w:tcW w:w="5864" w:type="dxa"/>
          </w:tcPr>
          <w:p w:rsidR="002D3EEA" w:rsidRPr="00361142" w:rsidRDefault="002D3EEA" w:rsidP="002D3EEA">
            <w:pPr>
              <w:pStyle w:val="s1"/>
              <w:numPr>
                <w:ilvl w:val="0"/>
                <w:numId w:val="8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</w:t>
            </w:r>
            <w:r w:rsidR="00541606">
              <w:rPr>
                <w:color w:val="000000"/>
              </w:rPr>
              <w:t xml:space="preserve"> </w:t>
            </w:r>
            <w:r w:rsidRPr="00361142">
              <w:rPr>
                <w:color w:val="000000"/>
              </w:rPr>
              <w:t>учредителей</w:t>
            </w:r>
          </w:p>
        </w:tc>
        <w:tc>
          <w:tcPr>
            <w:tcW w:w="1961" w:type="dxa"/>
            <w:vAlign w:val="center"/>
          </w:tcPr>
          <w:p w:rsidR="002D3EEA" w:rsidRPr="00541606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2D3EEA" w:rsidRPr="00541606" w:rsidRDefault="002D3EEA" w:rsidP="002D3EE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D3EEA" w:rsidRPr="00361142" w:rsidTr="002D3EEA">
        <w:trPr>
          <w:jc w:val="center"/>
        </w:trPr>
        <w:tc>
          <w:tcPr>
            <w:tcW w:w="5864" w:type="dxa"/>
          </w:tcPr>
          <w:p w:rsidR="002D3EEA" w:rsidRPr="00361142" w:rsidRDefault="002D3EEA" w:rsidP="002D3EEA">
            <w:pPr>
              <w:pStyle w:val="s1"/>
              <w:numPr>
                <w:ilvl w:val="0"/>
                <w:numId w:val="8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1961" w:type="dxa"/>
            <w:vAlign w:val="center"/>
          </w:tcPr>
          <w:p w:rsidR="002D3EEA" w:rsidRPr="00541606" w:rsidRDefault="002D3EEA" w:rsidP="002D3EEA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4" w:type="dxa"/>
            <w:vAlign w:val="center"/>
          </w:tcPr>
          <w:p w:rsidR="002D3EEA" w:rsidRPr="00541606" w:rsidRDefault="002D3EEA" w:rsidP="002D3EE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D3EEA" w:rsidRPr="00361142" w:rsidTr="002D3EEA">
        <w:trPr>
          <w:jc w:val="center"/>
        </w:trPr>
        <w:tc>
          <w:tcPr>
            <w:tcW w:w="5864" w:type="dxa"/>
          </w:tcPr>
          <w:p w:rsidR="002D3EEA" w:rsidRPr="00361142" w:rsidRDefault="002D3EEA" w:rsidP="002D3EEA">
            <w:pPr>
              <w:pStyle w:val="s1"/>
              <w:numPr>
                <w:ilvl w:val="0"/>
                <w:numId w:val="8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1961" w:type="dxa"/>
            <w:vAlign w:val="center"/>
          </w:tcPr>
          <w:p w:rsidR="002D3EEA" w:rsidRPr="00541606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2D3EEA" w:rsidRPr="00541606" w:rsidRDefault="002D3EEA" w:rsidP="002D3EE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D3EEA" w:rsidRPr="00361142" w:rsidTr="002D3EEA">
        <w:trPr>
          <w:jc w:val="center"/>
        </w:trPr>
        <w:tc>
          <w:tcPr>
            <w:tcW w:w="5864" w:type="dxa"/>
          </w:tcPr>
          <w:p w:rsidR="002D3EEA" w:rsidRPr="00361142" w:rsidRDefault="002D3EEA" w:rsidP="002D3EEA">
            <w:pPr>
              <w:pStyle w:val="s1"/>
              <w:numPr>
                <w:ilvl w:val="0"/>
                <w:numId w:val="8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Режим, график работы организации культуры</w:t>
            </w:r>
          </w:p>
        </w:tc>
        <w:tc>
          <w:tcPr>
            <w:tcW w:w="1961" w:type="dxa"/>
            <w:vAlign w:val="center"/>
          </w:tcPr>
          <w:p w:rsidR="002D3EEA" w:rsidRPr="00541606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2D3EEA" w:rsidRPr="00541606" w:rsidRDefault="002D3EEA" w:rsidP="002D3EE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D3EEA" w:rsidRPr="00361142" w:rsidTr="002D3EEA">
        <w:trPr>
          <w:jc w:val="center"/>
        </w:trPr>
        <w:tc>
          <w:tcPr>
            <w:tcW w:w="5864" w:type="dxa"/>
          </w:tcPr>
          <w:p w:rsidR="002D3EEA" w:rsidRPr="00361142" w:rsidRDefault="002D3EEA" w:rsidP="002D3EEA">
            <w:pPr>
              <w:pStyle w:val="s1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61142">
              <w:rPr>
                <w:b/>
                <w:bCs/>
              </w:rPr>
              <w:t>II. Информация о деятельности организации культуры</w:t>
            </w:r>
          </w:p>
        </w:tc>
        <w:tc>
          <w:tcPr>
            <w:tcW w:w="1961" w:type="dxa"/>
            <w:vAlign w:val="center"/>
          </w:tcPr>
          <w:p w:rsidR="002D3EEA" w:rsidRPr="00541606" w:rsidRDefault="002D3EEA" w:rsidP="002D3EE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2D3EEA" w:rsidRPr="00541606" w:rsidRDefault="002D3EEA" w:rsidP="002D3EE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3EEA" w:rsidRPr="00361142" w:rsidTr="002D3EEA">
        <w:trPr>
          <w:jc w:val="center"/>
        </w:trPr>
        <w:tc>
          <w:tcPr>
            <w:tcW w:w="5864" w:type="dxa"/>
          </w:tcPr>
          <w:p w:rsidR="002D3EEA" w:rsidRPr="00361142" w:rsidRDefault="002D3EEA" w:rsidP="002D3EEA">
            <w:pPr>
              <w:pStyle w:val="s1"/>
              <w:numPr>
                <w:ilvl w:val="0"/>
                <w:numId w:val="8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Виды предоставляемых услуг организацией культуры</w:t>
            </w:r>
          </w:p>
        </w:tc>
        <w:tc>
          <w:tcPr>
            <w:tcW w:w="1961" w:type="dxa"/>
            <w:vAlign w:val="center"/>
          </w:tcPr>
          <w:p w:rsidR="002D3EEA" w:rsidRPr="00541606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2D3EEA" w:rsidRPr="00541606" w:rsidRDefault="002D3EEA" w:rsidP="002D3EE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D3EEA" w:rsidRPr="00361142" w:rsidTr="002D3EEA">
        <w:trPr>
          <w:jc w:val="center"/>
        </w:trPr>
        <w:tc>
          <w:tcPr>
            <w:tcW w:w="5864" w:type="dxa"/>
          </w:tcPr>
          <w:p w:rsidR="002D3EEA" w:rsidRPr="00361142" w:rsidRDefault="002D3EEA" w:rsidP="002D3EEA">
            <w:pPr>
              <w:pStyle w:val="s1"/>
              <w:numPr>
                <w:ilvl w:val="0"/>
                <w:numId w:val="8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  <w:tc>
          <w:tcPr>
            <w:tcW w:w="1961" w:type="dxa"/>
            <w:vAlign w:val="center"/>
          </w:tcPr>
          <w:p w:rsidR="002D3EEA" w:rsidRPr="00541606" w:rsidRDefault="000F2D27" w:rsidP="000F2D27">
            <w:pPr>
              <w:pStyle w:val="a7"/>
              <w:widowControl w:val="0"/>
              <w:spacing w:after="0" w:line="240" w:lineRule="auto"/>
              <w:ind w:left="613" w:firstLine="145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2D3EEA" w:rsidRPr="00541606" w:rsidRDefault="002D3EEA" w:rsidP="002D3EEA">
            <w:pPr>
              <w:pStyle w:val="a7"/>
              <w:widowControl w:val="0"/>
              <w:spacing w:after="0" w:line="240" w:lineRule="auto"/>
              <w:ind w:left="12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D3EEA" w:rsidRPr="00361142" w:rsidTr="002D3EEA">
        <w:trPr>
          <w:jc w:val="center"/>
        </w:trPr>
        <w:tc>
          <w:tcPr>
            <w:tcW w:w="5864" w:type="dxa"/>
          </w:tcPr>
          <w:p w:rsidR="002D3EEA" w:rsidRPr="00361142" w:rsidRDefault="002D3EEA" w:rsidP="002D3EEA">
            <w:pPr>
              <w:pStyle w:val="s1"/>
              <w:numPr>
                <w:ilvl w:val="0"/>
                <w:numId w:val="8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Материально-техническое обеспечение предоставления услуг</w:t>
            </w:r>
          </w:p>
        </w:tc>
        <w:tc>
          <w:tcPr>
            <w:tcW w:w="1961" w:type="dxa"/>
            <w:vAlign w:val="center"/>
          </w:tcPr>
          <w:p w:rsidR="002D3EEA" w:rsidRPr="00541606" w:rsidRDefault="002D3EEA" w:rsidP="002D3EEA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4" w:type="dxa"/>
            <w:vAlign w:val="center"/>
          </w:tcPr>
          <w:p w:rsidR="002D3EEA" w:rsidRPr="00541606" w:rsidRDefault="002D3EEA" w:rsidP="002D3EE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D3EEA" w:rsidRPr="00361142" w:rsidTr="002D3EEA">
        <w:trPr>
          <w:jc w:val="center"/>
        </w:trPr>
        <w:tc>
          <w:tcPr>
            <w:tcW w:w="5864" w:type="dxa"/>
          </w:tcPr>
          <w:p w:rsidR="002D3EEA" w:rsidRPr="00361142" w:rsidRDefault="002D3EEA" w:rsidP="002D3EEA">
            <w:pPr>
              <w:pStyle w:val="s1"/>
              <w:numPr>
                <w:ilvl w:val="0"/>
                <w:numId w:val="8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 xml:space="preserve">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961" w:type="dxa"/>
            <w:vAlign w:val="center"/>
          </w:tcPr>
          <w:p w:rsidR="002D3EEA" w:rsidRPr="00541606" w:rsidRDefault="002D3EEA" w:rsidP="002D3EEA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4" w:type="dxa"/>
            <w:vAlign w:val="center"/>
          </w:tcPr>
          <w:p w:rsidR="002D3EEA" w:rsidRPr="00541606" w:rsidRDefault="002D3EEA" w:rsidP="002D3EE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D3EEA" w:rsidRPr="00361142" w:rsidTr="002D3EEA">
        <w:trPr>
          <w:jc w:val="center"/>
        </w:trPr>
        <w:tc>
          <w:tcPr>
            <w:tcW w:w="5864" w:type="dxa"/>
          </w:tcPr>
          <w:p w:rsidR="002D3EEA" w:rsidRPr="00361142" w:rsidRDefault="002D3EEA" w:rsidP="002D3EEA">
            <w:pPr>
              <w:pStyle w:val="s1"/>
              <w:numPr>
                <w:ilvl w:val="0"/>
                <w:numId w:val="8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1961" w:type="dxa"/>
            <w:vAlign w:val="center"/>
          </w:tcPr>
          <w:p w:rsidR="002D3EEA" w:rsidRPr="00541606" w:rsidRDefault="00541606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F2D27"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2D3EEA" w:rsidRPr="00541606" w:rsidRDefault="002D3EEA" w:rsidP="002D3EE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D3EEA" w:rsidRPr="00361142" w:rsidTr="002D3EEA">
        <w:trPr>
          <w:jc w:val="center"/>
        </w:trPr>
        <w:tc>
          <w:tcPr>
            <w:tcW w:w="5864" w:type="dxa"/>
          </w:tcPr>
          <w:p w:rsidR="002D3EEA" w:rsidRPr="00361142" w:rsidRDefault="002D3EEA" w:rsidP="002D3EEA">
            <w:pPr>
              <w:pStyle w:val="s1"/>
              <w:numPr>
                <w:ilvl w:val="0"/>
                <w:numId w:val="8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деятельности)*</w:t>
            </w:r>
          </w:p>
        </w:tc>
        <w:tc>
          <w:tcPr>
            <w:tcW w:w="1961" w:type="dxa"/>
            <w:vAlign w:val="center"/>
          </w:tcPr>
          <w:p w:rsidR="002D3EEA" w:rsidRPr="00541606" w:rsidRDefault="000F2D27" w:rsidP="000F2D27">
            <w:pPr>
              <w:pStyle w:val="a7"/>
              <w:widowControl w:val="0"/>
              <w:spacing w:after="0" w:line="240" w:lineRule="auto"/>
              <w:ind w:left="613" w:firstLine="145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4" w:type="dxa"/>
            <w:vAlign w:val="center"/>
          </w:tcPr>
          <w:p w:rsidR="002D3EEA" w:rsidRPr="00541606" w:rsidRDefault="002D3EEA" w:rsidP="002D3EEA">
            <w:pPr>
              <w:pStyle w:val="a7"/>
              <w:widowControl w:val="0"/>
              <w:spacing w:after="0" w:line="240" w:lineRule="auto"/>
              <w:ind w:left="613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2D3EEA" w:rsidRPr="00361142" w:rsidTr="002D3EEA">
        <w:trPr>
          <w:jc w:val="center"/>
        </w:trPr>
        <w:tc>
          <w:tcPr>
            <w:tcW w:w="5864" w:type="dxa"/>
          </w:tcPr>
          <w:p w:rsidR="002D3EEA" w:rsidRPr="00361142" w:rsidRDefault="002D3EEA" w:rsidP="002D3EEA">
            <w:pPr>
              <w:pStyle w:val="s1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61142">
              <w:rPr>
                <w:b/>
                <w:bCs/>
              </w:rPr>
              <w:t xml:space="preserve">III. Информация о независимой оценке качества </w:t>
            </w:r>
          </w:p>
        </w:tc>
        <w:tc>
          <w:tcPr>
            <w:tcW w:w="1961" w:type="dxa"/>
            <w:vAlign w:val="center"/>
          </w:tcPr>
          <w:p w:rsidR="002D3EEA" w:rsidRPr="00541606" w:rsidRDefault="002D3EEA" w:rsidP="002D3EE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2D3EEA" w:rsidRPr="00541606" w:rsidRDefault="002D3EEA" w:rsidP="002D3EE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3EEA" w:rsidRPr="00361142" w:rsidTr="002D3EEA">
        <w:trPr>
          <w:jc w:val="center"/>
        </w:trPr>
        <w:tc>
          <w:tcPr>
            <w:tcW w:w="5864" w:type="dxa"/>
          </w:tcPr>
          <w:p w:rsidR="002D3EEA" w:rsidRPr="00361142" w:rsidRDefault="002D3EEA" w:rsidP="002D3EEA">
            <w:pPr>
              <w:pStyle w:val="s1"/>
              <w:numPr>
                <w:ilvl w:val="0"/>
                <w:numId w:val="8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</w:p>
        </w:tc>
        <w:tc>
          <w:tcPr>
            <w:tcW w:w="1961" w:type="dxa"/>
            <w:vAlign w:val="center"/>
          </w:tcPr>
          <w:p w:rsidR="002D3EEA" w:rsidRPr="00541606" w:rsidRDefault="00541606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F2D27"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4" w:type="dxa"/>
            <w:vAlign w:val="center"/>
          </w:tcPr>
          <w:p w:rsidR="002D3EEA" w:rsidRPr="00541606" w:rsidRDefault="002D3EEA" w:rsidP="002D3EEA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D3EEA" w:rsidRPr="00361142" w:rsidTr="002D3EEA">
        <w:trPr>
          <w:jc w:val="center"/>
        </w:trPr>
        <w:tc>
          <w:tcPr>
            <w:tcW w:w="5864" w:type="dxa"/>
          </w:tcPr>
          <w:p w:rsidR="002D3EEA" w:rsidRPr="00361142" w:rsidRDefault="002D3EEA" w:rsidP="002D3EE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961" w:type="dxa"/>
          </w:tcPr>
          <w:p w:rsidR="002D3EEA" w:rsidRPr="00361142" w:rsidRDefault="000F2D27" w:rsidP="002D3EEA">
            <w:pPr>
              <w:widowControl w:val="0"/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 из 9</w:t>
            </w:r>
          </w:p>
        </w:tc>
        <w:tc>
          <w:tcPr>
            <w:tcW w:w="1664" w:type="dxa"/>
          </w:tcPr>
          <w:p w:rsidR="002D3EEA" w:rsidRPr="00361142" w:rsidRDefault="002D3EEA" w:rsidP="002D3EEA">
            <w:pPr>
              <w:widowControl w:val="0"/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 (из 12</w:t>
            </w:r>
            <w:r w:rsidRPr="003611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:rsidR="0080649F" w:rsidRDefault="0080649F" w:rsidP="002D3EE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67F" w:rsidRDefault="0085367F" w:rsidP="008536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оценка открытости и доступности информации о деятельности учреждения культуры </w:t>
      </w:r>
      <w:r w:rsidRPr="00A250DB">
        <w:rPr>
          <w:rFonts w:ascii="Times New Roman" w:hAnsi="Times New Roman"/>
          <w:sz w:val="24"/>
          <w:szCs w:val="24"/>
        </w:rPr>
        <w:t>«</w:t>
      </w:r>
      <w:r w:rsidR="002D3EEA" w:rsidRPr="002D3EEA">
        <w:rPr>
          <w:rFonts w:ascii="Times New Roman" w:hAnsi="Times New Roman"/>
          <w:i/>
          <w:sz w:val="24"/>
          <w:szCs w:val="24"/>
        </w:rPr>
        <w:t>Сольвычегодский историко-художественный музей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270DDD">
        <w:rPr>
          <w:rFonts w:ascii="Times New Roman" w:hAnsi="Times New Roman"/>
          <w:sz w:val="24"/>
          <w:szCs w:val="24"/>
        </w:rPr>
        <w:t>размещенной на общедо</w:t>
      </w:r>
      <w:r>
        <w:rPr>
          <w:rFonts w:ascii="Times New Roman" w:hAnsi="Times New Roman"/>
          <w:sz w:val="24"/>
          <w:szCs w:val="24"/>
        </w:rPr>
        <w:t>ступных информационных ресурсах в сети Интерне</w:t>
      </w:r>
      <w:r w:rsidR="002D3EEA">
        <w:rPr>
          <w:rFonts w:ascii="Times New Roman" w:hAnsi="Times New Roman"/>
          <w:sz w:val="24"/>
          <w:szCs w:val="24"/>
        </w:rPr>
        <w:t>т (на 10 сентября 2021 г.), составляет 11</w:t>
      </w:r>
      <w:r>
        <w:rPr>
          <w:rFonts w:ascii="Times New Roman" w:hAnsi="Times New Roman"/>
          <w:sz w:val="24"/>
          <w:szCs w:val="24"/>
        </w:rPr>
        <w:t xml:space="preserve"> баллов и соответствует </w:t>
      </w:r>
      <w:r w:rsidR="002D3EEA">
        <w:rPr>
          <w:rFonts w:ascii="Times New Roman" w:hAnsi="Times New Roman"/>
          <w:sz w:val="24"/>
          <w:szCs w:val="24"/>
        </w:rPr>
        <w:t>высокому</w:t>
      </w:r>
      <w:r>
        <w:rPr>
          <w:rFonts w:ascii="Times New Roman" w:hAnsi="Times New Roman"/>
          <w:sz w:val="24"/>
          <w:szCs w:val="24"/>
        </w:rPr>
        <w:t xml:space="preserve"> уровню полноты информации и информационных объектов (критерий 1.1).  Оценка наличия информации, размещенной на инфор</w:t>
      </w:r>
      <w:r w:rsidR="000F2D27">
        <w:rPr>
          <w:rFonts w:ascii="Times New Roman" w:hAnsi="Times New Roman"/>
          <w:sz w:val="24"/>
          <w:szCs w:val="24"/>
        </w:rPr>
        <w:t>мационных стендах, составляет 8 баллов из 9</w:t>
      </w:r>
      <w:r>
        <w:rPr>
          <w:rFonts w:ascii="Times New Roman" w:hAnsi="Times New Roman"/>
          <w:sz w:val="24"/>
          <w:szCs w:val="24"/>
        </w:rPr>
        <w:t xml:space="preserve"> возможных и соответствует отличному уровню полноты информации. </w:t>
      </w:r>
    </w:p>
    <w:p w:rsidR="0085367F" w:rsidRDefault="0085367F" w:rsidP="008536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 удовлетворенности граждан качеством условий оказания услуг организации </w:t>
      </w:r>
      <w:r w:rsidRPr="00A250DB">
        <w:rPr>
          <w:rFonts w:ascii="Times New Roman" w:hAnsi="Times New Roman"/>
          <w:sz w:val="24"/>
          <w:szCs w:val="24"/>
        </w:rPr>
        <w:t>«</w:t>
      </w:r>
      <w:r w:rsidR="002A5A69" w:rsidRPr="002D3EEA">
        <w:rPr>
          <w:rFonts w:ascii="Times New Roman" w:hAnsi="Times New Roman"/>
          <w:i/>
          <w:sz w:val="24"/>
          <w:szCs w:val="24"/>
        </w:rPr>
        <w:t>Сольвычегодский историко-художественный музей</w:t>
      </w:r>
      <w:r>
        <w:rPr>
          <w:rFonts w:ascii="Times New Roman" w:hAnsi="Times New Roman"/>
          <w:sz w:val="24"/>
          <w:szCs w:val="24"/>
        </w:rPr>
        <w:t>», выявленные на основе массового анкетного о</w:t>
      </w:r>
      <w:r w:rsidR="006747FE">
        <w:rPr>
          <w:rFonts w:ascii="Times New Roman" w:hAnsi="Times New Roman"/>
          <w:sz w:val="24"/>
          <w:szCs w:val="24"/>
        </w:rPr>
        <w:t>проса, представлены на рисунке 37</w:t>
      </w:r>
      <w:r>
        <w:rPr>
          <w:rFonts w:ascii="Times New Roman" w:hAnsi="Times New Roman"/>
          <w:sz w:val="24"/>
          <w:szCs w:val="24"/>
        </w:rPr>
        <w:t xml:space="preserve">, а также в </w:t>
      </w:r>
      <w:r w:rsidR="006747FE">
        <w:rPr>
          <w:rFonts w:ascii="Times New Roman" w:hAnsi="Times New Roman"/>
          <w:sz w:val="24"/>
          <w:szCs w:val="24"/>
        </w:rPr>
        <w:t>Приложении 2. Согласно рисунку 37</w:t>
      </w:r>
      <w:r>
        <w:rPr>
          <w:rFonts w:ascii="Times New Roman" w:hAnsi="Times New Roman"/>
          <w:sz w:val="24"/>
          <w:szCs w:val="24"/>
        </w:rPr>
        <w:t>, выявлена высокая удовлетворенность потребителями анализируемыми показателями деятельности организации.</w:t>
      </w:r>
    </w:p>
    <w:p w:rsidR="0085367F" w:rsidRDefault="0085367F" w:rsidP="0085367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67F" w:rsidRDefault="00A306EC" w:rsidP="0085367F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06E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76925" cy="4410075"/>
            <wp:effectExtent l="19050" t="0" r="9525" b="0"/>
            <wp:docPr id="145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85367F" w:rsidRDefault="006747FE" w:rsidP="0085367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37</w:t>
      </w:r>
      <w:r w:rsidR="0085367F">
        <w:rPr>
          <w:rFonts w:ascii="Times New Roman" w:hAnsi="Times New Roman"/>
          <w:sz w:val="24"/>
          <w:szCs w:val="24"/>
        </w:rPr>
        <w:t xml:space="preserve">. Показатели удовлетворенности граждан качеством условий оказания услуг организации </w:t>
      </w:r>
      <w:r w:rsidR="0085367F" w:rsidRPr="00A250DB">
        <w:rPr>
          <w:rFonts w:ascii="Times New Roman" w:hAnsi="Times New Roman"/>
          <w:sz w:val="24"/>
          <w:szCs w:val="24"/>
        </w:rPr>
        <w:t>«</w:t>
      </w:r>
      <w:r w:rsidR="002A5A69" w:rsidRPr="002A5A69">
        <w:rPr>
          <w:rFonts w:ascii="Times New Roman" w:hAnsi="Times New Roman"/>
          <w:sz w:val="24"/>
          <w:szCs w:val="24"/>
        </w:rPr>
        <w:t>Сольвычегодский историко-художественный музей</w:t>
      </w:r>
      <w:r w:rsidR="0085367F">
        <w:rPr>
          <w:rFonts w:ascii="Times New Roman" w:hAnsi="Times New Roman"/>
          <w:sz w:val="24"/>
          <w:szCs w:val="24"/>
        </w:rPr>
        <w:t>», %</w:t>
      </w:r>
    </w:p>
    <w:p w:rsidR="0085367F" w:rsidRDefault="0085367F" w:rsidP="0085367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67F" w:rsidRDefault="0085367F" w:rsidP="008536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Значения показателей, характеризующих общие критерии оценки качества условий оказания услуг организацией  культуры </w:t>
      </w:r>
      <w:r w:rsidRPr="00A250DB">
        <w:rPr>
          <w:rFonts w:ascii="Times New Roman" w:hAnsi="Times New Roman"/>
          <w:sz w:val="24"/>
          <w:szCs w:val="24"/>
        </w:rPr>
        <w:t>«</w:t>
      </w:r>
      <w:r w:rsidR="002A5A69" w:rsidRPr="002D3EEA">
        <w:rPr>
          <w:rFonts w:ascii="Times New Roman" w:hAnsi="Times New Roman"/>
          <w:i/>
          <w:sz w:val="24"/>
          <w:szCs w:val="24"/>
        </w:rPr>
        <w:t>Сольвычегодский историко-художественный музей</w:t>
      </w:r>
      <w:r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высчитанные на основе данных оценок информационных материалов, анкетного опроса потребителей и контрольных закупок/посещений, следующие:</w:t>
      </w:r>
    </w:p>
    <w:p w:rsidR="0085367F" w:rsidRPr="003553FC" w:rsidRDefault="0085367F" w:rsidP="001A78BC">
      <w:pPr>
        <w:pStyle w:val="a7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553FC">
        <w:rPr>
          <w:rFonts w:ascii="Times New Roman" w:hAnsi="Times New Roman"/>
          <w:sz w:val="24"/>
          <w:szCs w:val="24"/>
        </w:rPr>
        <w:t xml:space="preserve">критерий - </w:t>
      </w:r>
      <w:r w:rsidRPr="003553FC">
        <w:rPr>
          <w:rFonts w:ascii="Times New Roman" w:hAnsi="Times New Roman"/>
          <w:sz w:val="24"/>
          <w:szCs w:val="24"/>
          <w:lang w:eastAsia="en-US"/>
        </w:rPr>
        <w:t>открытость и доступность информации об организации культуры:</w:t>
      </w:r>
    </w:p>
    <w:p w:rsidR="0085367F" w:rsidRDefault="0085367F" w:rsidP="001A78BC">
      <w:pPr>
        <w:pStyle w:val="a7"/>
        <w:numPr>
          <w:ilvl w:val="1"/>
          <w:numId w:val="5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– значение показателя равно </w:t>
      </w:r>
      <w:r w:rsidR="00A306EC">
        <w:rPr>
          <w:rFonts w:ascii="Times New Roman" w:hAnsi="Times New Roman"/>
          <w:sz w:val="24"/>
          <w:szCs w:val="24"/>
        </w:rPr>
        <w:t>90,5</w:t>
      </w:r>
      <w:r>
        <w:rPr>
          <w:rFonts w:ascii="Times New Roman" w:hAnsi="Times New Roman"/>
          <w:sz w:val="24"/>
          <w:szCs w:val="24"/>
        </w:rPr>
        <w:t xml:space="preserve"> баллов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A306EC">
        <w:rPr>
          <w:rFonts w:ascii="Times New Roman" w:hAnsi="Times New Roman"/>
          <w:sz w:val="24"/>
          <w:szCs w:val="24"/>
        </w:rPr>
        <w:t>27,2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баллов;</w:t>
      </w:r>
    </w:p>
    <w:p w:rsidR="0085367F" w:rsidRDefault="0085367F" w:rsidP="001A78BC">
      <w:pPr>
        <w:pStyle w:val="a7"/>
        <w:numPr>
          <w:ilvl w:val="1"/>
          <w:numId w:val="5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 – значение показателя равно </w:t>
      </w:r>
      <w:r w:rsidR="00A306E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0 баллов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A306E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  <w:r w:rsidRPr="00337544">
        <w:rPr>
          <w:rFonts w:ascii="Times New Roman" w:hAnsi="Times New Roman"/>
          <w:sz w:val="24"/>
          <w:szCs w:val="24"/>
        </w:rPr>
        <w:t xml:space="preserve"> баллов;</w:t>
      </w:r>
    </w:p>
    <w:p w:rsidR="0085367F" w:rsidRPr="00337544" w:rsidRDefault="0085367F" w:rsidP="001A78BC">
      <w:pPr>
        <w:pStyle w:val="a7"/>
        <w:numPr>
          <w:ilvl w:val="1"/>
          <w:numId w:val="5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 – значение показателя равно </w:t>
      </w:r>
      <w:r w:rsidR="0023017E">
        <w:rPr>
          <w:rFonts w:ascii="Times New Roman" w:hAnsi="Times New Roman"/>
          <w:sz w:val="24"/>
          <w:szCs w:val="24"/>
        </w:rPr>
        <w:t>9</w:t>
      </w:r>
      <w:r w:rsidR="00A306EC">
        <w:rPr>
          <w:rFonts w:ascii="Times New Roman" w:hAnsi="Times New Roman"/>
          <w:sz w:val="24"/>
          <w:szCs w:val="24"/>
        </w:rPr>
        <w:t>9,3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A306EC">
        <w:rPr>
          <w:rFonts w:ascii="Times New Roman" w:hAnsi="Times New Roman"/>
          <w:sz w:val="24"/>
          <w:szCs w:val="24"/>
        </w:rPr>
        <w:t>39,6</w:t>
      </w:r>
      <w:r w:rsidRPr="00337544">
        <w:rPr>
          <w:rFonts w:ascii="Times New Roman" w:hAnsi="Times New Roman"/>
          <w:sz w:val="24"/>
          <w:szCs w:val="24"/>
        </w:rPr>
        <w:t xml:space="preserve"> баллов.</w:t>
      </w:r>
    </w:p>
    <w:p w:rsidR="0085367F" w:rsidRDefault="0085367F" w:rsidP="001A78BC">
      <w:pPr>
        <w:pStyle w:val="a7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комфортность условий предоставления услуг</w:t>
      </w:r>
      <w:r>
        <w:rPr>
          <w:rFonts w:ascii="Times New Roman" w:hAnsi="Times New Roman"/>
          <w:sz w:val="24"/>
          <w:szCs w:val="24"/>
          <w:lang w:eastAsia="en-US"/>
        </w:rPr>
        <w:t>:</w:t>
      </w:r>
    </w:p>
    <w:p w:rsidR="0085367F" w:rsidRPr="00337544" w:rsidRDefault="0085367F" w:rsidP="0085367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 </w:t>
      </w:r>
      <w:r w:rsidRPr="00337544">
        <w:rPr>
          <w:rFonts w:ascii="Times New Roman" w:hAnsi="Times New Roman"/>
          <w:sz w:val="24"/>
          <w:szCs w:val="24"/>
        </w:rPr>
        <w:t>обеспечение в организации комфортных условий для предоставления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>
        <w:rPr>
          <w:rFonts w:ascii="Times New Roman" w:hAnsi="Times New Roman"/>
          <w:sz w:val="24"/>
          <w:szCs w:val="24"/>
        </w:rPr>
        <w:t>100</w:t>
      </w:r>
      <w:r w:rsidRPr="00785B2F">
        <w:rPr>
          <w:rFonts w:ascii="Times New Roman" w:hAnsi="Times New Roman"/>
          <w:sz w:val="24"/>
          <w:szCs w:val="24"/>
        </w:rPr>
        <w:t xml:space="preserve"> баллов, с учетом его значимости – </w:t>
      </w:r>
      <w:r>
        <w:rPr>
          <w:rFonts w:ascii="Times New Roman" w:hAnsi="Times New Roman"/>
          <w:sz w:val="24"/>
          <w:szCs w:val="24"/>
        </w:rPr>
        <w:t>50</w:t>
      </w:r>
      <w:r w:rsidRPr="00337544">
        <w:rPr>
          <w:rFonts w:ascii="Times New Roman" w:hAnsi="Times New Roman"/>
          <w:sz w:val="24"/>
          <w:szCs w:val="24"/>
        </w:rPr>
        <w:t xml:space="preserve"> баллов;</w:t>
      </w:r>
    </w:p>
    <w:p w:rsidR="0085367F" w:rsidRDefault="0085367F" w:rsidP="0085367F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Pr="00337544">
        <w:rPr>
          <w:rFonts w:ascii="Times New Roman" w:hAnsi="Times New Roman"/>
          <w:sz w:val="24"/>
          <w:szCs w:val="24"/>
        </w:rPr>
        <w:t xml:space="preserve">  доля получателей услуг, удовлетворенных комфортностью условий предоставления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A306EC">
        <w:rPr>
          <w:rFonts w:ascii="Times New Roman" w:hAnsi="Times New Roman"/>
          <w:sz w:val="24"/>
          <w:szCs w:val="24"/>
        </w:rPr>
        <w:t>97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A306EC">
        <w:rPr>
          <w:rFonts w:ascii="Times New Roman" w:hAnsi="Times New Roman"/>
          <w:sz w:val="24"/>
          <w:szCs w:val="24"/>
        </w:rPr>
        <w:t>48,5</w:t>
      </w:r>
      <w:r>
        <w:rPr>
          <w:rFonts w:ascii="Times New Roman" w:hAnsi="Times New Roman"/>
          <w:sz w:val="24"/>
          <w:szCs w:val="24"/>
        </w:rPr>
        <w:t xml:space="preserve"> баллов</w:t>
      </w:r>
      <w:r w:rsidRPr="00337544">
        <w:rPr>
          <w:rFonts w:ascii="Times New Roman" w:hAnsi="Times New Roman"/>
          <w:sz w:val="24"/>
          <w:szCs w:val="24"/>
        </w:rPr>
        <w:t>.</w:t>
      </w:r>
    </w:p>
    <w:p w:rsidR="0085367F" w:rsidRPr="00A87CE2" w:rsidRDefault="0085367F" w:rsidP="0085367F">
      <w:pPr>
        <w:pStyle w:val="a7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3 критерий - </w:t>
      </w:r>
      <w:r w:rsidRPr="00A87CE2">
        <w:rPr>
          <w:rFonts w:ascii="Times New Roman" w:hAnsi="Times New Roman"/>
          <w:sz w:val="24"/>
          <w:szCs w:val="24"/>
          <w:lang w:eastAsia="en-US"/>
        </w:rPr>
        <w:t>доступность услуг для инвалидов:</w:t>
      </w:r>
    </w:p>
    <w:p w:rsidR="0085367F" w:rsidRPr="00A87CE2" w:rsidRDefault="0085367F" w:rsidP="0085367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  <w:lang w:eastAsia="en-US"/>
        </w:rPr>
        <w:t xml:space="preserve">3.1  </w:t>
      </w:r>
      <w:r w:rsidRPr="00A87CE2">
        <w:rPr>
          <w:rFonts w:ascii="Times New Roman" w:hAnsi="Times New Roman"/>
          <w:sz w:val="24"/>
          <w:szCs w:val="24"/>
        </w:rPr>
        <w:t xml:space="preserve">оборудование территории, прилегающей к организации, и ее помещений с учетом доступности для инвалидов – значение показателя равно </w:t>
      </w:r>
      <w:r w:rsidR="00A306EC">
        <w:rPr>
          <w:rFonts w:ascii="Times New Roman" w:hAnsi="Times New Roman"/>
          <w:sz w:val="24"/>
          <w:szCs w:val="24"/>
        </w:rPr>
        <w:t>4</w:t>
      </w:r>
      <w:r w:rsidRPr="00A87CE2">
        <w:rPr>
          <w:rFonts w:ascii="Times New Roman" w:hAnsi="Times New Roman"/>
          <w:sz w:val="24"/>
          <w:szCs w:val="24"/>
        </w:rPr>
        <w:t xml:space="preserve">0 баллов, с учетом его значимости – </w:t>
      </w:r>
      <w:r w:rsidR="00A306EC">
        <w:rPr>
          <w:rFonts w:ascii="Times New Roman" w:hAnsi="Times New Roman"/>
          <w:sz w:val="24"/>
          <w:szCs w:val="24"/>
        </w:rPr>
        <w:t>12</w:t>
      </w:r>
      <w:r w:rsidRPr="00A87CE2">
        <w:rPr>
          <w:rFonts w:ascii="Times New Roman" w:hAnsi="Times New Roman"/>
          <w:sz w:val="24"/>
          <w:szCs w:val="24"/>
        </w:rPr>
        <w:t xml:space="preserve"> баллов;</w:t>
      </w:r>
    </w:p>
    <w:p w:rsidR="0085367F" w:rsidRPr="00A87CE2" w:rsidRDefault="0085367F" w:rsidP="0085367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</w:rPr>
        <w:t xml:space="preserve">3.2   обеспечение в организации условий доступности, позволяющих инвалидам получать услуги наравне с другими – значение показателя равно </w:t>
      </w:r>
      <w:r w:rsidR="00A306E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0</w:t>
      </w:r>
      <w:r w:rsidRPr="00A87CE2">
        <w:rPr>
          <w:rFonts w:ascii="Times New Roman" w:hAnsi="Times New Roman"/>
          <w:sz w:val="24"/>
          <w:szCs w:val="24"/>
        </w:rPr>
        <w:t xml:space="preserve"> баллов, с учетом его значимости – </w:t>
      </w:r>
      <w:r w:rsidR="00A306EC">
        <w:rPr>
          <w:rFonts w:ascii="Times New Roman" w:hAnsi="Times New Roman"/>
          <w:sz w:val="24"/>
          <w:szCs w:val="24"/>
        </w:rPr>
        <w:t>24 балла</w:t>
      </w:r>
      <w:r w:rsidRPr="00A87CE2">
        <w:rPr>
          <w:rFonts w:ascii="Times New Roman" w:hAnsi="Times New Roman"/>
          <w:sz w:val="24"/>
          <w:szCs w:val="24"/>
        </w:rPr>
        <w:t>;</w:t>
      </w:r>
    </w:p>
    <w:p w:rsidR="0085367F" w:rsidRDefault="0085367F" w:rsidP="0085367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</w:rPr>
        <w:t>3.3   доля получателей услуг, удовлетворенных доступностью услуг для инвалидов – значение показателя равно</w:t>
      </w:r>
      <w:r w:rsidRPr="00337544">
        <w:rPr>
          <w:rFonts w:ascii="Times New Roman" w:hAnsi="Times New Roman"/>
          <w:sz w:val="24"/>
          <w:szCs w:val="24"/>
        </w:rPr>
        <w:t xml:space="preserve"> </w:t>
      </w:r>
      <w:r w:rsidR="00A306EC">
        <w:rPr>
          <w:rFonts w:ascii="Times New Roman" w:hAnsi="Times New Roman"/>
          <w:sz w:val="24"/>
          <w:szCs w:val="24"/>
        </w:rPr>
        <w:t>97,6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A306EC">
        <w:rPr>
          <w:rFonts w:ascii="Times New Roman" w:hAnsi="Times New Roman"/>
          <w:sz w:val="24"/>
          <w:szCs w:val="24"/>
        </w:rPr>
        <w:t>29,3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.</w:t>
      </w:r>
    </w:p>
    <w:p w:rsidR="0085367F" w:rsidRDefault="0085367F" w:rsidP="0085367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4 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доброжелательность, вежливость ра</w:t>
      </w:r>
      <w:r>
        <w:rPr>
          <w:rFonts w:ascii="Times New Roman" w:hAnsi="Times New Roman"/>
          <w:sz w:val="24"/>
          <w:szCs w:val="24"/>
          <w:lang w:eastAsia="en-US"/>
        </w:rPr>
        <w:t>ботников организаций культуры:</w:t>
      </w:r>
    </w:p>
    <w:p w:rsidR="0085367F" w:rsidRDefault="0085367F" w:rsidP="0085367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4.1 </w:t>
      </w:r>
      <w:r>
        <w:rPr>
          <w:rFonts w:ascii="Times New Roman" w:hAnsi="Times New Roman"/>
          <w:sz w:val="24"/>
          <w:szCs w:val="24"/>
        </w:rPr>
        <w:t>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A306EC">
        <w:rPr>
          <w:rFonts w:ascii="Times New Roman" w:hAnsi="Times New Roman"/>
          <w:sz w:val="24"/>
          <w:szCs w:val="24"/>
        </w:rPr>
        <w:t>99,5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>
        <w:rPr>
          <w:rFonts w:ascii="Times New Roman" w:hAnsi="Times New Roman"/>
          <w:sz w:val="24"/>
          <w:szCs w:val="24"/>
        </w:rPr>
        <w:t>39,</w:t>
      </w:r>
      <w:r w:rsidR="00A306EC">
        <w:rPr>
          <w:rFonts w:ascii="Times New Roman" w:hAnsi="Times New Roman"/>
          <w:sz w:val="24"/>
          <w:szCs w:val="24"/>
        </w:rPr>
        <w:t>8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;</w:t>
      </w:r>
    </w:p>
    <w:p w:rsidR="0085367F" w:rsidRDefault="0085367F" w:rsidP="0085367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A306EC">
        <w:rPr>
          <w:rFonts w:ascii="Times New Roman" w:hAnsi="Times New Roman"/>
          <w:sz w:val="24"/>
          <w:szCs w:val="24"/>
        </w:rPr>
        <w:t>99,8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>
        <w:rPr>
          <w:rFonts w:ascii="Times New Roman" w:hAnsi="Times New Roman"/>
          <w:sz w:val="24"/>
          <w:szCs w:val="24"/>
        </w:rPr>
        <w:t>39,</w:t>
      </w:r>
      <w:r w:rsidR="00A306EC">
        <w:rPr>
          <w:rFonts w:ascii="Times New Roman" w:hAnsi="Times New Roman"/>
          <w:sz w:val="24"/>
          <w:szCs w:val="24"/>
        </w:rPr>
        <w:t>9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;</w:t>
      </w:r>
    </w:p>
    <w:p w:rsidR="0085367F" w:rsidRDefault="0085367F" w:rsidP="0085367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A306EC">
        <w:rPr>
          <w:rFonts w:ascii="Times New Roman" w:hAnsi="Times New Roman"/>
          <w:sz w:val="24"/>
          <w:szCs w:val="24"/>
        </w:rPr>
        <w:t>99,3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A306EC">
        <w:rPr>
          <w:rFonts w:ascii="Times New Roman" w:hAnsi="Times New Roman"/>
          <w:sz w:val="24"/>
          <w:szCs w:val="24"/>
        </w:rPr>
        <w:t>19,9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.</w:t>
      </w:r>
    </w:p>
    <w:p w:rsidR="0085367F" w:rsidRDefault="0085367F" w:rsidP="0085367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5 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удовлетворенность условиями оказания услуг</w:t>
      </w:r>
      <w:r>
        <w:rPr>
          <w:rFonts w:ascii="Times New Roman" w:hAnsi="Times New Roman"/>
          <w:sz w:val="24"/>
          <w:szCs w:val="24"/>
          <w:lang w:eastAsia="en-US"/>
        </w:rPr>
        <w:t>:</w:t>
      </w:r>
    </w:p>
    <w:p w:rsidR="0085367F" w:rsidRDefault="0085367F" w:rsidP="0085367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5.1    </w:t>
      </w:r>
      <w:r>
        <w:rPr>
          <w:rFonts w:ascii="Times New Roman" w:hAnsi="Times New Roman"/>
          <w:sz w:val="24"/>
          <w:szCs w:val="24"/>
        </w:rPr>
        <w:t>д</w:t>
      </w:r>
      <w:r w:rsidRPr="00575BE1">
        <w:rPr>
          <w:rFonts w:ascii="Times New Roman" w:hAnsi="Times New Roman"/>
          <w:sz w:val="24"/>
          <w:szCs w:val="24"/>
        </w:rPr>
        <w:t>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A306EC">
        <w:rPr>
          <w:rFonts w:ascii="Times New Roman" w:hAnsi="Times New Roman"/>
          <w:sz w:val="24"/>
          <w:szCs w:val="24"/>
        </w:rPr>
        <w:t>99,8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23017E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>;</w:t>
      </w:r>
    </w:p>
    <w:p w:rsidR="0085367F" w:rsidRDefault="0085367F" w:rsidP="0085367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   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графиком работы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A306EC">
        <w:rPr>
          <w:rFonts w:ascii="Times New Roman" w:hAnsi="Times New Roman"/>
          <w:sz w:val="24"/>
          <w:szCs w:val="24"/>
        </w:rPr>
        <w:t>97,9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>
        <w:rPr>
          <w:rFonts w:ascii="Times New Roman" w:hAnsi="Times New Roman"/>
          <w:sz w:val="24"/>
          <w:szCs w:val="24"/>
        </w:rPr>
        <w:t>19</w:t>
      </w:r>
      <w:r w:rsidR="00A306EC">
        <w:rPr>
          <w:rFonts w:ascii="Times New Roman" w:hAnsi="Times New Roman"/>
          <w:sz w:val="24"/>
          <w:szCs w:val="24"/>
        </w:rPr>
        <w:t>,6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>;</w:t>
      </w:r>
    </w:p>
    <w:p w:rsidR="0085367F" w:rsidRDefault="0085367F" w:rsidP="0085367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 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в целом условиями оказания услуг в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A306EC">
        <w:rPr>
          <w:rFonts w:ascii="Times New Roman" w:hAnsi="Times New Roman"/>
          <w:sz w:val="24"/>
          <w:szCs w:val="24"/>
        </w:rPr>
        <w:t>99,4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>
        <w:rPr>
          <w:rFonts w:ascii="Times New Roman" w:hAnsi="Times New Roman"/>
          <w:sz w:val="24"/>
          <w:szCs w:val="24"/>
        </w:rPr>
        <w:t>4</w:t>
      </w:r>
      <w:r w:rsidR="00A306EC">
        <w:rPr>
          <w:rFonts w:ascii="Times New Roman" w:hAnsi="Times New Roman"/>
          <w:sz w:val="24"/>
          <w:szCs w:val="24"/>
        </w:rPr>
        <w:t>9,7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>.</w:t>
      </w:r>
    </w:p>
    <w:p w:rsidR="0085367F" w:rsidRPr="00707C6B" w:rsidRDefault="0085367F" w:rsidP="008536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ответе на открытый вопрос «</w:t>
      </w:r>
      <w:r w:rsidRPr="007A2E2E">
        <w:rPr>
          <w:rFonts w:ascii="Times New Roman" w:hAnsi="Times New Roman"/>
          <w:sz w:val="24"/>
          <w:szCs w:val="24"/>
        </w:rPr>
        <w:t xml:space="preserve">Ваши предложения по улучшению условий оказания услуг в данном </w:t>
      </w:r>
      <w:r w:rsidRPr="00707C6B">
        <w:rPr>
          <w:rFonts w:ascii="Times New Roman" w:hAnsi="Times New Roman"/>
          <w:sz w:val="24"/>
          <w:szCs w:val="24"/>
        </w:rPr>
        <w:t xml:space="preserve">учреждении культуры» </w:t>
      </w:r>
      <w:r w:rsidR="00707C6B" w:rsidRPr="00707C6B">
        <w:rPr>
          <w:rFonts w:ascii="Times New Roman" w:hAnsi="Times New Roman"/>
          <w:sz w:val="24"/>
          <w:szCs w:val="24"/>
        </w:rPr>
        <w:t>96,6</w:t>
      </w:r>
      <w:r w:rsidRPr="00707C6B">
        <w:rPr>
          <w:rFonts w:ascii="Times New Roman" w:hAnsi="Times New Roman"/>
          <w:sz w:val="24"/>
          <w:szCs w:val="24"/>
        </w:rPr>
        <w:t>% респондентов не выразили особых пожеланий. У высказавших пожелания респондентов были следующие ответы:</w:t>
      </w:r>
    </w:p>
    <w:p w:rsidR="00A306EC" w:rsidRDefault="00A306EC" w:rsidP="0085367F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A306EC">
        <w:rPr>
          <w:rFonts w:ascii="Times New Roman" w:hAnsi="Times New Roman"/>
          <w:sz w:val="24"/>
          <w:szCs w:val="24"/>
        </w:rPr>
        <w:t>ополнительное помещение для работы посетителей с документ</w:t>
      </w:r>
      <w:r>
        <w:rPr>
          <w:rFonts w:ascii="Times New Roman" w:hAnsi="Times New Roman"/>
          <w:sz w:val="24"/>
          <w:szCs w:val="24"/>
        </w:rPr>
        <w:t>ами, хранящимися в фондах музея;</w:t>
      </w:r>
    </w:p>
    <w:p w:rsidR="00A306EC" w:rsidRDefault="00A306EC" w:rsidP="00A306EC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нужна уличная навигация</w:t>
      </w:r>
      <w:r w:rsidRPr="00A306EC">
        <w:rPr>
          <w:rFonts w:ascii="Times New Roman" w:hAnsi="Times New Roman"/>
          <w:sz w:val="24"/>
          <w:szCs w:val="24"/>
        </w:rPr>
        <w:t xml:space="preserve"> </w:t>
      </w:r>
      <w:r w:rsidR="00707C6B" w:rsidRPr="00707C6B">
        <w:rPr>
          <w:rFonts w:ascii="Times New Roman" w:hAnsi="Times New Roman"/>
          <w:sz w:val="24"/>
          <w:szCs w:val="24"/>
        </w:rPr>
        <w:t>(2 ответа),</w:t>
      </w:r>
    </w:p>
    <w:p w:rsidR="00A306EC" w:rsidRDefault="00A306EC" w:rsidP="00A306EC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306EC">
        <w:rPr>
          <w:rFonts w:ascii="Times New Roman" w:hAnsi="Times New Roman"/>
          <w:sz w:val="24"/>
          <w:szCs w:val="24"/>
        </w:rPr>
        <w:t>роводить конкурсы,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6EC">
        <w:rPr>
          <w:rFonts w:ascii="Times New Roman" w:hAnsi="Times New Roman"/>
          <w:sz w:val="24"/>
          <w:szCs w:val="24"/>
        </w:rPr>
        <w:t>например, после открытия новой экспозиции объявите о творческом фотоконкурсе, где главным условием нужно будет сделать фото с понравившимся экспонатом и выложить его в соц.сети под специальным #хэштегом</w:t>
      </w:r>
      <w:r>
        <w:rPr>
          <w:rFonts w:ascii="Times New Roman" w:hAnsi="Times New Roman"/>
          <w:sz w:val="24"/>
          <w:szCs w:val="24"/>
        </w:rPr>
        <w:t>;</w:t>
      </w:r>
    </w:p>
    <w:p w:rsidR="00A306EC" w:rsidRDefault="00A306EC" w:rsidP="00A306EC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кафе</w:t>
      </w:r>
      <w:r w:rsidRPr="00A306EC">
        <w:rPr>
          <w:rFonts w:ascii="Times New Roman" w:hAnsi="Times New Roman"/>
          <w:sz w:val="24"/>
          <w:szCs w:val="24"/>
        </w:rPr>
        <w:t xml:space="preserve"> или кофе-автомата</w:t>
      </w:r>
      <w:r>
        <w:rPr>
          <w:rFonts w:ascii="Times New Roman" w:hAnsi="Times New Roman"/>
          <w:sz w:val="24"/>
          <w:szCs w:val="24"/>
        </w:rPr>
        <w:t>.</w:t>
      </w:r>
    </w:p>
    <w:p w:rsidR="00A306EC" w:rsidRPr="00A306EC" w:rsidRDefault="00A306EC" w:rsidP="00A306EC">
      <w:pPr>
        <w:pStyle w:val="a7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5367F" w:rsidRDefault="0085367F" w:rsidP="008536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C6B">
        <w:rPr>
          <w:rFonts w:ascii="Times New Roman" w:hAnsi="Times New Roman"/>
          <w:sz w:val="24"/>
          <w:szCs w:val="24"/>
        </w:rPr>
        <w:t>Итоговые значения показателей, характеризующих общие критерии оценки качества условий оказания услуг</w:t>
      </w:r>
      <w:r w:rsidR="002A5A69">
        <w:rPr>
          <w:rFonts w:ascii="Times New Roman" w:hAnsi="Times New Roman"/>
          <w:sz w:val="24"/>
          <w:szCs w:val="24"/>
        </w:rPr>
        <w:t xml:space="preserve"> организации</w:t>
      </w:r>
      <w:r w:rsidRPr="00707C6B">
        <w:rPr>
          <w:rFonts w:ascii="Times New Roman" w:hAnsi="Times New Roman"/>
          <w:sz w:val="24"/>
          <w:szCs w:val="24"/>
        </w:rPr>
        <w:t xml:space="preserve"> </w:t>
      </w:r>
      <w:r w:rsidRPr="00A250DB">
        <w:rPr>
          <w:rFonts w:ascii="Times New Roman" w:hAnsi="Times New Roman"/>
          <w:sz w:val="24"/>
          <w:szCs w:val="24"/>
        </w:rPr>
        <w:t>«</w:t>
      </w:r>
      <w:r w:rsidR="002A5A69" w:rsidRPr="002D3EEA">
        <w:rPr>
          <w:rFonts w:ascii="Times New Roman" w:hAnsi="Times New Roman"/>
          <w:i/>
          <w:sz w:val="24"/>
          <w:szCs w:val="24"/>
        </w:rPr>
        <w:t>Сольвычегодский историко-художественный музей</w:t>
      </w:r>
      <w:r w:rsidR="006747FE">
        <w:rPr>
          <w:rFonts w:ascii="Times New Roman" w:hAnsi="Times New Roman"/>
          <w:sz w:val="24"/>
          <w:szCs w:val="24"/>
        </w:rPr>
        <w:t>», представлены на рисунке 38</w:t>
      </w:r>
      <w:r>
        <w:rPr>
          <w:rFonts w:ascii="Times New Roman" w:hAnsi="Times New Roman"/>
          <w:sz w:val="24"/>
          <w:szCs w:val="24"/>
        </w:rPr>
        <w:t xml:space="preserve"> и в </w:t>
      </w:r>
      <w:r w:rsidR="006920AC">
        <w:rPr>
          <w:rFonts w:ascii="Times New Roman" w:hAnsi="Times New Roman"/>
          <w:sz w:val="24"/>
          <w:szCs w:val="24"/>
        </w:rPr>
        <w:t>Приложении 2</w:t>
      </w:r>
      <w:r>
        <w:rPr>
          <w:rFonts w:ascii="Times New Roman" w:hAnsi="Times New Roman"/>
          <w:sz w:val="24"/>
          <w:szCs w:val="24"/>
        </w:rPr>
        <w:t>.</w:t>
      </w:r>
    </w:p>
    <w:p w:rsidR="0085367F" w:rsidRDefault="0085367F" w:rsidP="0085367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67F" w:rsidRDefault="0085367F" w:rsidP="0085367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6EC" w:rsidRDefault="00A306EC" w:rsidP="0085367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38825" cy="2047875"/>
            <wp:effectExtent l="19050" t="0" r="9525" b="0"/>
            <wp:docPr id="147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85367F" w:rsidRDefault="006747FE" w:rsidP="0085367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38</w:t>
      </w:r>
      <w:r w:rsidR="0085367F">
        <w:rPr>
          <w:rFonts w:ascii="Times New Roman" w:hAnsi="Times New Roman" w:cs="Times New Roman"/>
          <w:sz w:val="24"/>
          <w:szCs w:val="24"/>
        </w:rPr>
        <w:t xml:space="preserve">. </w:t>
      </w:r>
      <w:r w:rsidR="0085367F">
        <w:rPr>
          <w:rFonts w:ascii="Times New Roman" w:hAnsi="Times New Roman"/>
          <w:sz w:val="24"/>
          <w:szCs w:val="24"/>
        </w:rPr>
        <w:t xml:space="preserve">Итоговые значения показателей независимой оценки качества условий оказания услуг в </w:t>
      </w:r>
      <w:r w:rsidR="002A5A69">
        <w:rPr>
          <w:rFonts w:ascii="Times New Roman" w:hAnsi="Times New Roman"/>
          <w:sz w:val="24"/>
          <w:szCs w:val="24"/>
        </w:rPr>
        <w:t xml:space="preserve">организации </w:t>
      </w:r>
      <w:r w:rsidR="0085367F" w:rsidRPr="00A250DB">
        <w:rPr>
          <w:rFonts w:ascii="Times New Roman" w:hAnsi="Times New Roman"/>
          <w:sz w:val="24"/>
          <w:szCs w:val="24"/>
        </w:rPr>
        <w:t>«</w:t>
      </w:r>
      <w:r w:rsidR="002A5A69" w:rsidRPr="002A5A69">
        <w:rPr>
          <w:rFonts w:ascii="Times New Roman" w:hAnsi="Times New Roman"/>
          <w:sz w:val="24"/>
          <w:szCs w:val="24"/>
        </w:rPr>
        <w:t>Сольвычегодский историко-художественный музей</w:t>
      </w:r>
      <w:r w:rsidR="0085367F">
        <w:rPr>
          <w:rFonts w:ascii="Times New Roman" w:hAnsi="Times New Roman"/>
          <w:sz w:val="24"/>
          <w:szCs w:val="24"/>
        </w:rPr>
        <w:t>», баллы</w:t>
      </w:r>
    </w:p>
    <w:p w:rsidR="0085367F" w:rsidRDefault="0085367F" w:rsidP="00853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67F" w:rsidRDefault="0085367F" w:rsidP="00853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116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 xml:space="preserve">при оценке качества условий оказания услуг в </w:t>
      </w:r>
      <w:r w:rsidR="002A5A69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A5A69" w:rsidRPr="002D3EEA">
        <w:rPr>
          <w:rFonts w:ascii="Times New Roman" w:hAnsi="Times New Roman"/>
          <w:i/>
          <w:sz w:val="24"/>
          <w:szCs w:val="24"/>
        </w:rPr>
        <w:t>Сольвычегодский историко-художественный музей</w:t>
      </w:r>
      <w:r w:rsidR="00A306EC">
        <w:rPr>
          <w:rFonts w:ascii="Times New Roman" w:hAnsi="Times New Roman" w:cs="Times New Roman"/>
          <w:sz w:val="24"/>
          <w:szCs w:val="24"/>
        </w:rPr>
        <w:t>» выявлено, что 4</w:t>
      </w:r>
      <w:r w:rsidR="00541606">
        <w:rPr>
          <w:rFonts w:ascii="Times New Roman" w:hAnsi="Times New Roman" w:cs="Times New Roman"/>
          <w:sz w:val="24"/>
          <w:szCs w:val="24"/>
        </w:rPr>
        <w:t xml:space="preserve"> из 5 показателей имею</w:t>
      </w:r>
      <w:r>
        <w:rPr>
          <w:rFonts w:ascii="Times New Roman" w:hAnsi="Times New Roman" w:cs="Times New Roman"/>
          <w:sz w:val="24"/>
          <w:szCs w:val="24"/>
        </w:rPr>
        <w:t xml:space="preserve">т высокую степень оценки; </w:t>
      </w:r>
      <w:r w:rsidR="00A306EC">
        <w:rPr>
          <w:rFonts w:ascii="Times New Roman" w:hAnsi="Times New Roman" w:cs="Times New Roman"/>
          <w:sz w:val="24"/>
          <w:szCs w:val="24"/>
        </w:rPr>
        <w:t>среднюю оценку получил</w:t>
      </w:r>
      <w:r>
        <w:rPr>
          <w:rFonts w:ascii="Times New Roman" w:hAnsi="Times New Roman" w:cs="Times New Roman"/>
          <w:sz w:val="24"/>
          <w:szCs w:val="24"/>
        </w:rPr>
        <w:t xml:space="preserve"> критерий 3 «дос</w:t>
      </w:r>
      <w:r w:rsidR="00A306EC">
        <w:rPr>
          <w:rFonts w:ascii="Times New Roman" w:hAnsi="Times New Roman" w:cs="Times New Roman"/>
          <w:sz w:val="24"/>
          <w:szCs w:val="24"/>
        </w:rPr>
        <w:t>тупность услуг для инвалидов».</w:t>
      </w:r>
    </w:p>
    <w:p w:rsidR="0085367F" w:rsidRDefault="006920AC" w:rsidP="00853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оценка учреждения по 5 показателям (Приложение 3)</w:t>
      </w:r>
      <w:r w:rsidR="00DA69F5">
        <w:rPr>
          <w:rFonts w:ascii="Times New Roman" w:hAnsi="Times New Roman" w:cs="Times New Roman"/>
          <w:sz w:val="24"/>
          <w:szCs w:val="24"/>
        </w:rPr>
        <w:t xml:space="preserve"> </w:t>
      </w:r>
      <w:r w:rsidR="00A306EC">
        <w:rPr>
          <w:rFonts w:ascii="Times New Roman" w:hAnsi="Times New Roman" w:cs="Times New Roman"/>
          <w:sz w:val="24"/>
          <w:szCs w:val="24"/>
        </w:rPr>
        <w:t>составляет 91,9</w:t>
      </w:r>
      <w:r w:rsidR="0085367F">
        <w:rPr>
          <w:rFonts w:ascii="Times New Roman" w:hAnsi="Times New Roman" w:cs="Times New Roman"/>
          <w:sz w:val="24"/>
          <w:szCs w:val="24"/>
        </w:rPr>
        <w:t xml:space="preserve"> баллов из 100.</w:t>
      </w:r>
    </w:p>
    <w:p w:rsidR="0085367F" w:rsidRDefault="0085367F" w:rsidP="0085367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рейтинге организаций, проходящих независимую оценку качества оказания услуг организациями культуры</w:t>
      </w:r>
      <w:r w:rsidR="00A306EC">
        <w:rPr>
          <w:rFonts w:ascii="Times New Roman" w:hAnsi="Times New Roman" w:cs="Times New Roman"/>
          <w:sz w:val="24"/>
          <w:szCs w:val="24"/>
        </w:rPr>
        <w:t xml:space="preserve"> 2021</w:t>
      </w:r>
      <w:r w:rsidRPr="0080649F">
        <w:rPr>
          <w:rFonts w:ascii="Times New Roman" w:hAnsi="Times New Roman" w:cs="Times New Roman"/>
          <w:sz w:val="24"/>
          <w:szCs w:val="24"/>
        </w:rPr>
        <w:t xml:space="preserve"> года, «</w:t>
      </w:r>
      <w:r w:rsidR="002A5A69" w:rsidRPr="002D3EEA">
        <w:rPr>
          <w:rFonts w:ascii="Times New Roman" w:hAnsi="Times New Roman"/>
          <w:i/>
          <w:sz w:val="24"/>
          <w:szCs w:val="24"/>
        </w:rPr>
        <w:t>Сольвычегодский историко-художественный музей</w:t>
      </w:r>
      <w:r w:rsidRPr="0080649F">
        <w:rPr>
          <w:rFonts w:ascii="Times New Roman" w:hAnsi="Times New Roman" w:cs="Times New Roman"/>
          <w:sz w:val="24"/>
          <w:szCs w:val="24"/>
        </w:rPr>
        <w:t xml:space="preserve">» занимает </w:t>
      </w:r>
      <w:r w:rsidR="00A306EC">
        <w:rPr>
          <w:rFonts w:ascii="Times New Roman" w:hAnsi="Times New Roman" w:cs="Times New Roman"/>
          <w:sz w:val="24"/>
          <w:szCs w:val="24"/>
        </w:rPr>
        <w:t>9</w:t>
      </w:r>
      <w:r w:rsidR="002A5A69">
        <w:rPr>
          <w:rFonts w:ascii="Times New Roman" w:hAnsi="Times New Roman" w:cs="Times New Roman"/>
          <w:sz w:val="24"/>
          <w:szCs w:val="24"/>
        </w:rPr>
        <w:t xml:space="preserve"> место из 15</w:t>
      </w:r>
      <w:r w:rsidRPr="0080649F">
        <w:rPr>
          <w:rFonts w:ascii="Times New Roman" w:hAnsi="Times New Roman" w:cs="Times New Roman"/>
          <w:sz w:val="24"/>
          <w:szCs w:val="24"/>
        </w:rPr>
        <w:t>.</w:t>
      </w:r>
    </w:p>
    <w:p w:rsidR="006747FE" w:rsidRDefault="006747FE" w:rsidP="0067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за прошедшие три года оценка качества условий оказания услуг потребителями значительно не изменилась и осталась на высоком уровне (рисунок 39). За прошедший период повысилась оценка доступности услуг для инвалидов, а также открытости доступности информации об организации в открытых источниках.</w:t>
      </w:r>
    </w:p>
    <w:p w:rsidR="006747FE" w:rsidRDefault="006747FE" w:rsidP="0067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7FE" w:rsidRDefault="00A306EC" w:rsidP="00674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6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075" cy="2743200"/>
            <wp:effectExtent l="19050" t="0" r="9525" b="0"/>
            <wp:docPr id="148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6747FE" w:rsidRDefault="006747FE" w:rsidP="006747F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39. П</w:t>
      </w:r>
      <w:r>
        <w:rPr>
          <w:rFonts w:ascii="Times New Roman" w:hAnsi="Times New Roman"/>
          <w:sz w:val="24"/>
          <w:szCs w:val="24"/>
        </w:rPr>
        <w:t xml:space="preserve">оказатели независимой оценки качества условий оказания услуг в организации </w:t>
      </w:r>
      <w:r w:rsidRPr="00A250DB">
        <w:rPr>
          <w:rFonts w:ascii="Times New Roman" w:hAnsi="Times New Roman"/>
          <w:sz w:val="24"/>
          <w:szCs w:val="24"/>
        </w:rPr>
        <w:t>«</w:t>
      </w:r>
      <w:r w:rsidRPr="002A5A69">
        <w:rPr>
          <w:rFonts w:ascii="Times New Roman" w:hAnsi="Times New Roman"/>
          <w:sz w:val="24"/>
          <w:szCs w:val="24"/>
        </w:rPr>
        <w:t>Сольвычегодский историко-художественный музей</w:t>
      </w:r>
      <w:r>
        <w:rPr>
          <w:rFonts w:ascii="Times New Roman" w:hAnsi="Times New Roman"/>
          <w:sz w:val="24"/>
          <w:szCs w:val="24"/>
        </w:rPr>
        <w:t>» в 2019 и 2021 гг., баллы</w:t>
      </w:r>
    </w:p>
    <w:p w:rsidR="002A5A69" w:rsidRDefault="002A5A69"/>
    <w:p w:rsidR="00A306EC" w:rsidRDefault="00A306EC"/>
    <w:p w:rsidR="00F75AEC" w:rsidRPr="002A5A69" w:rsidRDefault="00F75AEC" w:rsidP="00A306EC">
      <w:pPr>
        <w:pageBreakBefore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2.14</w:t>
      </w:r>
      <w:r w:rsidRPr="00DE6DAF">
        <w:rPr>
          <w:rFonts w:ascii="Times New Roman" w:hAnsi="Times New Roman"/>
          <w:b/>
          <w:sz w:val="24"/>
          <w:szCs w:val="24"/>
        </w:rPr>
        <w:t xml:space="preserve"> </w:t>
      </w:r>
      <w:bookmarkStart w:id="7" w:name="Организация14"/>
      <w:r w:rsidR="002A5A69" w:rsidRPr="002A5A69">
        <w:rPr>
          <w:rFonts w:ascii="Times New Roman" w:hAnsi="Times New Roman"/>
          <w:b/>
          <w:sz w:val="24"/>
          <w:szCs w:val="24"/>
        </w:rPr>
        <w:t xml:space="preserve">Государственное бюджетное учреждение </w:t>
      </w:r>
      <w:r w:rsidR="002A5A69" w:rsidRPr="002A5A69">
        <w:rPr>
          <w:rFonts w:ascii="Times New Roman" w:hAnsi="Times New Roman"/>
          <w:b/>
          <w:spacing w:val="-4"/>
          <w:sz w:val="24"/>
          <w:szCs w:val="24"/>
        </w:rPr>
        <w:t>культуры Архангельской области «Вельский краеведческий музей имени В.Ф. Кулакова»</w:t>
      </w:r>
    </w:p>
    <w:bookmarkEnd w:id="7"/>
    <w:p w:rsidR="00F75AEC" w:rsidRPr="009C5C43" w:rsidRDefault="00F75AEC" w:rsidP="00F75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AEC" w:rsidRDefault="00F75AEC" w:rsidP="00F75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0B4">
        <w:rPr>
          <w:rFonts w:ascii="Times New Roman" w:hAnsi="Times New Roman" w:cs="Times New Roman"/>
          <w:sz w:val="24"/>
          <w:szCs w:val="24"/>
        </w:rPr>
        <w:t>Социально-демографический портрет потребителя</w:t>
      </w:r>
      <w:r w:rsidRPr="00942607">
        <w:rPr>
          <w:rFonts w:ascii="Times New Roman" w:hAnsi="Times New Roman" w:cs="Times New Roman"/>
          <w:sz w:val="24"/>
          <w:szCs w:val="24"/>
        </w:rPr>
        <w:t xml:space="preserve"> (</w:t>
      </w:r>
      <w:r w:rsidRPr="0094260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E6DB0">
        <w:rPr>
          <w:rFonts w:ascii="Times New Roman" w:hAnsi="Times New Roman" w:cs="Times New Roman"/>
          <w:sz w:val="24"/>
          <w:szCs w:val="24"/>
        </w:rPr>
        <w:t xml:space="preserve"> = 618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942607">
        <w:rPr>
          <w:rFonts w:ascii="Times New Roman" w:hAnsi="Times New Roman" w:cs="Times New Roman"/>
          <w:sz w:val="24"/>
          <w:szCs w:val="24"/>
        </w:rPr>
        <w:t>)</w:t>
      </w:r>
      <w:r w:rsidR="002E6DB0">
        <w:rPr>
          <w:rFonts w:ascii="Times New Roman" w:hAnsi="Times New Roman" w:cs="Times New Roman"/>
          <w:sz w:val="24"/>
          <w:szCs w:val="24"/>
        </w:rPr>
        <w:t xml:space="preserve"> представлен в таблице 34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5AEC" w:rsidRPr="00254A62" w:rsidRDefault="00F75AEC" w:rsidP="00F75AE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67C6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2E6DB0">
        <w:rPr>
          <w:rFonts w:ascii="Times New Roman" w:hAnsi="Times New Roman" w:cs="Times New Roman"/>
          <w:i/>
          <w:sz w:val="24"/>
          <w:szCs w:val="24"/>
        </w:rPr>
        <w:t>34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78"/>
        <w:gridCol w:w="1985"/>
        <w:gridCol w:w="1808"/>
      </w:tblGrid>
      <w:tr w:rsidR="00F75AEC" w:rsidRPr="0017392F" w:rsidTr="0080649F">
        <w:tc>
          <w:tcPr>
            <w:tcW w:w="5778" w:type="dxa"/>
            <w:vAlign w:val="bottom"/>
          </w:tcPr>
          <w:p w:rsidR="00F75AEC" w:rsidRPr="0017392F" w:rsidRDefault="00F75AEC" w:rsidP="008064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Пол респондентов</w:t>
            </w:r>
          </w:p>
        </w:tc>
        <w:tc>
          <w:tcPr>
            <w:tcW w:w="1985" w:type="dxa"/>
          </w:tcPr>
          <w:p w:rsidR="00F75AEC" w:rsidRPr="0017392F" w:rsidRDefault="00F75AEC" w:rsidP="00515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опрошенных</w:t>
            </w:r>
          </w:p>
        </w:tc>
        <w:tc>
          <w:tcPr>
            <w:tcW w:w="1808" w:type="dxa"/>
          </w:tcPr>
          <w:p w:rsidR="00F75AEC" w:rsidRPr="0017392F" w:rsidRDefault="00F75AEC" w:rsidP="00515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 выборке (%)</w:t>
            </w:r>
          </w:p>
        </w:tc>
      </w:tr>
      <w:tr w:rsidR="007F25A6" w:rsidRPr="0017392F" w:rsidTr="007F25A6">
        <w:tc>
          <w:tcPr>
            <w:tcW w:w="5778" w:type="dxa"/>
          </w:tcPr>
          <w:p w:rsidR="007F25A6" w:rsidRPr="0017392F" w:rsidRDefault="007F25A6" w:rsidP="005154E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1985" w:type="dxa"/>
            <w:vAlign w:val="center"/>
          </w:tcPr>
          <w:p w:rsidR="007F25A6" w:rsidRPr="009C5C43" w:rsidRDefault="002E6DB0" w:rsidP="007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808" w:type="dxa"/>
            <w:vAlign w:val="center"/>
          </w:tcPr>
          <w:p w:rsidR="007F25A6" w:rsidRPr="00254A62" w:rsidRDefault="002E6DB0" w:rsidP="007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2A5A69" w:rsidRPr="0017392F" w:rsidTr="007F25A6">
        <w:tc>
          <w:tcPr>
            <w:tcW w:w="5778" w:type="dxa"/>
          </w:tcPr>
          <w:p w:rsidR="002A5A69" w:rsidRPr="0017392F" w:rsidRDefault="002A5A69" w:rsidP="005154E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985" w:type="dxa"/>
            <w:vAlign w:val="center"/>
          </w:tcPr>
          <w:p w:rsidR="002A5A69" w:rsidRPr="009C5C43" w:rsidRDefault="002E6DB0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1808" w:type="dxa"/>
            <w:vAlign w:val="center"/>
          </w:tcPr>
          <w:p w:rsidR="002A5A69" w:rsidRPr="00254A62" w:rsidRDefault="002E6DB0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</w:tr>
      <w:tr w:rsidR="002A5A69" w:rsidRPr="0017392F" w:rsidTr="007F25A6">
        <w:tc>
          <w:tcPr>
            <w:tcW w:w="5778" w:type="dxa"/>
          </w:tcPr>
          <w:p w:rsidR="002A5A69" w:rsidRPr="0017392F" w:rsidRDefault="002A5A69" w:rsidP="005154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Возраст респондентов</w:t>
            </w:r>
          </w:p>
        </w:tc>
        <w:tc>
          <w:tcPr>
            <w:tcW w:w="1985" w:type="dxa"/>
            <w:vAlign w:val="center"/>
          </w:tcPr>
          <w:p w:rsidR="002A5A69" w:rsidRPr="009C5C43" w:rsidRDefault="002A5A69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2A5A69" w:rsidRPr="00254A62" w:rsidRDefault="002A5A69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DB0" w:rsidRPr="0017392F" w:rsidTr="007F25A6">
        <w:tc>
          <w:tcPr>
            <w:tcW w:w="5778" w:type="dxa"/>
          </w:tcPr>
          <w:p w:rsidR="002E6DB0" w:rsidRPr="0017392F" w:rsidRDefault="002E6DB0" w:rsidP="005154E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25 лет</w:t>
            </w:r>
          </w:p>
        </w:tc>
        <w:tc>
          <w:tcPr>
            <w:tcW w:w="1985" w:type="dxa"/>
            <w:vAlign w:val="center"/>
          </w:tcPr>
          <w:p w:rsidR="002E6DB0" w:rsidRPr="009C5C43" w:rsidRDefault="002E6DB0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08" w:type="dxa"/>
            <w:vAlign w:val="center"/>
          </w:tcPr>
          <w:p w:rsidR="002E6DB0" w:rsidRPr="00254A62" w:rsidRDefault="002E6DB0" w:rsidP="002E6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2E6DB0" w:rsidRPr="0017392F" w:rsidTr="007F25A6">
        <w:tc>
          <w:tcPr>
            <w:tcW w:w="5778" w:type="dxa"/>
          </w:tcPr>
          <w:p w:rsidR="002E6DB0" w:rsidRPr="0017392F" w:rsidRDefault="002E6DB0" w:rsidP="005154E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26 – 35 лет</w:t>
            </w:r>
          </w:p>
        </w:tc>
        <w:tc>
          <w:tcPr>
            <w:tcW w:w="1985" w:type="dxa"/>
            <w:vAlign w:val="center"/>
          </w:tcPr>
          <w:p w:rsidR="002E6DB0" w:rsidRPr="009C5C43" w:rsidRDefault="002E6DB0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808" w:type="dxa"/>
            <w:vAlign w:val="center"/>
          </w:tcPr>
          <w:p w:rsidR="002E6DB0" w:rsidRPr="00254A62" w:rsidRDefault="002E6DB0" w:rsidP="002E6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2E6DB0" w:rsidRPr="0017392F" w:rsidTr="007F25A6">
        <w:tc>
          <w:tcPr>
            <w:tcW w:w="5778" w:type="dxa"/>
          </w:tcPr>
          <w:p w:rsidR="002E6DB0" w:rsidRPr="0017392F" w:rsidRDefault="002E6DB0" w:rsidP="005154E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36 – 54 года</w:t>
            </w:r>
          </w:p>
        </w:tc>
        <w:tc>
          <w:tcPr>
            <w:tcW w:w="1985" w:type="dxa"/>
            <w:vAlign w:val="center"/>
          </w:tcPr>
          <w:p w:rsidR="002E6DB0" w:rsidRPr="009C5C43" w:rsidRDefault="002E6DB0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808" w:type="dxa"/>
            <w:vAlign w:val="center"/>
          </w:tcPr>
          <w:p w:rsidR="002E6DB0" w:rsidRPr="00254A62" w:rsidRDefault="002E6DB0" w:rsidP="002E6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2E6DB0" w:rsidRPr="0017392F" w:rsidTr="007F25A6">
        <w:tc>
          <w:tcPr>
            <w:tcW w:w="5778" w:type="dxa"/>
          </w:tcPr>
          <w:p w:rsidR="002E6DB0" w:rsidRPr="0017392F" w:rsidRDefault="002E6DB0" w:rsidP="005154E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старше 55 лет</w:t>
            </w:r>
          </w:p>
        </w:tc>
        <w:tc>
          <w:tcPr>
            <w:tcW w:w="1985" w:type="dxa"/>
            <w:vAlign w:val="center"/>
          </w:tcPr>
          <w:p w:rsidR="002E6DB0" w:rsidRPr="009C5C43" w:rsidRDefault="002E6DB0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08" w:type="dxa"/>
            <w:vAlign w:val="center"/>
          </w:tcPr>
          <w:p w:rsidR="002E6DB0" w:rsidRPr="00254A62" w:rsidRDefault="002E6DB0" w:rsidP="002E6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2A5A69" w:rsidRPr="0017392F" w:rsidTr="007F25A6">
        <w:tc>
          <w:tcPr>
            <w:tcW w:w="5778" w:type="dxa"/>
          </w:tcPr>
          <w:p w:rsidR="002A5A69" w:rsidRPr="0017392F" w:rsidRDefault="002A5A69" w:rsidP="005154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образования респондентов</w:t>
            </w:r>
          </w:p>
        </w:tc>
        <w:tc>
          <w:tcPr>
            <w:tcW w:w="1985" w:type="dxa"/>
            <w:vAlign w:val="center"/>
          </w:tcPr>
          <w:p w:rsidR="002A5A69" w:rsidRPr="009C5C43" w:rsidRDefault="002A5A69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2A5A69" w:rsidRPr="00254A62" w:rsidRDefault="002A5A69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DB0" w:rsidRPr="0017392F" w:rsidTr="007F25A6">
        <w:tc>
          <w:tcPr>
            <w:tcW w:w="5778" w:type="dxa"/>
          </w:tcPr>
          <w:p w:rsidR="002E6DB0" w:rsidRPr="0017392F" w:rsidRDefault="002E6DB0" w:rsidP="005154EF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1985" w:type="dxa"/>
            <w:vAlign w:val="center"/>
          </w:tcPr>
          <w:p w:rsidR="002E6DB0" w:rsidRPr="009C5C43" w:rsidRDefault="002E6DB0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808" w:type="dxa"/>
            <w:vAlign w:val="center"/>
          </w:tcPr>
          <w:p w:rsidR="002E6DB0" w:rsidRPr="00254A62" w:rsidRDefault="002E6DB0" w:rsidP="002E6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</w:tr>
      <w:tr w:rsidR="002E6DB0" w:rsidRPr="0017392F" w:rsidTr="007F25A6">
        <w:tc>
          <w:tcPr>
            <w:tcW w:w="5778" w:type="dxa"/>
          </w:tcPr>
          <w:p w:rsidR="002E6DB0" w:rsidRPr="0017392F" w:rsidRDefault="002E6DB0" w:rsidP="005154EF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1985" w:type="dxa"/>
            <w:vAlign w:val="center"/>
          </w:tcPr>
          <w:p w:rsidR="002E6DB0" w:rsidRPr="009C5C43" w:rsidRDefault="002E6DB0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808" w:type="dxa"/>
            <w:vAlign w:val="center"/>
          </w:tcPr>
          <w:p w:rsidR="002E6DB0" w:rsidRPr="00254A62" w:rsidRDefault="002E6DB0" w:rsidP="002E6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2E6DB0" w:rsidRPr="0017392F" w:rsidTr="007F25A6">
        <w:tc>
          <w:tcPr>
            <w:tcW w:w="5778" w:type="dxa"/>
          </w:tcPr>
          <w:p w:rsidR="002E6DB0" w:rsidRPr="0017392F" w:rsidRDefault="002E6DB0" w:rsidP="005154EF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 (общее) </w:t>
            </w:r>
          </w:p>
        </w:tc>
        <w:tc>
          <w:tcPr>
            <w:tcW w:w="1985" w:type="dxa"/>
            <w:vAlign w:val="center"/>
          </w:tcPr>
          <w:p w:rsidR="002E6DB0" w:rsidRPr="009C5C43" w:rsidRDefault="002E6DB0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8" w:type="dxa"/>
            <w:vAlign w:val="center"/>
          </w:tcPr>
          <w:p w:rsidR="002E6DB0" w:rsidRPr="00254A62" w:rsidRDefault="002E6DB0" w:rsidP="002E6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E6DB0" w:rsidRPr="0017392F" w:rsidTr="007F25A6">
        <w:tc>
          <w:tcPr>
            <w:tcW w:w="5778" w:type="dxa"/>
          </w:tcPr>
          <w:p w:rsidR="002E6DB0" w:rsidRPr="0017392F" w:rsidRDefault="002E6DB0" w:rsidP="005154EF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Неполное среднее</w:t>
            </w:r>
          </w:p>
        </w:tc>
        <w:tc>
          <w:tcPr>
            <w:tcW w:w="1985" w:type="dxa"/>
            <w:vAlign w:val="center"/>
          </w:tcPr>
          <w:p w:rsidR="002E6DB0" w:rsidRDefault="002E6DB0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8" w:type="dxa"/>
            <w:vAlign w:val="center"/>
          </w:tcPr>
          <w:p w:rsidR="002E6DB0" w:rsidRPr="00254A62" w:rsidRDefault="002E6DB0" w:rsidP="002E6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2E6DB0" w:rsidRPr="0017392F" w:rsidTr="007F25A6">
        <w:tc>
          <w:tcPr>
            <w:tcW w:w="5778" w:type="dxa"/>
          </w:tcPr>
          <w:p w:rsidR="002E6DB0" w:rsidRPr="0017392F" w:rsidRDefault="002E6DB0" w:rsidP="005154EF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</w:t>
            </w:r>
          </w:p>
        </w:tc>
        <w:tc>
          <w:tcPr>
            <w:tcW w:w="1985" w:type="dxa"/>
            <w:vAlign w:val="center"/>
          </w:tcPr>
          <w:p w:rsidR="002E6DB0" w:rsidRDefault="002E6DB0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  <w:vAlign w:val="center"/>
          </w:tcPr>
          <w:p w:rsidR="002E6DB0" w:rsidRPr="00254A62" w:rsidRDefault="002E6DB0" w:rsidP="002E6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5A69" w:rsidRPr="0017392F" w:rsidTr="007F25A6">
        <w:tc>
          <w:tcPr>
            <w:tcW w:w="5778" w:type="dxa"/>
          </w:tcPr>
          <w:p w:rsidR="002A5A69" w:rsidRPr="0017392F" w:rsidRDefault="002A5A69" w:rsidP="005154E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Статус потребителя услуги</w:t>
            </w:r>
          </w:p>
        </w:tc>
        <w:tc>
          <w:tcPr>
            <w:tcW w:w="1985" w:type="dxa"/>
            <w:vAlign w:val="center"/>
          </w:tcPr>
          <w:p w:rsidR="002A5A69" w:rsidRPr="009C5C43" w:rsidRDefault="002A5A69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2A5A69" w:rsidRPr="00254A62" w:rsidRDefault="002A5A69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A69" w:rsidRPr="0017392F" w:rsidTr="007F25A6">
        <w:tc>
          <w:tcPr>
            <w:tcW w:w="5778" w:type="dxa"/>
          </w:tcPr>
          <w:p w:rsidR="002A5A69" w:rsidRPr="0017392F" w:rsidRDefault="002A5A69" w:rsidP="005154EF">
            <w:p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1985" w:type="dxa"/>
            <w:vAlign w:val="center"/>
          </w:tcPr>
          <w:p w:rsidR="002A5A69" w:rsidRPr="009C5C43" w:rsidRDefault="002E6DB0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808" w:type="dxa"/>
            <w:vAlign w:val="center"/>
          </w:tcPr>
          <w:p w:rsidR="002A5A69" w:rsidRPr="00254A62" w:rsidRDefault="002E6DB0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2A5A69" w:rsidRPr="0017392F" w:rsidTr="007F25A6">
        <w:tc>
          <w:tcPr>
            <w:tcW w:w="5778" w:type="dxa"/>
          </w:tcPr>
          <w:p w:rsidR="002A5A69" w:rsidRPr="0017392F" w:rsidRDefault="002A5A69" w:rsidP="005154EF">
            <w:p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(законный представитель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) несовершеннолетнего потребителя услуг</w:t>
            </w:r>
          </w:p>
        </w:tc>
        <w:tc>
          <w:tcPr>
            <w:tcW w:w="1985" w:type="dxa"/>
            <w:vAlign w:val="center"/>
          </w:tcPr>
          <w:p w:rsidR="002A5A69" w:rsidRPr="009C5C43" w:rsidRDefault="002E6DB0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08" w:type="dxa"/>
            <w:vAlign w:val="center"/>
          </w:tcPr>
          <w:p w:rsidR="002A5A69" w:rsidRPr="00254A62" w:rsidRDefault="002E6DB0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F75AEC" w:rsidRPr="0017392F" w:rsidTr="005154EF">
        <w:tc>
          <w:tcPr>
            <w:tcW w:w="5778" w:type="dxa"/>
          </w:tcPr>
          <w:p w:rsidR="00F75AEC" w:rsidRPr="0017392F" w:rsidRDefault="0080649F" w:rsidP="008064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vAlign w:val="center"/>
          </w:tcPr>
          <w:p w:rsidR="00F75AEC" w:rsidRPr="0017392F" w:rsidRDefault="002E6DB0" w:rsidP="00515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1808" w:type="dxa"/>
            <w:vAlign w:val="center"/>
          </w:tcPr>
          <w:p w:rsidR="00F75AEC" w:rsidRPr="0017392F" w:rsidRDefault="00F75AEC" w:rsidP="00515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A5A69" w:rsidRDefault="002A5A69" w:rsidP="00F75A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AEC" w:rsidRPr="002F40DF" w:rsidRDefault="00F75AEC" w:rsidP="00F75A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0DF">
        <w:rPr>
          <w:rFonts w:ascii="Times New Roman" w:hAnsi="Times New Roman" w:cs="Times New Roman"/>
          <w:sz w:val="24"/>
          <w:szCs w:val="24"/>
        </w:rPr>
        <w:t xml:space="preserve">Результаты оценки </w:t>
      </w:r>
      <w:r>
        <w:rPr>
          <w:rFonts w:ascii="Times New Roman" w:hAnsi="Times New Roman" w:cs="Times New Roman"/>
          <w:sz w:val="24"/>
          <w:szCs w:val="24"/>
        </w:rPr>
        <w:t>информации об организации культуры, размещенной на официальном сайте и информационных стендах в помещ</w:t>
      </w:r>
      <w:r w:rsidR="002E6DB0">
        <w:rPr>
          <w:rFonts w:ascii="Times New Roman" w:hAnsi="Times New Roman" w:cs="Times New Roman"/>
          <w:sz w:val="24"/>
          <w:szCs w:val="24"/>
        </w:rPr>
        <w:t>ениях, представлены в Таблице 35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5AEC" w:rsidRDefault="00F75AEC" w:rsidP="00F75AEC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3</w:t>
      </w:r>
      <w:r w:rsidR="002E6DB0">
        <w:rPr>
          <w:rFonts w:ascii="Times New Roman" w:hAnsi="Times New Roman" w:cs="Times New Roman"/>
          <w:i/>
          <w:sz w:val="24"/>
          <w:szCs w:val="24"/>
        </w:rPr>
        <w:t>5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9"/>
        <w:gridCol w:w="1961"/>
        <w:gridCol w:w="1664"/>
      </w:tblGrid>
      <w:tr w:rsidR="002A5A69" w:rsidRPr="00361142" w:rsidTr="002A5A69">
        <w:trPr>
          <w:jc w:val="center"/>
        </w:trPr>
        <w:tc>
          <w:tcPr>
            <w:tcW w:w="5999" w:type="dxa"/>
            <w:vAlign w:val="center"/>
          </w:tcPr>
          <w:p w:rsidR="002A5A69" w:rsidRPr="00361142" w:rsidRDefault="002A5A69" w:rsidP="002A5A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42">
              <w:rPr>
                <w:rFonts w:ascii="Times New Roman" w:hAnsi="Times New Roman"/>
                <w:color w:val="000000"/>
                <w:sz w:val="24"/>
                <w:szCs w:val="24"/>
              </w:rPr>
              <w:t>Перечень информации</w:t>
            </w:r>
          </w:p>
        </w:tc>
        <w:tc>
          <w:tcPr>
            <w:tcW w:w="1961" w:type="dxa"/>
          </w:tcPr>
          <w:p w:rsidR="002A5A69" w:rsidRPr="00361142" w:rsidRDefault="002A5A69" w:rsidP="002A5A6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>на информационных стендах в помещении организации</w:t>
            </w:r>
          </w:p>
        </w:tc>
        <w:tc>
          <w:tcPr>
            <w:tcW w:w="1664" w:type="dxa"/>
          </w:tcPr>
          <w:p w:rsidR="002A5A69" w:rsidRPr="00361142" w:rsidRDefault="002A5A69" w:rsidP="002A5A6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>на официа</w:t>
            </w:r>
            <w:r w:rsidR="00541606">
              <w:rPr>
                <w:rFonts w:ascii="Times New Roman" w:hAnsi="Times New Roman"/>
                <w:b/>
                <w:sz w:val="24"/>
                <w:szCs w:val="24"/>
              </w:rPr>
              <w:t>льном сайте организации в сети «</w:t>
            </w: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>Интернет»</w:t>
            </w:r>
          </w:p>
        </w:tc>
      </w:tr>
      <w:tr w:rsidR="002A5A69" w:rsidRPr="00361142" w:rsidTr="002A5A69">
        <w:trPr>
          <w:jc w:val="center"/>
        </w:trPr>
        <w:tc>
          <w:tcPr>
            <w:tcW w:w="5999" w:type="dxa"/>
          </w:tcPr>
          <w:p w:rsidR="002A5A69" w:rsidRPr="00361142" w:rsidRDefault="002A5A69" w:rsidP="002A5A69">
            <w:pPr>
              <w:pStyle w:val="Default"/>
            </w:pPr>
            <w:r w:rsidRPr="00361142">
              <w:rPr>
                <w:b/>
                <w:bCs/>
              </w:rPr>
              <w:t xml:space="preserve">I. Общая информация об организации культуры </w:t>
            </w:r>
          </w:p>
        </w:tc>
        <w:tc>
          <w:tcPr>
            <w:tcW w:w="1961" w:type="dxa"/>
          </w:tcPr>
          <w:p w:rsidR="002A5A69" w:rsidRPr="00361142" w:rsidRDefault="002A5A69" w:rsidP="002A5A6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</w:tcPr>
          <w:p w:rsidR="002A5A69" w:rsidRPr="00361142" w:rsidRDefault="002A5A69" w:rsidP="002A5A6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5A69" w:rsidRPr="00361142" w:rsidTr="002A5A69">
        <w:trPr>
          <w:jc w:val="center"/>
        </w:trPr>
        <w:tc>
          <w:tcPr>
            <w:tcW w:w="5999" w:type="dxa"/>
          </w:tcPr>
          <w:p w:rsidR="002A5A69" w:rsidRPr="00361142" w:rsidRDefault="002A5A69" w:rsidP="002A5A69">
            <w:pPr>
              <w:pStyle w:val="s1"/>
              <w:numPr>
                <w:ilvl w:val="0"/>
                <w:numId w:val="8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19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1961" w:type="dxa"/>
            <w:vAlign w:val="center"/>
          </w:tcPr>
          <w:p w:rsidR="002A5A69" w:rsidRPr="00541606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2A5A69" w:rsidRPr="00541606" w:rsidRDefault="002A5A69" w:rsidP="002A5A69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A5A69" w:rsidRPr="00361142" w:rsidTr="002A5A69">
        <w:trPr>
          <w:jc w:val="center"/>
        </w:trPr>
        <w:tc>
          <w:tcPr>
            <w:tcW w:w="5999" w:type="dxa"/>
          </w:tcPr>
          <w:p w:rsidR="002A5A69" w:rsidRPr="00361142" w:rsidRDefault="002A5A69" w:rsidP="002A5A69">
            <w:pPr>
              <w:pStyle w:val="s1"/>
              <w:numPr>
                <w:ilvl w:val="0"/>
                <w:numId w:val="8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1961" w:type="dxa"/>
            <w:vAlign w:val="center"/>
          </w:tcPr>
          <w:p w:rsidR="002A5A69" w:rsidRPr="00541606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2A5A69" w:rsidRPr="00541606" w:rsidRDefault="002A5A69" w:rsidP="002A5A69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A5A69" w:rsidRPr="00361142" w:rsidTr="002A5A69">
        <w:trPr>
          <w:jc w:val="center"/>
        </w:trPr>
        <w:tc>
          <w:tcPr>
            <w:tcW w:w="5999" w:type="dxa"/>
          </w:tcPr>
          <w:p w:rsidR="002A5A69" w:rsidRPr="00361142" w:rsidRDefault="002A5A69" w:rsidP="002A5A69">
            <w:pPr>
              <w:pStyle w:val="s1"/>
              <w:numPr>
                <w:ilvl w:val="0"/>
                <w:numId w:val="8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</w:t>
            </w:r>
            <w:r w:rsidR="00541606">
              <w:rPr>
                <w:color w:val="000000"/>
              </w:rPr>
              <w:t xml:space="preserve"> </w:t>
            </w:r>
            <w:r w:rsidRPr="00361142">
              <w:rPr>
                <w:color w:val="000000"/>
              </w:rPr>
              <w:t>/учредителей</w:t>
            </w:r>
          </w:p>
        </w:tc>
        <w:tc>
          <w:tcPr>
            <w:tcW w:w="1961" w:type="dxa"/>
            <w:vAlign w:val="center"/>
          </w:tcPr>
          <w:p w:rsidR="002A5A69" w:rsidRPr="00541606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64" w:type="dxa"/>
            <w:vAlign w:val="center"/>
          </w:tcPr>
          <w:p w:rsidR="002A5A69" w:rsidRPr="00541606" w:rsidRDefault="002A5A69" w:rsidP="002A5A69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A5A69" w:rsidRPr="00361142" w:rsidTr="002A5A69">
        <w:trPr>
          <w:jc w:val="center"/>
        </w:trPr>
        <w:tc>
          <w:tcPr>
            <w:tcW w:w="5999" w:type="dxa"/>
          </w:tcPr>
          <w:p w:rsidR="002A5A69" w:rsidRPr="00361142" w:rsidRDefault="002A5A69" w:rsidP="002A5A69">
            <w:pPr>
              <w:pStyle w:val="s1"/>
              <w:numPr>
                <w:ilvl w:val="0"/>
                <w:numId w:val="8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1961" w:type="dxa"/>
            <w:vAlign w:val="center"/>
          </w:tcPr>
          <w:p w:rsidR="002A5A69" w:rsidRPr="00541606" w:rsidRDefault="002A5A69" w:rsidP="002A5A69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4" w:type="dxa"/>
            <w:vAlign w:val="center"/>
          </w:tcPr>
          <w:p w:rsidR="002A5A69" w:rsidRPr="00541606" w:rsidRDefault="002A5A69" w:rsidP="002A5A69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A5A69" w:rsidRPr="00361142" w:rsidTr="002A5A69">
        <w:trPr>
          <w:jc w:val="center"/>
        </w:trPr>
        <w:tc>
          <w:tcPr>
            <w:tcW w:w="5999" w:type="dxa"/>
          </w:tcPr>
          <w:p w:rsidR="002A5A69" w:rsidRPr="00361142" w:rsidRDefault="002A5A69" w:rsidP="002A5A69">
            <w:pPr>
              <w:pStyle w:val="s1"/>
              <w:numPr>
                <w:ilvl w:val="0"/>
                <w:numId w:val="8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1961" w:type="dxa"/>
            <w:vAlign w:val="center"/>
          </w:tcPr>
          <w:p w:rsidR="002A5A69" w:rsidRPr="00541606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4" w:type="dxa"/>
            <w:vAlign w:val="center"/>
          </w:tcPr>
          <w:p w:rsidR="002A5A69" w:rsidRPr="00541606" w:rsidRDefault="002A5A69" w:rsidP="002A5A69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A5A69" w:rsidRPr="00361142" w:rsidTr="002A5A69">
        <w:trPr>
          <w:jc w:val="center"/>
        </w:trPr>
        <w:tc>
          <w:tcPr>
            <w:tcW w:w="5999" w:type="dxa"/>
          </w:tcPr>
          <w:p w:rsidR="002A5A69" w:rsidRPr="00361142" w:rsidRDefault="002A5A69" w:rsidP="002A5A69">
            <w:pPr>
              <w:pStyle w:val="s1"/>
              <w:numPr>
                <w:ilvl w:val="0"/>
                <w:numId w:val="8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Режим, график работы организации культуры</w:t>
            </w:r>
          </w:p>
        </w:tc>
        <w:tc>
          <w:tcPr>
            <w:tcW w:w="1961" w:type="dxa"/>
            <w:vAlign w:val="center"/>
          </w:tcPr>
          <w:p w:rsidR="002A5A69" w:rsidRPr="00541606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4" w:type="dxa"/>
            <w:vAlign w:val="center"/>
          </w:tcPr>
          <w:p w:rsidR="002A5A69" w:rsidRPr="00541606" w:rsidRDefault="002A5A69" w:rsidP="002A5A69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A5A69" w:rsidRPr="00361142" w:rsidTr="002A5A69">
        <w:trPr>
          <w:jc w:val="center"/>
        </w:trPr>
        <w:tc>
          <w:tcPr>
            <w:tcW w:w="5999" w:type="dxa"/>
          </w:tcPr>
          <w:p w:rsidR="002A5A69" w:rsidRPr="00361142" w:rsidRDefault="002A5A69" w:rsidP="002A5A69">
            <w:pPr>
              <w:pStyle w:val="s1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61142">
              <w:rPr>
                <w:b/>
                <w:bCs/>
              </w:rPr>
              <w:t>II. Информация о деятельности организации культуры</w:t>
            </w:r>
          </w:p>
        </w:tc>
        <w:tc>
          <w:tcPr>
            <w:tcW w:w="1961" w:type="dxa"/>
            <w:vAlign w:val="center"/>
          </w:tcPr>
          <w:p w:rsidR="002A5A69" w:rsidRPr="00541606" w:rsidRDefault="002A5A69" w:rsidP="002A5A69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2A5A69" w:rsidRPr="00541606" w:rsidRDefault="002A5A69" w:rsidP="002A5A69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5A69" w:rsidRPr="00361142" w:rsidTr="002A5A69">
        <w:trPr>
          <w:jc w:val="center"/>
        </w:trPr>
        <w:tc>
          <w:tcPr>
            <w:tcW w:w="5999" w:type="dxa"/>
          </w:tcPr>
          <w:p w:rsidR="002A5A69" w:rsidRPr="00361142" w:rsidRDefault="002A5A69" w:rsidP="002A5A69">
            <w:pPr>
              <w:pStyle w:val="s1"/>
              <w:numPr>
                <w:ilvl w:val="0"/>
                <w:numId w:val="8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Виды предоставляемых услуг организацией культуры</w:t>
            </w:r>
          </w:p>
        </w:tc>
        <w:tc>
          <w:tcPr>
            <w:tcW w:w="1961" w:type="dxa"/>
            <w:vAlign w:val="center"/>
          </w:tcPr>
          <w:p w:rsidR="002A5A69" w:rsidRPr="00541606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64" w:type="dxa"/>
            <w:vAlign w:val="center"/>
          </w:tcPr>
          <w:p w:rsidR="002A5A69" w:rsidRPr="00541606" w:rsidRDefault="002A5A69" w:rsidP="002A5A69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A5A69" w:rsidRPr="00361142" w:rsidTr="002A5A69">
        <w:trPr>
          <w:jc w:val="center"/>
        </w:trPr>
        <w:tc>
          <w:tcPr>
            <w:tcW w:w="5999" w:type="dxa"/>
          </w:tcPr>
          <w:p w:rsidR="002A5A69" w:rsidRPr="00361142" w:rsidRDefault="002A5A69" w:rsidP="002A5A69">
            <w:pPr>
              <w:pStyle w:val="s1"/>
              <w:numPr>
                <w:ilvl w:val="0"/>
                <w:numId w:val="8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  <w:tc>
          <w:tcPr>
            <w:tcW w:w="1961" w:type="dxa"/>
            <w:vAlign w:val="center"/>
          </w:tcPr>
          <w:p w:rsidR="002A5A69" w:rsidRPr="00541606" w:rsidRDefault="000F2D27" w:rsidP="000F2D27">
            <w:pPr>
              <w:pStyle w:val="a7"/>
              <w:widowControl w:val="0"/>
              <w:spacing w:after="0" w:line="240" w:lineRule="auto"/>
              <w:ind w:left="613" w:firstLine="219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2A5A69" w:rsidRPr="00541606" w:rsidRDefault="002A5A69" w:rsidP="002A5A69">
            <w:pPr>
              <w:pStyle w:val="a7"/>
              <w:widowControl w:val="0"/>
              <w:spacing w:after="0" w:line="240" w:lineRule="auto"/>
              <w:ind w:left="12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A5A69" w:rsidRPr="00361142" w:rsidTr="002A5A69">
        <w:trPr>
          <w:jc w:val="center"/>
        </w:trPr>
        <w:tc>
          <w:tcPr>
            <w:tcW w:w="5999" w:type="dxa"/>
          </w:tcPr>
          <w:p w:rsidR="002A5A69" w:rsidRPr="00361142" w:rsidRDefault="002A5A69" w:rsidP="002A5A69">
            <w:pPr>
              <w:pStyle w:val="s1"/>
              <w:numPr>
                <w:ilvl w:val="0"/>
                <w:numId w:val="8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Материально-техническое обеспечение предоставления услуг</w:t>
            </w:r>
          </w:p>
        </w:tc>
        <w:tc>
          <w:tcPr>
            <w:tcW w:w="1961" w:type="dxa"/>
            <w:vAlign w:val="center"/>
          </w:tcPr>
          <w:p w:rsidR="002A5A69" w:rsidRPr="00541606" w:rsidRDefault="002A5A69" w:rsidP="002A5A69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4" w:type="dxa"/>
            <w:vAlign w:val="center"/>
          </w:tcPr>
          <w:p w:rsidR="002A5A69" w:rsidRPr="00541606" w:rsidRDefault="002A5A69" w:rsidP="002A5A69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A5A69" w:rsidRPr="00361142" w:rsidTr="002A5A69">
        <w:trPr>
          <w:jc w:val="center"/>
        </w:trPr>
        <w:tc>
          <w:tcPr>
            <w:tcW w:w="5999" w:type="dxa"/>
          </w:tcPr>
          <w:p w:rsidR="002A5A69" w:rsidRPr="00361142" w:rsidRDefault="002A5A69" w:rsidP="002A5A69">
            <w:pPr>
              <w:pStyle w:val="s1"/>
              <w:numPr>
                <w:ilvl w:val="0"/>
                <w:numId w:val="8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 xml:space="preserve">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961" w:type="dxa"/>
            <w:vAlign w:val="center"/>
          </w:tcPr>
          <w:p w:rsidR="002A5A69" w:rsidRPr="00541606" w:rsidRDefault="002A5A69" w:rsidP="002A5A69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4" w:type="dxa"/>
            <w:vAlign w:val="center"/>
          </w:tcPr>
          <w:p w:rsidR="002A5A69" w:rsidRPr="00541606" w:rsidRDefault="002A5A69" w:rsidP="002A5A69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A5A69" w:rsidRPr="00361142" w:rsidTr="002A5A69">
        <w:trPr>
          <w:jc w:val="center"/>
        </w:trPr>
        <w:tc>
          <w:tcPr>
            <w:tcW w:w="5999" w:type="dxa"/>
          </w:tcPr>
          <w:p w:rsidR="002A5A69" w:rsidRPr="00361142" w:rsidRDefault="002A5A69" w:rsidP="002A5A69">
            <w:pPr>
              <w:pStyle w:val="s1"/>
              <w:numPr>
                <w:ilvl w:val="0"/>
                <w:numId w:val="8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1961" w:type="dxa"/>
            <w:vAlign w:val="center"/>
          </w:tcPr>
          <w:p w:rsidR="002A5A69" w:rsidRPr="00541606" w:rsidRDefault="000F2D27" w:rsidP="000F2D27">
            <w:pPr>
              <w:pStyle w:val="a7"/>
              <w:widowControl w:val="0"/>
              <w:spacing w:after="0" w:line="240" w:lineRule="auto"/>
              <w:ind w:firstLine="112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2A5A69" w:rsidRPr="00541606" w:rsidRDefault="002A5A69" w:rsidP="002A5A69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A5A69" w:rsidRPr="00361142" w:rsidTr="002A5A69">
        <w:trPr>
          <w:jc w:val="center"/>
        </w:trPr>
        <w:tc>
          <w:tcPr>
            <w:tcW w:w="5999" w:type="dxa"/>
          </w:tcPr>
          <w:p w:rsidR="002A5A69" w:rsidRPr="00361142" w:rsidRDefault="002A5A69" w:rsidP="002A5A69">
            <w:pPr>
              <w:pStyle w:val="s1"/>
              <w:numPr>
                <w:ilvl w:val="0"/>
                <w:numId w:val="8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деятельности)*</w:t>
            </w:r>
          </w:p>
        </w:tc>
        <w:tc>
          <w:tcPr>
            <w:tcW w:w="1961" w:type="dxa"/>
            <w:vAlign w:val="center"/>
          </w:tcPr>
          <w:p w:rsidR="002A5A69" w:rsidRPr="00541606" w:rsidRDefault="000F2D27" w:rsidP="000F2D27">
            <w:pPr>
              <w:pStyle w:val="a7"/>
              <w:widowControl w:val="0"/>
              <w:spacing w:after="0" w:line="240" w:lineRule="auto"/>
              <w:ind w:left="613" w:firstLine="219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4" w:type="dxa"/>
            <w:vAlign w:val="center"/>
          </w:tcPr>
          <w:p w:rsidR="002A5A69" w:rsidRPr="00541606" w:rsidRDefault="002A5A69" w:rsidP="002A5A69">
            <w:pPr>
              <w:pStyle w:val="a7"/>
              <w:widowControl w:val="0"/>
              <w:spacing w:after="0" w:line="240" w:lineRule="auto"/>
              <w:ind w:left="613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2A5A69" w:rsidRPr="00361142" w:rsidTr="002A5A69">
        <w:trPr>
          <w:jc w:val="center"/>
        </w:trPr>
        <w:tc>
          <w:tcPr>
            <w:tcW w:w="5999" w:type="dxa"/>
          </w:tcPr>
          <w:p w:rsidR="002A5A69" w:rsidRPr="00361142" w:rsidRDefault="002A5A69" w:rsidP="002A5A69">
            <w:pPr>
              <w:pStyle w:val="s1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61142">
              <w:rPr>
                <w:b/>
                <w:bCs/>
              </w:rPr>
              <w:t xml:space="preserve">III. Информация о независимой оценке качества </w:t>
            </w:r>
          </w:p>
        </w:tc>
        <w:tc>
          <w:tcPr>
            <w:tcW w:w="1961" w:type="dxa"/>
            <w:vAlign w:val="center"/>
          </w:tcPr>
          <w:p w:rsidR="002A5A69" w:rsidRPr="00541606" w:rsidRDefault="002A5A69" w:rsidP="002A5A69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2A5A69" w:rsidRPr="00541606" w:rsidRDefault="002A5A69" w:rsidP="002A5A69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5A69" w:rsidRPr="00361142" w:rsidTr="002A5A69">
        <w:trPr>
          <w:jc w:val="center"/>
        </w:trPr>
        <w:tc>
          <w:tcPr>
            <w:tcW w:w="5999" w:type="dxa"/>
          </w:tcPr>
          <w:p w:rsidR="002A5A69" w:rsidRPr="00361142" w:rsidRDefault="002A5A69" w:rsidP="002A5A69">
            <w:pPr>
              <w:pStyle w:val="s1"/>
              <w:numPr>
                <w:ilvl w:val="0"/>
                <w:numId w:val="8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</w:p>
        </w:tc>
        <w:tc>
          <w:tcPr>
            <w:tcW w:w="1961" w:type="dxa"/>
            <w:vAlign w:val="center"/>
          </w:tcPr>
          <w:p w:rsidR="002A5A69" w:rsidRPr="00541606" w:rsidRDefault="000F2D27" w:rsidP="000F2D27">
            <w:pPr>
              <w:pStyle w:val="a7"/>
              <w:widowControl w:val="0"/>
              <w:spacing w:after="0" w:line="240" w:lineRule="auto"/>
              <w:ind w:firstLine="112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4" w:type="dxa"/>
            <w:vAlign w:val="center"/>
          </w:tcPr>
          <w:p w:rsidR="002A5A69" w:rsidRPr="00541606" w:rsidRDefault="002A5A69" w:rsidP="002A5A69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A5A69" w:rsidRPr="00361142" w:rsidTr="002A5A69">
        <w:trPr>
          <w:jc w:val="center"/>
        </w:trPr>
        <w:tc>
          <w:tcPr>
            <w:tcW w:w="5999" w:type="dxa"/>
          </w:tcPr>
          <w:p w:rsidR="002A5A69" w:rsidRPr="00361142" w:rsidRDefault="002A5A69" w:rsidP="002A5A6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961" w:type="dxa"/>
          </w:tcPr>
          <w:p w:rsidR="002A5A69" w:rsidRPr="00361142" w:rsidRDefault="000F2D27" w:rsidP="002A5A69">
            <w:pPr>
              <w:widowControl w:val="0"/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из 9</w:t>
            </w:r>
          </w:p>
        </w:tc>
        <w:tc>
          <w:tcPr>
            <w:tcW w:w="1664" w:type="dxa"/>
          </w:tcPr>
          <w:p w:rsidR="002A5A69" w:rsidRPr="00361142" w:rsidRDefault="002A5A69" w:rsidP="002A5A69">
            <w:pPr>
              <w:widowControl w:val="0"/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 (из 12</w:t>
            </w:r>
            <w:r w:rsidRPr="003611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:rsidR="00F75AEC" w:rsidRDefault="00F75AEC" w:rsidP="00F75AE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AEC" w:rsidRDefault="00F75AEC" w:rsidP="00F75A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оценка открытости и доступности информации о деятельности учреждения культуры </w:t>
      </w:r>
      <w:r w:rsidRPr="00A250DB">
        <w:rPr>
          <w:rFonts w:ascii="Times New Roman" w:hAnsi="Times New Roman"/>
          <w:sz w:val="24"/>
          <w:szCs w:val="24"/>
        </w:rPr>
        <w:t>«</w:t>
      </w:r>
      <w:r w:rsidR="002A5A69" w:rsidRPr="002A5A69">
        <w:rPr>
          <w:rFonts w:ascii="Times New Roman" w:hAnsi="Times New Roman"/>
          <w:i/>
          <w:spacing w:val="-4"/>
          <w:sz w:val="24"/>
          <w:szCs w:val="24"/>
        </w:rPr>
        <w:t>Вельский краеведческий музей имени В.Ф. Кулакова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270DDD">
        <w:rPr>
          <w:rFonts w:ascii="Times New Roman" w:hAnsi="Times New Roman"/>
          <w:sz w:val="24"/>
          <w:szCs w:val="24"/>
        </w:rPr>
        <w:t>размещенной на общедо</w:t>
      </w:r>
      <w:r>
        <w:rPr>
          <w:rFonts w:ascii="Times New Roman" w:hAnsi="Times New Roman"/>
          <w:sz w:val="24"/>
          <w:szCs w:val="24"/>
        </w:rPr>
        <w:t>ступных информационных</w:t>
      </w:r>
      <w:r w:rsidR="002A5A69">
        <w:rPr>
          <w:rFonts w:ascii="Times New Roman" w:hAnsi="Times New Roman"/>
          <w:sz w:val="24"/>
          <w:szCs w:val="24"/>
        </w:rPr>
        <w:t xml:space="preserve"> ресурсах в сети Интернет (на 10 сентября 2021 г.), составляет 9</w:t>
      </w:r>
      <w:r>
        <w:rPr>
          <w:rFonts w:ascii="Times New Roman" w:hAnsi="Times New Roman"/>
          <w:sz w:val="24"/>
          <w:szCs w:val="24"/>
        </w:rPr>
        <w:t xml:space="preserve"> баллов и соответствует </w:t>
      </w:r>
      <w:r w:rsidR="002A5A69">
        <w:rPr>
          <w:rFonts w:ascii="Times New Roman" w:hAnsi="Times New Roman"/>
          <w:sz w:val="24"/>
          <w:szCs w:val="24"/>
        </w:rPr>
        <w:t>хорошему</w:t>
      </w:r>
      <w:r>
        <w:rPr>
          <w:rFonts w:ascii="Times New Roman" w:hAnsi="Times New Roman"/>
          <w:sz w:val="24"/>
          <w:szCs w:val="24"/>
        </w:rPr>
        <w:t xml:space="preserve"> уровню полноты информации и информационных объектов (критерий 1.1).  Оценка наличия информации, размещенной на инфор</w:t>
      </w:r>
      <w:r w:rsidR="004F36F0">
        <w:rPr>
          <w:rFonts w:ascii="Times New Roman" w:hAnsi="Times New Roman"/>
          <w:sz w:val="24"/>
          <w:szCs w:val="24"/>
        </w:rPr>
        <w:t xml:space="preserve">мационных стендах, составляет </w:t>
      </w:r>
      <w:r w:rsidR="000F2D27">
        <w:rPr>
          <w:rFonts w:ascii="Times New Roman" w:hAnsi="Times New Roman"/>
          <w:sz w:val="24"/>
          <w:szCs w:val="24"/>
        </w:rPr>
        <w:t>5</w:t>
      </w:r>
      <w:r w:rsidR="004F36F0">
        <w:rPr>
          <w:rFonts w:ascii="Times New Roman" w:hAnsi="Times New Roman"/>
          <w:sz w:val="24"/>
          <w:szCs w:val="24"/>
        </w:rPr>
        <w:t xml:space="preserve"> баллов из 9</w:t>
      </w:r>
      <w:r>
        <w:rPr>
          <w:rFonts w:ascii="Times New Roman" w:hAnsi="Times New Roman"/>
          <w:sz w:val="24"/>
          <w:szCs w:val="24"/>
        </w:rPr>
        <w:t xml:space="preserve"> возможных и соответствует </w:t>
      </w:r>
      <w:r w:rsidR="000F2D27">
        <w:rPr>
          <w:rFonts w:ascii="Times New Roman" w:hAnsi="Times New Roman"/>
          <w:sz w:val="24"/>
          <w:szCs w:val="24"/>
        </w:rPr>
        <w:t>среднему</w:t>
      </w:r>
      <w:r>
        <w:rPr>
          <w:rFonts w:ascii="Times New Roman" w:hAnsi="Times New Roman"/>
          <w:sz w:val="24"/>
          <w:szCs w:val="24"/>
        </w:rPr>
        <w:t xml:space="preserve"> уровню полноты информации. </w:t>
      </w:r>
    </w:p>
    <w:p w:rsidR="00F75AEC" w:rsidRDefault="00F75AEC" w:rsidP="00F75A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 удовлетворенности граждан качеством условий оказания услуг организации </w:t>
      </w:r>
      <w:r w:rsidRPr="00A250DB">
        <w:rPr>
          <w:rFonts w:ascii="Times New Roman" w:hAnsi="Times New Roman"/>
          <w:sz w:val="24"/>
          <w:szCs w:val="24"/>
        </w:rPr>
        <w:t>«</w:t>
      </w:r>
      <w:r w:rsidR="002A5A69" w:rsidRPr="002A5A69">
        <w:rPr>
          <w:rFonts w:ascii="Times New Roman" w:hAnsi="Times New Roman"/>
          <w:i/>
          <w:spacing w:val="-4"/>
          <w:sz w:val="24"/>
          <w:szCs w:val="24"/>
        </w:rPr>
        <w:t>Вельский краеведческий музей имени В.Ф. Кулакова</w:t>
      </w:r>
      <w:r>
        <w:rPr>
          <w:rFonts w:ascii="Times New Roman" w:hAnsi="Times New Roman"/>
          <w:sz w:val="24"/>
          <w:szCs w:val="24"/>
        </w:rPr>
        <w:t>», выявленные на основе массового анкетного оп</w:t>
      </w:r>
      <w:r w:rsidR="002E6DB0">
        <w:rPr>
          <w:rFonts w:ascii="Times New Roman" w:hAnsi="Times New Roman"/>
          <w:sz w:val="24"/>
          <w:szCs w:val="24"/>
        </w:rPr>
        <w:t>роса, представлены на рисунке 40</w:t>
      </w:r>
      <w:r>
        <w:rPr>
          <w:rFonts w:ascii="Times New Roman" w:hAnsi="Times New Roman"/>
          <w:sz w:val="24"/>
          <w:szCs w:val="24"/>
        </w:rPr>
        <w:t>, а также в Приложении 2. Согласно рисун</w:t>
      </w:r>
      <w:r w:rsidR="002E6DB0">
        <w:rPr>
          <w:rFonts w:ascii="Times New Roman" w:hAnsi="Times New Roman"/>
          <w:sz w:val="24"/>
          <w:szCs w:val="24"/>
        </w:rPr>
        <w:t>ку 40</w:t>
      </w:r>
      <w:r>
        <w:rPr>
          <w:rFonts w:ascii="Times New Roman" w:hAnsi="Times New Roman"/>
          <w:sz w:val="24"/>
          <w:szCs w:val="24"/>
        </w:rPr>
        <w:t>, выявлена высокая удовлетворенность потребителями анализируемыми показателями деятельности организации.</w:t>
      </w:r>
    </w:p>
    <w:p w:rsidR="00F75AEC" w:rsidRDefault="00F75AEC" w:rsidP="00F75AE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AEC" w:rsidRDefault="002E6DB0" w:rsidP="00F75AEC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E6DB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05500" cy="4419600"/>
            <wp:effectExtent l="19050" t="0" r="19050" b="0"/>
            <wp:docPr id="150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F75AEC" w:rsidRDefault="002E6DB0" w:rsidP="00F75AE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40</w:t>
      </w:r>
      <w:r w:rsidR="00F75AEC">
        <w:rPr>
          <w:rFonts w:ascii="Times New Roman" w:hAnsi="Times New Roman"/>
          <w:sz w:val="24"/>
          <w:szCs w:val="24"/>
        </w:rPr>
        <w:t xml:space="preserve">. Показатели удовлетворенности граждан качеством условий оказания услуг организации </w:t>
      </w:r>
      <w:r w:rsidR="00F75AEC" w:rsidRPr="00A250DB">
        <w:rPr>
          <w:rFonts w:ascii="Times New Roman" w:hAnsi="Times New Roman"/>
          <w:sz w:val="24"/>
          <w:szCs w:val="24"/>
        </w:rPr>
        <w:t>«</w:t>
      </w:r>
      <w:r w:rsidR="002A5A69" w:rsidRPr="002A5A69">
        <w:rPr>
          <w:rFonts w:ascii="Times New Roman" w:hAnsi="Times New Roman"/>
          <w:spacing w:val="-4"/>
          <w:sz w:val="24"/>
          <w:szCs w:val="24"/>
        </w:rPr>
        <w:t>Вельский краеведческий музей имени В.Ф. Кулакова</w:t>
      </w:r>
      <w:r w:rsidR="00F75AEC">
        <w:rPr>
          <w:rFonts w:ascii="Times New Roman" w:hAnsi="Times New Roman"/>
          <w:sz w:val="24"/>
          <w:szCs w:val="24"/>
        </w:rPr>
        <w:t>», %</w:t>
      </w:r>
    </w:p>
    <w:p w:rsidR="002A5A69" w:rsidRDefault="002A5A69" w:rsidP="00F75AE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5AEC" w:rsidRDefault="00F75AEC" w:rsidP="00F75A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Значения показателей, характеризующих общие критерии оценки качества условий оказания услуг организацией  культуры </w:t>
      </w:r>
      <w:r w:rsidRPr="00A250DB">
        <w:rPr>
          <w:rFonts w:ascii="Times New Roman" w:hAnsi="Times New Roman"/>
          <w:sz w:val="24"/>
          <w:szCs w:val="24"/>
        </w:rPr>
        <w:t>«</w:t>
      </w:r>
      <w:r w:rsidR="002A5A69" w:rsidRPr="002A5A69">
        <w:rPr>
          <w:rFonts w:ascii="Times New Roman" w:hAnsi="Times New Roman"/>
          <w:i/>
          <w:spacing w:val="-4"/>
          <w:sz w:val="24"/>
          <w:szCs w:val="24"/>
        </w:rPr>
        <w:t xml:space="preserve">Вельский </w:t>
      </w:r>
      <w:r w:rsidR="002A5A69">
        <w:rPr>
          <w:rFonts w:ascii="Times New Roman" w:hAnsi="Times New Roman"/>
          <w:i/>
          <w:spacing w:val="-4"/>
          <w:sz w:val="24"/>
          <w:szCs w:val="24"/>
        </w:rPr>
        <w:t>краеведческий музей имени В.Ф. </w:t>
      </w:r>
      <w:r w:rsidR="002A5A69" w:rsidRPr="002A5A69">
        <w:rPr>
          <w:rFonts w:ascii="Times New Roman" w:hAnsi="Times New Roman"/>
          <w:i/>
          <w:spacing w:val="-4"/>
          <w:sz w:val="24"/>
          <w:szCs w:val="24"/>
        </w:rPr>
        <w:t>Кулакова</w:t>
      </w:r>
      <w:r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высчитанные на основе данных оценок информационных материалов, анкетного опроса потребителей и контрольных закупок/посещений, следующие:</w:t>
      </w:r>
    </w:p>
    <w:p w:rsidR="00F75AEC" w:rsidRPr="00F75AEC" w:rsidRDefault="00F75AEC" w:rsidP="001A78BC">
      <w:pPr>
        <w:pStyle w:val="a7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75AEC">
        <w:rPr>
          <w:rFonts w:ascii="Times New Roman" w:hAnsi="Times New Roman"/>
          <w:sz w:val="24"/>
          <w:szCs w:val="24"/>
        </w:rPr>
        <w:t xml:space="preserve">критерий - </w:t>
      </w:r>
      <w:r w:rsidRPr="00F75AEC">
        <w:rPr>
          <w:rFonts w:ascii="Times New Roman" w:hAnsi="Times New Roman"/>
          <w:sz w:val="24"/>
          <w:szCs w:val="24"/>
          <w:lang w:eastAsia="en-US"/>
        </w:rPr>
        <w:t>открытость и доступность информации об организации культуры:</w:t>
      </w:r>
    </w:p>
    <w:p w:rsidR="00F75AEC" w:rsidRDefault="00F75AEC" w:rsidP="001A78BC">
      <w:pPr>
        <w:pStyle w:val="a7"/>
        <w:numPr>
          <w:ilvl w:val="1"/>
          <w:numId w:val="6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– значение показателя равно </w:t>
      </w:r>
      <w:r w:rsidR="002E6DB0">
        <w:rPr>
          <w:rFonts w:ascii="Times New Roman" w:hAnsi="Times New Roman"/>
          <w:sz w:val="24"/>
          <w:szCs w:val="24"/>
        </w:rPr>
        <w:t>66,7</w:t>
      </w:r>
      <w:r>
        <w:rPr>
          <w:rFonts w:ascii="Times New Roman" w:hAnsi="Times New Roman"/>
          <w:sz w:val="24"/>
          <w:szCs w:val="24"/>
        </w:rPr>
        <w:t xml:space="preserve"> баллов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2E6DB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баллов;</w:t>
      </w:r>
    </w:p>
    <w:p w:rsidR="00F75AEC" w:rsidRDefault="00F75AEC" w:rsidP="001A78BC">
      <w:pPr>
        <w:pStyle w:val="a7"/>
        <w:numPr>
          <w:ilvl w:val="1"/>
          <w:numId w:val="6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 – значение показателя равно </w:t>
      </w:r>
      <w:r w:rsidR="002E6DB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0 баллов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2E6DB0">
        <w:rPr>
          <w:rFonts w:ascii="Times New Roman" w:hAnsi="Times New Roman"/>
          <w:sz w:val="24"/>
          <w:szCs w:val="24"/>
        </w:rPr>
        <w:t>18</w:t>
      </w:r>
      <w:r w:rsidRPr="00337544">
        <w:rPr>
          <w:rFonts w:ascii="Times New Roman" w:hAnsi="Times New Roman"/>
          <w:sz w:val="24"/>
          <w:szCs w:val="24"/>
        </w:rPr>
        <w:t xml:space="preserve"> баллов;</w:t>
      </w:r>
    </w:p>
    <w:p w:rsidR="00F75AEC" w:rsidRPr="00337544" w:rsidRDefault="00F75AEC" w:rsidP="001A78BC">
      <w:pPr>
        <w:pStyle w:val="a7"/>
        <w:numPr>
          <w:ilvl w:val="1"/>
          <w:numId w:val="6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 – значение показателя равно </w:t>
      </w:r>
      <w:r w:rsidR="002E6DB0">
        <w:rPr>
          <w:rFonts w:ascii="Times New Roman" w:hAnsi="Times New Roman"/>
          <w:sz w:val="24"/>
          <w:szCs w:val="24"/>
        </w:rPr>
        <w:t>96,3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2E6DB0">
        <w:rPr>
          <w:rFonts w:ascii="Times New Roman" w:hAnsi="Times New Roman"/>
          <w:sz w:val="24"/>
          <w:szCs w:val="24"/>
        </w:rPr>
        <w:t>38,5</w:t>
      </w:r>
      <w:r w:rsidRPr="00337544">
        <w:rPr>
          <w:rFonts w:ascii="Times New Roman" w:hAnsi="Times New Roman"/>
          <w:sz w:val="24"/>
          <w:szCs w:val="24"/>
        </w:rPr>
        <w:t xml:space="preserve"> баллов.</w:t>
      </w:r>
    </w:p>
    <w:p w:rsidR="00F75AEC" w:rsidRDefault="00F75AEC" w:rsidP="001A78BC">
      <w:pPr>
        <w:pStyle w:val="a7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комфортность условий предоставления услуг</w:t>
      </w:r>
      <w:r>
        <w:rPr>
          <w:rFonts w:ascii="Times New Roman" w:hAnsi="Times New Roman"/>
          <w:sz w:val="24"/>
          <w:szCs w:val="24"/>
          <w:lang w:eastAsia="en-US"/>
        </w:rPr>
        <w:t>:</w:t>
      </w:r>
    </w:p>
    <w:p w:rsidR="00F75AEC" w:rsidRPr="00337544" w:rsidRDefault="00F75AEC" w:rsidP="00F75AE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 </w:t>
      </w:r>
      <w:r w:rsidRPr="00337544">
        <w:rPr>
          <w:rFonts w:ascii="Times New Roman" w:hAnsi="Times New Roman"/>
          <w:sz w:val="24"/>
          <w:szCs w:val="24"/>
        </w:rPr>
        <w:t>обеспечение в организации комфортных условий для предоставления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>
        <w:rPr>
          <w:rFonts w:ascii="Times New Roman" w:hAnsi="Times New Roman"/>
          <w:sz w:val="24"/>
          <w:szCs w:val="24"/>
        </w:rPr>
        <w:t>100</w:t>
      </w:r>
      <w:r w:rsidRPr="00785B2F">
        <w:rPr>
          <w:rFonts w:ascii="Times New Roman" w:hAnsi="Times New Roman"/>
          <w:sz w:val="24"/>
          <w:szCs w:val="24"/>
        </w:rPr>
        <w:t xml:space="preserve"> баллов, с учетом его значимости – </w:t>
      </w:r>
      <w:r>
        <w:rPr>
          <w:rFonts w:ascii="Times New Roman" w:hAnsi="Times New Roman"/>
          <w:sz w:val="24"/>
          <w:szCs w:val="24"/>
        </w:rPr>
        <w:t>50</w:t>
      </w:r>
      <w:r w:rsidRPr="00337544">
        <w:rPr>
          <w:rFonts w:ascii="Times New Roman" w:hAnsi="Times New Roman"/>
          <w:sz w:val="24"/>
          <w:szCs w:val="24"/>
        </w:rPr>
        <w:t xml:space="preserve"> баллов;</w:t>
      </w:r>
    </w:p>
    <w:p w:rsidR="00F75AEC" w:rsidRDefault="00F75AEC" w:rsidP="00F75AEC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Pr="00337544">
        <w:rPr>
          <w:rFonts w:ascii="Times New Roman" w:hAnsi="Times New Roman"/>
          <w:sz w:val="24"/>
          <w:szCs w:val="24"/>
        </w:rPr>
        <w:t xml:space="preserve">  доля получателей услуг, удовлетворенных комфортностью условий предоставления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2E6DB0">
        <w:rPr>
          <w:rFonts w:ascii="Times New Roman" w:hAnsi="Times New Roman"/>
          <w:sz w:val="24"/>
          <w:szCs w:val="24"/>
        </w:rPr>
        <w:t>95,5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2E6DB0">
        <w:rPr>
          <w:rFonts w:ascii="Times New Roman" w:hAnsi="Times New Roman"/>
          <w:sz w:val="24"/>
          <w:szCs w:val="24"/>
        </w:rPr>
        <w:t>47,7</w:t>
      </w:r>
      <w:r>
        <w:rPr>
          <w:rFonts w:ascii="Times New Roman" w:hAnsi="Times New Roman"/>
          <w:sz w:val="24"/>
          <w:szCs w:val="24"/>
        </w:rPr>
        <w:t xml:space="preserve"> баллов</w:t>
      </w:r>
      <w:r w:rsidRPr="00337544">
        <w:rPr>
          <w:rFonts w:ascii="Times New Roman" w:hAnsi="Times New Roman"/>
          <w:sz w:val="24"/>
          <w:szCs w:val="24"/>
        </w:rPr>
        <w:t>.</w:t>
      </w:r>
    </w:p>
    <w:p w:rsidR="00F75AEC" w:rsidRPr="00A87CE2" w:rsidRDefault="00F75AEC" w:rsidP="00F75AEC">
      <w:pPr>
        <w:pStyle w:val="a7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3 критерий - </w:t>
      </w:r>
      <w:r w:rsidRPr="00A87CE2">
        <w:rPr>
          <w:rFonts w:ascii="Times New Roman" w:hAnsi="Times New Roman"/>
          <w:sz w:val="24"/>
          <w:szCs w:val="24"/>
          <w:lang w:eastAsia="en-US"/>
        </w:rPr>
        <w:t>доступность услуг для инвалидов:</w:t>
      </w:r>
    </w:p>
    <w:p w:rsidR="00F75AEC" w:rsidRPr="00A87CE2" w:rsidRDefault="00F75AEC" w:rsidP="00F75AE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  <w:lang w:eastAsia="en-US"/>
        </w:rPr>
        <w:t xml:space="preserve">3.1  </w:t>
      </w:r>
      <w:r w:rsidRPr="00A87CE2">
        <w:rPr>
          <w:rFonts w:ascii="Times New Roman" w:hAnsi="Times New Roman"/>
          <w:sz w:val="24"/>
          <w:szCs w:val="24"/>
        </w:rPr>
        <w:t xml:space="preserve">оборудование территории, прилегающей к организации, и ее помещений с учетом доступности для инвалидов – значение показателя равно </w:t>
      </w:r>
      <w:r w:rsidR="002E6DB0">
        <w:rPr>
          <w:rFonts w:ascii="Times New Roman" w:hAnsi="Times New Roman"/>
          <w:sz w:val="24"/>
          <w:szCs w:val="24"/>
        </w:rPr>
        <w:t>4</w:t>
      </w:r>
      <w:r w:rsidRPr="00A87CE2">
        <w:rPr>
          <w:rFonts w:ascii="Times New Roman" w:hAnsi="Times New Roman"/>
          <w:sz w:val="24"/>
          <w:szCs w:val="24"/>
        </w:rPr>
        <w:t xml:space="preserve">0 баллов, с учетом его значимости – </w:t>
      </w:r>
      <w:r w:rsidR="002E6DB0">
        <w:rPr>
          <w:rFonts w:ascii="Times New Roman" w:hAnsi="Times New Roman"/>
          <w:sz w:val="24"/>
          <w:szCs w:val="24"/>
        </w:rPr>
        <w:t>12</w:t>
      </w:r>
      <w:r w:rsidRPr="00A87CE2">
        <w:rPr>
          <w:rFonts w:ascii="Times New Roman" w:hAnsi="Times New Roman"/>
          <w:sz w:val="24"/>
          <w:szCs w:val="24"/>
        </w:rPr>
        <w:t xml:space="preserve"> баллов;</w:t>
      </w:r>
    </w:p>
    <w:p w:rsidR="00F75AEC" w:rsidRPr="00A87CE2" w:rsidRDefault="00F75AEC" w:rsidP="00F75AE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</w:rPr>
        <w:t xml:space="preserve">3.2   обеспечение в организации условий доступности, позволяющих инвалидам получать услуги наравне с другими – значение показателя равно </w:t>
      </w:r>
      <w:r w:rsidR="002E6DB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</w:t>
      </w:r>
      <w:r w:rsidRPr="00A87CE2">
        <w:rPr>
          <w:rFonts w:ascii="Times New Roman" w:hAnsi="Times New Roman"/>
          <w:sz w:val="24"/>
          <w:szCs w:val="24"/>
        </w:rPr>
        <w:t xml:space="preserve"> баллов, с учетом его значимости – </w:t>
      </w:r>
      <w:r w:rsidR="002E6DB0">
        <w:rPr>
          <w:rFonts w:ascii="Times New Roman" w:hAnsi="Times New Roman"/>
          <w:sz w:val="24"/>
          <w:szCs w:val="24"/>
        </w:rPr>
        <w:t>16</w:t>
      </w:r>
      <w:r w:rsidRPr="00A87CE2">
        <w:rPr>
          <w:rFonts w:ascii="Times New Roman" w:hAnsi="Times New Roman"/>
          <w:sz w:val="24"/>
          <w:szCs w:val="24"/>
        </w:rPr>
        <w:t xml:space="preserve"> баллов;</w:t>
      </w:r>
    </w:p>
    <w:p w:rsidR="00F75AEC" w:rsidRDefault="00F75AEC" w:rsidP="00F75AE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</w:rPr>
        <w:t>3.3   доля получателей услуг, удовлетворенных доступностью услуг для инвалидов – значение показателя равно</w:t>
      </w:r>
      <w:r w:rsidRPr="00337544">
        <w:rPr>
          <w:rFonts w:ascii="Times New Roman" w:hAnsi="Times New Roman"/>
          <w:sz w:val="24"/>
          <w:szCs w:val="24"/>
        </w:rPr>
        <w:t xml:space="preserve"> </w:t>
      </w:r>
      <w:r w:rsidR="002E6DB0">
        <w:rPr>
          <w:rFonts w:ascii="Times New Roman" w:hAnsi="Times New Roman"/>
          <w:sz w:val="24"/>
          <w:szCs w:val="24"/>
        </w:rPr>
        <w:t>96,3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2E6DB0">
        <w:rPr>
          <w:rFonts w:ascii="Times New Roman" w:hAnsi="Times New Roman"/>
          <w:sz w:val="24"/>
          <w:szCs w:val="24"/>
        </w:rPr>
        <w:t>28,9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.</w:t>
      </w:r>
    </w:p>
    <w:p w:rsidR="00F75AEC" w:rsidRDefault="00F75AEC" w:rsidP="00F75AE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4 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доброжелательность, вежливость ра</w:t>
      </w:r>
      <w:r>
        <w:rPr>
          <w:rFonts w:ascii="Times New Roman" w:hAnsi="Times New Roman"/>
          <w:sz w:val="24"/>
          <w:szCs w:val="24"/>
          <w:lang w:eastAsia="en-US"/>
        </w:rPr>
        <w:t>ботников организаций культуры:</w:t>
      </w:r>
    </w:p>
    <w:p w:rsidR="00F75AEC" w:rsidRDefault="00F75AEC" w:rsidP="00F75AE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4.1 </w:t>
      </w:r>
      <w:r>
        <w:rPr>
          <w:rFonts w:ascii="Times New Roman" w:hAnsi="Times New Roman"/>
          <w:sz w:val="24"/>
          <w:szCs w:val="24"/>
        </w:rPr>
        <w:t>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2E6DB0">
        <w:rPr>
          <w:rFonts w:ascii="Times New Roman" w:hAnsi="Times New Roman"/>
          <w:sz w:val="24"/>
          <w:szCs w:val="24"/>
        </w:rPr>
        <w:t>95,6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2E6DB0">
        <w:rPr>
          <w:rFonts w:ascii="Times New Roman" w:hAnsi="Times New Roman"/>
          <w:sz w:val="24"/>
          <w:szCs w:val="24"/>
        </w:rPr>
        <w:t>38,3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;</w:t>
      </w:r>
    </w:p>
    <w:p w:rsidR="00F75AEC" w:rsidRDefault="00F75AEC" w:rsidP="00F75AE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2E6DB0">
        <w:rPr>
          <w:rFonts w:ascii="Times New Roman" w:hAnsi="Times New Roman"/>
          <w:sz w:val="24"/>
          <w:szCs w:val="24"/>
        </w:rPr>
        <w:t>94,3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2E6DB0">
        <w:rPr>
          <w:rFonts w:ascii="Times New Roman" w:hAnsi="Times New Roman"/>
          <w:sz w:val="24"/>
          <w:szCs w:val="24"/>
        </w:rPr>
        <w:t>37</w:t>
      </w:r>
      <w:r w:rsidR="00F65580">
        <w:rPr>
          <w:rFonts w:ascii="Times New Roman" w:hAnsi="Times New Roman"/>
          <w:sz w:val="24"/>
          <w:szCs w:val="24"/>
        </w:rPr>
        <w:t>,7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;</w:t>
      </w:r>
    </w:p>
    <w:p w:rsidR="00F75AEC" w:rsidRDefault="00F75AEC" w:rsidP="00F75AE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2E6DB0">
        <w:rPr>
          <w:rFonts w:ascii="Times New Roman" w:hAnsi="Times New Roman"/>
          <w:sz w:val="24"/>
          <w:szCs w:val="24"/>
        </w:rPr>
        <w:t>94,8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2E6DB0">
        <w:rPr>
          <w:rFonts w:ascii="Times New Roman" w:hAnsi="Times New Roman"/>
          <w:sz w:val="24"/>
          <w:szCs w:val="24"/>
        </w:rPr>
        <w:t>19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.</w:t>
      </w:r>
    </w:p>
    <w:p w:rsidR="00F75AEC" w:rsidRDefault="00F75AEC" w:rsidP="00F75AE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5 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удовлетворенность условиями оказания услуг</w:t>
      </w:r>
      <w:r>
        <w:rPr>
          <w:rFonts w:ascii="Times New Roman" w:hAnsi="Times New Roman"/>
          <w:sz w:val="24"/>
          <w:szCs w:val="24"/>
          <w:lang w:eastAsia="en-US"/>
        </w:rPr>
        <w:t>:</w:t>
      </w:r>
    </w:p>
    <w:p w:rsidR="00F75AEC" w:rsidRDefault="00F75AEC" w:rsidP="00F75AE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5.1    </w:t>
      </w:r>
      <w:r>
        <w:rPr>
          <w:rFonts w:ascii="Times New Roman" w:hAnsi="Times New Roman"/>
          <w:sz w:val="24"/>
          <w:szCs w:val="24"/>
        </w:rPr>
        <w:t>д</w:t>
      </w:r>
      <w:r w:rsidRPr="00575BE1">
        <w:rPr>
          <w:rFonts w:ascii="Times New Roman" w:hAnsi="Times New Roman"/>
          <w:sz w:val="24"/>
          <w:szCs w:val="24"/>
        </w:rPr>
        <w:t>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2E6DB0">
        <w:rPr>
          <w:rFonts w:ascii="Times New Roman" w:hAnsi="Times New Roman"/>
          <w:sz w:val="24"/>
          <w:szCs w:val="24"/>
        </w:rPr>
        <w:t>94,8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2E6DB0">
        <w:rPr>
          <w:rFonts w:ascii="Times New Roman" w:hAnsi="Times New Roman"/>
          <w:sz w:val="24"/>
          <w:szCs w:val="24"/>
        </w:rPr>
        <w:t>28,4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>;</w:t>
      </w:r>
    </w:p>
    <w:p w:rsidR="00F75AEC" w:rsidRDefault="00F75AEC" w:rsidP="00F75AE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   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графиком работы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2E6DB0">
        <w:rPr>
          <w:rFonts w:ascii="Times New Roman" w:hAnsi="Times New Roman"/>
          <w:sz w:val="24"/>
          <w:szCs w:val="24"/>
        </w:rPr>
        <w:t>92,4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2E6DB0">
        <w:rPr>
          <w:rFonts w:ascii="Times New Roman" w:hAnsi="Times New Roman"/>
          <w:sz w:val="24"/>
          <w:szCs w:val="24"/>
        </w:rPr>
        <w:t>18,5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>;</w:t>
      </w:r>
    </w:p>
    <w:p w:rsidR="00F75AEC" w:rsidRDefault="00F75AEC" w:rsidP="00F75AE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 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в целом условиями оказания услуг в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2E6DB0">
        <w:rPr>
          <w:rFonts w:ascii="Times New Roman" w:hAnsi="Times New Roman"/>
          <w:sz w:val="24"/>
          <w:szCs w:val="24"/>
        </w:rPr>
        <w:t>94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2E6DB0">
        <w:rPr>
          <w:rFonts w:ascii="Times New Roman" w:hAnsi="Times New Roman"/>
          <w:sz w:val="24"/>
          <w:szCs w:val="24"/>
        </w:rPr>
        <w:t>47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>.</w:t>
      </w:r>
    </w:p>
    <w:p w:rsidR="00F75AEC" w:rsidRPr="00707C6B" w:rsidRDefault="00F75AEC" w:rsidP="00F75A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ответе на открытый вопрос «</w:t>
      </w:r>
      <w:r w:rsidRPr="007A2E2E">
        <w:rPr>
          <w:rFonts w:ascii="Times New Roman" w:hAnsi="Times New Roman"/>
          <w:sz w:val="24"/>
          <w:szCs w:val="24"/>
        </w:rPr>
        <w:t xml:space="preserve">Ваши предложения по улучшению условий оказания услуг в данном учреждении </w:t>
      </w:r>
      <w:r w:rsidRPr="00707C6B">
        <w:rPr>
          <w:rFonts w:ascii="Times New Roman" w:hAnsi="Times New Roman"/>
          <w:sz w:val="24"/>
          <w:szCs w:val="24"/>
        </w:rPr>
        <w:t xml:space="preserve">культуры» </w:t>
      </w:r>
      <w:r w:rsidR="002E6DB0">
        <w:rPr>
          <w:rFonts w:ascii="Times New Roman" w:hAnsi="Times New Roman"/>
          <w:sz w:val="24"/>
          <w:szCs w:val="24"/>
        </w:rPr>
        <w:t>89</w:t>
      </w:r>
      <w:r w:rsidRPr="00707C6B">
        <w:rPr>
          <w:rFonts w:ascii="Times New Roman" w:hAnsi="Times New Roman"/>
          <w:sz w:val="24"/>
          <w:szCs w:val="24"/>
        </w:rPr>
        <w:t>% респондентов не выразили особых пожеланий. У высказавших пожелания респондентов были следующие ответы:</w:t>
      </w:r>
    </w:p>
    <w:p w:rsidR="00F75AEC" w:rsidRPr="00707C6B" w:rsidRDefault="002E6DB0" w:rsidP="00F75AEC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сдвинуть график работы на более позднее время</w:t>
      </w:r>
      <w:r w:rsidR="00707C6B" w:rsidRPr="00707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выходные (7 ответов</w:t>
      </w:r>
      <w:r w:rsidR="00F75AEC" w:rsidRPr="00707C6B">
        <w:rPr>
          <w:rFonts w:ascii="Times New Roman" w:hAnsi="Times New Roman"/>
          <w:sz w:val="24"/>
          <w:szCs w:val="24"/>
        </w:rPr>
        <w:t>),</w:t>
      </w:r>
    </w:p>
    <w:p w:rsidR="00F75AEC" w:rsidRPr="00707C6B" w:rsidRDefault="002E6DB0" w:rsidP="00F75AEC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2E6DB0">
        <w:rPr>
          <w:rFonts w:ascii="Times New Roman" w:hAnsi="Times New Roman"/>
          <w:sz w:val="24"/>
          <w:szCs w:val="24"/>
        </w:rPr>
        <w:t xml:space="preserve">борка территории музея и ближайшей от него территории от мусора </w:t>
      </w:r>
      <w:r w:rsidR="00707C6B" w:rsidRPr="00707C6B">
        <w:rPr>
          <w:rFonts w:ascii="Times New Roman" w:hAnsi="Times New Roman"/>
          <w:sz w:val="24"/>
          <w:szCs w:val="24"/>
        </w:rPr>
        <w:t>(2 ответа),</w:t>
      </w:r>
    </w:p>
    <w:p w:rsidR="002E6DB0" w:rsidRPr="002E6DB0" w:rsidRDefault="002E6DB0" w:rsidP="002E6DB0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2E6DB0">
        <w:rPr>
          <w:rFonts w:ascii="Times New Roman" w:hAnsi="Times New Roman"/>
          <w:sz w:val="24"/>
          <w:szCs w:val="24"/>
        </w:rPr>
        <w:t>лучшить доступность для маломобильных групп населения</w:t>
      </w:r>
      <w:r>
        <w:rPr>
          <w:rFonts w:ascii="Times New Roman" w:hAnsi="Times New Roman"/>
          <w:sz w:val="24"/>
          <w:szCs w:val="24"/>
        </w:rPr>
        <w:t xml:space="preserve">; </w:t>
      </w:r>
      <w:r w:rsidRPr="002E6DB0">
        <w:rPr>
          <w:rFonts w:ascii="Times New Roman" w:hAnsi="Times New Roman"/>
          <w:sz w:val="24"/>
          <w:szCs w:val="24"/>
        </w:rPr>
        <w:t>организация и закупка оборудования для реализации "доступной среды" для инвалидов разных категорий</w:t>
      </w:r>
      <w:r>
        <w:rPr>
          <w:rFonts w:ascii="Times New Roman" w:hAnsi="Times New Roman"/>
          <w:sz w:val="24"/>
          <w:szCs w:val="24"/>
        </w:rPr>
        <w:t xml:space="preserve"> (3 ответа).</w:t>
      </w:r>
    </w:p>
    <w:p w:rsidR="00F75AEC" w:rsidRDefault="00F75AEC" w:rsidP="00F75A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Итоговые значения показателей, характеризующих общие критерии оценки качества условий оказания услуг </w:t>
      </w:r>
      <w:r w:rsidR="002A5A69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50DB">
        <w:rPr>
          <w:rFonts w:ascii="Times New Roman" w:hAnsi="Times New Roman"/>
          <w:sz w:val="24"/>
          <w:szCs w:val="24"/>
        </w:rPr>
        <w:t>«</w:t>
      </w:r>
      <w:r w:rsidR="002A5A69" w:rsidRPr="002A5A69">
        <w:rPr>
          <w:rFonts w:ascii="Times New Roman" w:hAnsi="Times New Roman"/>
          <w:i/>
          <w:spacing w:val="-4"/>
          <w:sz w:val="24"/>
          <w:szCs w:val="24"/>
        </w:rPr>
        <w:t xml:space="preserve">Вельский </w:t>
      </w:r>
      <w:r w:rsidR="002A5A69">
        <w:rPr>
          <w:rFonts w:ascii="Times New Roman" w:hAnsi="Times New Roman"/>
          <w:i/>
          <w:spacing w:val="-4"/>
          <w:sz w:val="24"/>
          <w:szCs w:val="24"/>
        </w:rPr>
        <w:t>краеведческий музей имени В.Ф. </w:t>
      </w:r>
      <w:r w:rsidR="002A5A69" w:rsidRPr="002A5A69">
        <w:rPr>
          <w:rFonts w:ascii="Times New Roman" w:hAnsi="Times New Roman"/>
          <w:i/>
          <w:spacing w:val="-4"/>
          <w:sz w:val="24"/>
          <w:szCs w:val="24"/>
        </w:rPr>
        <w:t>Кулакова</w:t>
      </w:r>
      <w:r>
        <w:rPr>
          <w:rFonts w:ascii="Times New Roman" w:hAnsi="Times New Roman"/>
          <w:sz w:val="24"/>
          <w:szCs w:val="24"/>
        </w:rPr>
        <w:t>», представл</w:t>
      </w:r>
      <w:r w:rsidR="002E6DB0">
        <w:rPr>
          <w:rFonts w:ascii="Times New Roman" w:hAnsi="Times New Roman"/>
          <w:sz w:val="24"/>
          <w:szCs w:val="24"/>
        </w:rPr>
        <w:t>ены на рисунке 41</w:t>
      </w:r>
      <w:r>
        <w:rPr>
          <w:rFonts w:ascii="Times New Roman" w:hAnsi="Times New Roman"/>
          <w:sz w:val="24"/>
          <w:szCs w:val="24"/>
        </w:rPr>
        <w:t xml:space="preserve"> и в </w:t>
      </w:r>
      <w:r w:rsidR="006920AC">
        <w:rPr>
          <w:rFonts w:ascii="Times New Roman" w:hAnsi="Times New Roman"/>
          <w:sz w:val="24"/>
          <w:szCs w:val="24"/>
        </w:rPr>
        <w:t>Приложении 2</w:t>
      </w:r>
      <w:r>
        <w:rPr>
          <w:rFonts w:ascii="Times New Roman" w:hAnsi="Times New Roman"/>
          <w:sz w:val="24"/>
          <w:szCs w:val="24"/>
        </w:rPr>
        <w:t>.</w:t>
      </w:r>
    </w:p>
    <w:p w:rsidR="00F75AEC" w:rsidRDefault="00F75AEC" w:rsidP="00F75AE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AEC" w:rsidRDefault="002E6DB0" w:rsidP="00F75AE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D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86450" cy="2228850"/>
            <wp:effectExtent l="19050" t="0" r="19050" b="0"/>
            <wp:docPr id="152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F75AEC" w:rsidRDefault="002E6DB0" w:rsidP="00F75AE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41</w:t>
      </w:r>
      <w:r w:rsidR="00F75AEC">
        <w:rPr>
          <w:rFonts w:ascii="Times New Roman" w:hAnsi="Times New Roman" w:cs="Times New Roman"/>
          <w:sz w:val="24"/>
          <w:szCs w:val="24"/>
        </w:rPr>
        <w:t xml:space="preserve">. </w:t>
      </w:r>
      <w:r w:rsidR="00F75AEC">
        <w:rPr>
          <w:rFonts w:ascii="Times New Roman" w:hAnsi="Times New Roman"/>
          <w:sz w:val="24"/>
          <w:szCs w:val="24"/>
        </w:rPr>
        <w:t xml:space="preserve">Итоговые значения показателей независимой оценки качества условий оказания услуг в </w:t>
      </w:r>
      <w:r w:rsidR="002A5A69">
        <w:rPr>
          <w:rFonts w:ascii="Times New Roman" w:hAnsi="Times New Roman"/>
          <w:sz w:val="24"/>
          <w:szCs w:val="24"/>
        </w:rPr>
        <w:t>организации</w:t>
      </w:r>
      <w:r w:rsidR="00F75AEC">
        <w:rPr>
          <w:rFonts w:ascii="Times New Roman" w:hAnsi="Times New Roman"/>
          <w:sz w:val="24"/>
          <w:szCs w:val="24"/>
        </w:rPr>
        <w:t xml:space="preserve"> </w:t>
      </w:r>
      <w:r w:rsidR="00F75AEC" w:rsidRPr="00A250DB">
        <w:rPr>
          <w:rFonts w:ascii="Times New Roman" w:hAnsi="Times New Roman"/>
          <w:sz w:val="24"/>
          <w:szCs w:val="24"/>
        </w:rPr>
        <w:t>«</w:t>
      </w:r>
      <w:r w:rsidR="002A5A69" w:rsidRPr="002A5A69">
        <w:rPr>
          <w:rFonts w:ascii="Times New Roman" w:hAnsi="Times New Roman"/>
          <w:spacing w:val="-4"/>
          <w:sz w:val="24"/>
          <w:szCs w:val="24"/>
        </w:rPr>
        <w:t>Вельский краеведческий музей имени В.Ф. Кулакова</w:t>
      </w:r>
      <w:r w:rsidR="00F75AEC">
        <w:rPr>
          <w:rFonts w:ascii="Times New Roman" w:hAnsi="Times New Roman"/>
          <w:sz w:val="24"/>
          <w:szCs w:val="24"/>
        </w:rPr>
        <w:t>», баллы</w:t>
      </w:r>
    </w:p>
    <w:p w:rsidR="00F75AEC" w:rsidRDefault="00F75AEC" w:rsidP="00F75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AEC" w:rsidRDefault="00F75AEC" w:rsidP="00F75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116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 xml:space="preserve">при оценке качества условий оказания услуг в </w:t>
      </w:r>
      <w:r w:rsidR="002A5A69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A5A69" w:rsidRPr="002A5A69">
        <w:rPr>
          <w:rFonts w:ascii="Times New Roman" w:hAnsi="Times New Roman"/>
          <w:i/>
          <w:spacing w:val="-4"/>
          <w:sz w:val="24"/>
          <w:szCs w:val="24"/>
        </w:rPr>
        <w:t>Вельский краеведческий музей имени В.Ф. Кулакова</w:t>
      </w:r>
      <w:r w:rsidR="002E6DB0">
        <w:rPr>
          <w:rFonts w:ascii="Times New Roman" w:hAnsi="Times New Roman" w:cs="Times New Roman"/>
          <w:sz w:val="24"/>
          <w:szCs w:val="24"/>
        </w:rPr>
        <w:t>» выявлено, что 3</w:t>
      </w:r>
      <w:r>
        <w:rPr>
          <w:rFonts w:ascii="Times New Roman" w:hAnsi="Times New Roman" w:cs="Times New Roman"/>
          <w:sz w:val="24"/>
          <w:szCs w:val="24"/>
        </w:rPr>
        <w:t xml:space="preserve"> из 5 показателе</w:t>
      </w:r>
      <w:r w:rsidR="002E6DB0">
        <w:rPr>
          <w:rFonts w:ascii="Times New Roman" w:hAnsi="Times New Roman" w:cs="Times New Roman"/>
          <w:sz w:val="24"/>
          <w:szCs w:val="24"/>
        </w:rPr>
        <w:t>й имеют высокую степень оценки; среднюю – критерий 1 «открытость и доступность информации об организации культуры», средне-низкую – критерий 3 «доступность услуг для инвалидов».</w:t>
      </w:r>
    </w:p>
    <w:p w:rsidR="00F75AEC" w:rsidRDefault="006920AC" w:rsidP="00F75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оценка учреждения по 5 показателям (Приложение 3)</w:t>
      </w:r>
      <w:r w:rsidR="00DA69F5">
        <w:rPr>
          <w:rFonts w:ascii="Times New Roman" w:hAnsi="Times New Roman" w:cs="Times New Roman"/>
          <w:sz w:val="24"/>
          <w:szCs w:val="24"/>
        </w:rPr>
        <w:t xml:space="preserve"> </w:t>
      </w:r>
      <w:r w:rsidR="00F75AE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2E6DB0">
        <w:rPr>
          <w:rFonts w:ascii="Times New Roman" w:hAnsi="Times New Roman" w:cs="Times New Roman"/>
          <w:sz w:val="24"/>
          <w:szCs w:val="24"/>
        </w:rPr>
        <w:t>84</w:t>
      </w:r>
      <w:r w:rsidR="00541606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F75AEC">
        <w:rPr>
          <w:rFonts w:ascii="Times New Roman" w:hAnsi="Times New Roman" w:cs="Times New Roman"/>
          <w:sz w:val="24"/>
          <w:szCs w:val="24"/>
        </w:rPr>
        <w:t xml:space="preserve"> из 100.</w:t>
      </w:r>
    </w:p>
    <w:p w:rsidR="00F75AEC" w:rsidRDefault="00F75AEC" w:rsidP="00F75AE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рейтинге организаций, проходящих независимую оценку качества оказания у</w:t>
      </w:r>
      <w:r w:rsidR="002A5A69">
        <w:rPr>
          <w:rFonts w:ascii="Times New Roman" w:hAnsi="Times New Roman" w:cs="Times New Roman"/>
          <w:sz w:val="24"/>
          <w:szCs w:val="24"/>
        </w:rPr>
        <w:t>слуг организациями культуры 2021</w:t>
      </w:r>
      <w:r>
        <w:rPr>
          <w:rFonts w:ascii="Times New Roman" w:hAnsi="Times New Roman" w:cs="Times New Roman"/>
          <w:sz w:val="24"/>
          <w:szCs w:val="24"/>
        </w:rPr>
        <w:t xml:space="preserve"> года, «</w:t>
      </w:r>
      <w:r w:rsidR="002A5A69" w:rsidRPr="002A5A69">
        <w:rPr>
          <w:rFonts w:ascii="Times New Roman" w:hAnsi="Times New Roman"/>
          <w:i/>
          <w:spacing w:val="-4"/>
          <w:sz w:val="24"/>
          <w:szCs w:val="24"/>
        </w:rPr>
        <w:t>Вельский краеведческий музей имени В.Ф. Кулакова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0649F">
        <w:rPr>
          <w:rFonts w:ascii="Times New Roman" w:hAnsi="Times New Roman" w:cs="Times New Roman"/>
          <w:sz w:val="24"/>
          <w:szCs w:val="24"/>
        </w:rPr>
        <w:t xml:space="preserve">занимает </w:t>
      </w:r>
      <w:r w:rsidR="0080649F" w:rsidRPr="0080649F">
        <w:rPr>
          <w:rFonts w:ascii="Times New Roman" w:hAnsi="Times New Roman" w:cs="Times New Roman"/>
          <w:sz w:val="24"/>
          <w:szCs w:val="24"/>
        </w:rPr>
        <w:t>1</w:t>
      </w:r>
      <w:r w:rsidR="006D3298">
        <w:rPr>
          <w:rFonts w:ascii="Times New Roman" w:hAnsi="Times New Roman" w:cs="Times New Roman"/>
          <w:sz w:val="24"/>
          <w:szCs w:val="24"/>
        </w:rPr>
        <w:t>5</w:t>
      </w:r>
      <w:r w:rsidR="002A5A69">
        <w:rPr>
          <w:rFonts w:ascii="Times New Roman" w:hAnsi="Times New Roman" w:cs="Times New Roman"/>
          <w:sz w:val="24"/>
          <w:szCs w:val="24"/>
        </w:rPr>
        <w:t xml:space="preserve"> место из 15</w:t>
      </w:r>
      <w:r w:rsidRPr="0080649F">
        <w:rPr>
          <w:rFonts w:ascii="Times New Roman" w:hAnsi="Times New Roman" w:cs="Times New Roman"/>
          <w:sz w:val="24"/>
          <w:szCs w:val="24"/>
        </w:rPr>
        <w:t>.</w:t>
      </w:r>
    </w:p>
    <w:p w:rsidR="002E6DB0" w:rsidRDefault="002E6DB0" w:rsidP="002E6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за прошедшие три года оценка качества условий оказания услуг потребителями значительно не изменилась и осталась на высоком уровне (рисунок 42). За прошедший период повысилась </w:t>
      </w:r>
      <w:r w:rsidR="006D3298">
        <w:rPr>
          <w:rFonts w:ascii="Times New Roman" w:hAnsi="Times New Roman" w:cs="Times New Roman"/>
          <w:sz w:val="24"/>
          <w:szCs w:val="24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 xml:space="preserve"> открытости доступности информации об ор</w:t>
      </w:r>
      <w:r w:rsidR="006D3298">
        <w:rPr>
          <w:rFonts w:ascii="Times New Roman" w:hAnsi="Times New Roman" w:cs="Times New Roman"/>
          <w:sz w:val="24"/>
          <w:szCs w:val="24"/>
        </w:rPr>
        <w:t>ганизации в открытых источниках; оценка доступности услуг для инвалидов, наоборот, понизилась.</w:t>
      </w:r>
    </w:p>
    <w:p w:rsidR="002E6DB0" w:rsidRDefault="002E6DB0" w:rsidP="002E6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6DB0" w:rsidRDefault="006D3298" w:rsidP="002E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9775" cy="2743200"/>
            <wp:effectExtent l="19050" t="0" r="9525" b="0"/>
            <wp:docPr id="153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2E6DB0" w:rsidRDefault="002E6DB0" w:rsidP="002E6DB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42. П</w:t>
      </w:r>
      <w:r>
        <w:rPr>
          <w:rFonts w:ascii="Times New Roman" w:hAnsi="Times New Roman"/>
          <w:sz w:val="24"/>
          <w:szCs w:val="24"/>
        </w:rPr>
        <w:t xml:space="preserve">оказатели независимой оценки качества условий оказания услуг в организации </w:t>
      </w:r>
      <w:r w:rsidRPr="00A250DB">
        <w:rPr>
          <w:rFonts w:ascii="Times New Roman" w:hAnsi="Times New Roman"/>
          <w:sz w:val="24"/>
          <w:szCs w:val="24"/>
        </w:rPr>
        <w:t>«</w:t>
      </w:r>
      <w:r w:rsidR="006D3298" w:rsidRPr="002A5A69">
        <w:rPr>
          <w:rFonts w:ascii="Times New Roman" w:hAnsi="Times New Roman"/>
          <w:spacing w:val="-4"/>
          <w:sz w:val="24"/>
          <w:szCs w:val="24"/>
        </w:rPr>
        <w:t>Вельский краеведческий музей имени В.Ф. Кулакова</w:t>
      </w:r>
      <w:r>
        <w:rPr>
          <w:rFonts w:ascii="Times New Roman" w:hAnsi="Times New Roman"/>
          <w:sz w:val="24"/>
          <w:szCs w:val="24"/>
        </w:rPr>
        <w:t>» в 2019 и 2021 гг., баллы</w:t>
      </w:r>
    </w:p>
    <w:p w:rsidR="00FE7F79" w:rsidRPr="0085367F" w:rsidRDefault="00FE7F79" w:rsidP="00707C6B">
      <w:pPr>
        <w:pageBreakBefore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2.15</w:t>
      </w:r>
      <w:r w:rsidRPr="00DE6DAF">
        <w:rPr>
          <w:rFonts w:ascii="Times New Roman" w:hAnsi="Times New Roman"/>
          <w:b/>
          <w:sz w:val="24"/>
          <w:szCs w:val="24"/>
        </w:rPr>
        <w:t xml:space="preserve"> </w:t>
      </w:r>
      <w:r w:rsidR="002A5A69" w:rsidRPr="002A5A69">
        <w:rPr>
          <w:rFonts w:ascii="Times New Roman" w:hAnsi="Times New Roman"/>
          <w:b/>
          <w:sz w:val="24"/>
          <w:szCs w:val="24"/>
        </w:rPr>
        <w:t xml:space="preserve">Государственное бюджетное учреждение </w:t>
      </w:r>
      <w:r w:rsidR="002A5A69" w:rsidRPr="002A5A69">
        <w:rPr>
          <w:rFonts w:ascii="Times New Roman" w:hAnsi="Times New Roman"/>
          <w:b/>
          <w:spacing w:val="-4"/>
          <w:sz w:val="24"/>
          <w:szCs w:val="24"/>
        </w:rPr>
        <w:t>культуры Архангельской области «Дом народного творчества»</w:t>
      </w:r>
    </w:p>
    <w:p w:rsidR="00FE7F79" w:rsidRPr="009C5C43" w:rsidRDefault="00FE7F79" w:rsidP="00FE7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F79" w:rsidRDefault="00FE7F79" w:rsidP="00FE7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0B4">
        <w:rPr>
          <w:rFonts w:ascii="Times New Roman" w:hAnsi="Times New Roman" w:cs="Times New Roman"/>
          <w:sz w:val="24"/>
          <w:szCs w:val="24"/>
        </w:rPr>
        <w:t>Социально-демографический портрет потребителя</w:t>
      </w:r>
      <w:r w:rsidRPr="00942607">
        <w:rPr>
          <w:rFonts w:ascii="Times New Roman" w:hAnsi="Times New Roman" w:cs="Times New Roman"/>
          <w:sz w:val="24"/>
          <w:szCs w:val="24"/>
        </w:rPr>
        <w:t xml:space="preserve"> (</w:t>
      </w:r>
      <w:r w:rsidRPr="0094260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D3298">
        <w:rPr>
          <w:rFonts w:ascii="Times New Roman" w:hAnsi="Times New Roman" w:cs="Times New Roman"/>
          <w:sz w:val="24"/>
          <w:szCs w:val="24"/>
        </w:rPr>
        <w:t xml:space="preserve"> = 361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9426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6D3298">
        <w:rPr>
          <w:rFonts w:ascii="Times New Roman" w:hAnsi="Times New Roman" w:cs="Times New Roman"/>
          <w:sz w:val="24"/>
          <w:szCs w:val="24"/>
        </w:rPr>
        <w:t>редставлен в таблице 36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7F79" w:rsidRPr="00254A62" w:rsidRDefault="00FE7F79" w:rsidP="00FE7F7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67C6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6D3298">
        <w:rPr>
          <w:rFonts w:ascii="Times New Roman" w:hAnsi="Times New Roman" w:cs="Times New Roman"/>
          <w:i/>
          <w:sz w:val="24"/>
          <w:szCs w:val="24"/>
        </w:rPr>
        <w:t>36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78"/>
        <w:gridCol w:w="1985"/>
        <w:gridCol w:w="1808"/>
      </w:tblGrid>
      <w:tr w:rsidR="00FE7F79" w:rsidRPr="0017392F" w:rsidTr="0080649F">
        <w:tc>
          <w:tcPr>
            <w:tcW w:w="5778" w:type="dxa"/>
            <w:vAlign w:val="bottom"/>
          </w:tcPr>
          <w:p w:rsidR="00FE7F79" w:rsidRPr="0017392F" w:rsidRDefault="00FE7F79" w:rsidP="008064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Пол респондентов</w:t>
            </w:r>
          </w:p>
        </w:tc>
        <w:tc>
          <w:tcPr>
            <w:tcW w:w="1985" w:type="dxa"/>
          </w:tcPr>
          <w:p w:rsidR="00FE7F79" w:rsidRPr="0017392F" w:rsidRDefault="00FE7F79" w:rsidP="00515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опрошенных</w:t>
            </w:r>
          </w:p>
        </w:tc>
        <w:tc>
          <w:tcPr>
            <w:tcW w:w="1808" w:type="dxa"/>
          </w:tcPr>
          <w:p w:rsidR="00FE7F79" w:rsidRPr="0017392F" w:rsidRDefault="00FE7F79" w:rsidP="00515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 выборке (%)</w:t>
            </w:r>
          </w:p>
        </w:tc>
      </w:tr>
      <w:tr w:rsidR="00F67D33" w:rsidRPr="0017392F" w:rsidTr="00F67D33">
        <w:tc>
          <w:tcPr>
            <w:tcW w:w="5778" w:type="dxa"/>
          </w:tcPr>
          <w:p w:rsidR="00F67D33" w:rsidRPr="0017392F" w:rsidRDefault="00F67D33" w:rsidP="005154E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1985" w:type="dxa"/>
            <w:vAlign w:val="center"/>
          </w:tcPr>
          <w:p w:rsidR="00F67D33" w:rsidRPr="009C5C43" w:rsidRDefault="006D3298" w:rsidP="002A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08" w:type="dxa"/>
            <w:vAlign w:val="center"/>
          </w:tcPr>
          <w:p w:rsidR="00F67D33" w:rsidRPr="00254A62" w:rsidRDefault="006D3298" w:rsidP="00F67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2A5A69" w:rsidRPr="0017392F" w:rsidTr="00F67D33">
        <w:tc>
          <w:tcPr>
            <w:tcW w:w="5778" w:type="dxa"/>
          </w:tcPr>
          <w:p w:rsidR="002A5A69" w:rsidRPr="0017392F" w:rsidRDefault="002A5A69" w:rsidP="005154E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985" w:type="dxa"/>
            <w:vAlign w:val="center"/>
          </w:tcPr>
          <w:p w:rsidR="002A5A69" w:rsidRPr="009C5C43" w:rsidRDefault="006D3298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808" w:type="dxa"/>
            <w:vAlign w:val="center"/>
          </w:tcPr>
          <w:p w:rsidR="002A5A69" w:rsidRPr="00254A62" w:rsidRDefault="006D3298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</w:tr>
      <w:tr w:rsidR="002A5A69" w:rsidRPr="0017392F" w:rsidTr="00F67D33">
        <w:tc>
          <w:tcPr>
            <w:tcW w:w="5778" w:type="dxa"/>
          </w:tcPr>
          <w:p w:rsidR="002A5A69" w:rsidRPr="0017392F" w:rsidRDefault="002A5A69" w:rsidP="005154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Возраст респондентов</w:t>
            </w:r>
          </w:p>
        </w:tc>
        <w:tc>
          <w:tcPr>
            <w:tcW w:w="1985" w:type="dxa"/>
            <w:vAlign w:val="center"/>
          </w:tcPr>
          <w:p w:rsidR="002A5A69" w:rsidRPr="009C5C43" w:rsidRDefault="002A5A69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2A5A69" w:rsidRPr="00254A62" w:rsidRDefault="002A5A69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A69" w:rsidRPr="0017392F" w:rsidTr="00F67D33">
        <w:tc>
          <w:tcPr>
            <w:tcW w:w="5778" w:type="dxa"/>
          </w:tcPr>
          <w:p w:rsidR="002A5A69" w:rsidRPr="0017392F" w:rsidRDefault="002A5A69" w:rsidP="005154E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25 лет</w:t>
            </w:r>
          </w:p>
        </w:tc>
        <w:tc>
          <w:tcPr>
            <w:tcW w:w="1985" w:type="dxa"/>
            <w:vAlign w:val="center"/>
          </w:tcPr>
          <w:p w:rsidR="002A5A69" w:rsidRPr="009C5C43" w:rsidRDefault="006D3298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8" w:type="dxa"/>
            <w:vAlign w:val="center"/>
          </w:tcPr>
          <w:p w:rsidR="002A5A69" w:rsidRPr="00254A62" w:rsidRDefault="006D3298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2A5A69" w:rsidRPr="0017392F" w:rsidTr="00F67D33">
        <w:tc>
          <w:tcPr>
            <w:tcW w:w="5778" w:type="dxa"/>
          </w:tcPr>
          <w:p w:rsidR="002A5A69" w:rsidRPr="0017392F" w:rsidRDefault="002A5A69" w:rsidP="005154E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26 – 35 лет</w:t>
            </w:r>
          </w:p>
        </w:tc>
        <w:tc>
          <w:tcPr>
            <w:tcW w:w="1985" w:type="dxa"/>
            <w:vAlign w:val="center"/>
          </w:tcPr>
          <w:p w:rsidR="002A5A69" w:rsidRPr="009C5C43" w:rsidRDefault="006D3298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08" w:type="dxa"/>
            <w:vAlign w:val="center"/>
          </w:tcPr>
          <w:p w:rsidR="002A5A69" w:rsidRPr="00254A62" w:rsidRDefault="006D3298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2A5A69" w:rsidRPr="0017392F" w:rsidTr="00F67D33">
        <w:tc>
          <w:tcPr>
            <w:tcW w:w="5778" w:type="dxa"/>
          </w:tcPr>
          <w:p w:rsidR="002A5A69" w:rsidRPr="0017392F" w:rsidRDefault="002A5A69" w:rsidP="005154E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36 – 54 года</w:t>
            </w:r>
          </w:p>
        </w:tc>
        <w:tc>
          <w:tcPr>
            <w:tcW w:w="1985" w:type="dxa"/>
            <w:vAlign w:val="center"/>
          </w:tcPr>
          <w:p w:rsidR="002A5A69" w:rsidRPr="009C5C43" w:rsidRDefault="006D3298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08" w:type="dxa"/>
            <w:vAlign w:val="center"/>
          </w:tcPr>
          <w:p w:rsidR="002A5A69" w:rsidRPr="00254A62" w:rsidRDefault="006D3298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2A5A69" w:rsidRPr="0017392F" w:rsidTr="00F67D33">
        <w:tc>
          <w:tcPr>
            <w:tcW w:w="5778" w:type="dxa"/>
          </w:tcPr>
          <w:p w:rsidR="002A5A69" w:rsidRPr="0017392F" w:rsidRDefault="002A5A69" w:rsidP="005154E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старше 55 лет</w:t>
            </w:r>
          </w:p>
        </w:tc>
        <w:tc>
          <w:tcPr>
            <w:tcW w:w="1985" w:type="dxa"/>
            <w:vAlign w:val="center"/>
          </w:tcPr>
          <w:p w:rsidR="002A5A69" w:rsidRPr="009C5C43" w:rsidRDefault="006D3298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808" w:type="dxa"/>
            <w:vAlign w:val="center"/>
          </w:tcPr>
          <w:p w:rsidR="002A5A69" w:rsidRPr="00254A62" w:rsidRDefault="006D3298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2A5A69" w:rsidRPr="0017392F" w:rsidTr="00F67D33">
        <w:tc>
          <w:tcPr>
            <w:tcW w:w="5778" w:type="dxa"/>
          </w:tcPr>
          <w:p w:rsidR="002A5A69" w:rsidRPr="0017392F" w:rsidRDefault="002A5A69" w:rsidP="005154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образования респондентов</w:t>
            </w:r>
          </w:p>
        </w:tc>
        <w:tc>
          <w:tcPr>
            <w:tcW w:w="1985" w:type="dxa"/>
            <w:vAlign w:val="center"/>
          </w:tcPr>
          <w:p w:rsidR="002A5A69" w:rsidRPr="009C5C43" w:rsidRDefault="002A5A69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2A5A69" w:rsidRPr="00254A62" w:rsidRDefault="002A5A69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A69" w:rsidRPr="0017392F" w:rsidTr="00F67D33">
        <w:tc>
          <w:tcPr>
            <w:tcW w:w="5778" w:type="dxa"/>
          </w:tcPr>
          <w:p w:rsidR="002A5A69" w:rsidRPr="0017392F" w:rsidRDefault="002A5A69" w:rsidP="005154EF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1985" w:type="dxa"/>
            <w:vAlign w:val="center"/>
          </w:tcPr>
          <w:p w:rsidR="002A5A69" w:rsidRPr="009C5C43" w:rsidRDefault="006D3298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808" w:type="dxa"/>
            <w:vAlign w:val="center"/>
          </w:tcPr>
          <w:p w:rsidR="002A5A69" w:rsidRPr="00254A62" w:rsidRDefault="006D3298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2A5A69" w:rsidRPr="0017392F" w:rsidTr="00F67D33">
        <w:tc>
          <w:tcPr>
            <w:tcW w:w="5778" w:type="dxa"/>
          </w:tcPr>
          <w:p w:rsidR="002A5A69" w:rsidRPr="0017392F" w:rsidRDefault="002A5A69" w:rsidP="005154EF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1985" w:type="dxa"/>
            <w:vAlign w:val="center"/>
          </w:tcPr>
          <w:p w:rsidR="002A5A69" w:rsidRPr="009C5C43" w:rsidRDefault="006D3298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808" w:type="dxa"/>
            <w:vAlign w:val="center"/>
          </w:tcPr>
          <w:p w:rsidR="002A5A69" w:rsidRPr="00254A62" w:rsidRDefault="006D3298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</w:tr>
      <w:tr w:rsidR="002A5A69" w:rsidRPr="0017392F" w:rsidTr="00F67D33">
        <w:tc>
          <w:tcPr>
            <w:tcW w:w="5778" w:type="dxa"/>
          </w:tcPr>
          <w:p w:rsidR="002A5A69" w:rsidRPr="0017392F" w:rsidRDefault="002A5A69" w:rsidP="005154EF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 (общее) </w:t>
            </w:r>
          </w:p>
        </w:tc>
        <w:tc>
          <w:tcPr>
            <w:tcW w:w="1985" w:type="dxa"/>
            <w:vAlign w:val="center"/>
          </w:tcPr>
          <w:p w:rsidR="002A5A69" w:rsidRPr="009C5C43" w:rsidRDefault="006D3298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8" w:type="dxa"/>
            <w:vAlign w:val="center"/>
          </w:tcPr>
          <w:p w:rsidR="002A5A69" w:rsidRPr="00254A62" w:rsidRDefault="006D3298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6D3298" w:rsidRPr="0017392F" w:rsidTr="00F67D33">
        <w:tc>
          <w:tcPr>
            <w:tcW w:w="5778" w:type="dxa"/>
          </w:tcPr>
          <w:p w:rsidR="006D3298" w:rsidRPr="0017392F" w:rsidRDefault="006D3298" w:rsidP="005154EF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Неполное среднее</w:t>
            </w:r>
          </w:p>
        </w:tc>
        <w:tc>
          <w:tcPr>
            <w:tcW w:w="1985" w:type="dxa"/>
            <w:vAlign w:val="center"/>
          </w:tcPr>
          <w:p w:rsidR="006D3298" w:rsidRPr="009C5C43" w:rsidRDefault="006D3298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8" w:type="dxa"/>
            <w:vAlign w:val="center"/>
          </w:tcPr>
          <w:p w:rsidR="006D3298" w:rsidRPr="00254A62" w:rsidRDefault="006D3298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D3298" w:rsidRPr="0017392F" w:rsidTr="00F67D33">
        <w:tc>
          <w:tcPr>
            <w:tcW w:w="5778" w:type="dxa"/>
          </w:tcPr>
          <w:p w:rsidR="006D3298" w:rsidRPr="0017392F" w:rsidRDefault="006D3298" w:rsidP="005154EF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</w:t>
            </w:r>
          </w:p>
        </w:tc>
        <w:tc>
          <w:tcPr>
            <w:tcW w:w="1985" w:type="dxa"/>
            <w:vAlign w:val="center"/>
          </w:tcPr>
          <w:p w:rsidR="006D3298" w:rsidRPr="009C5C43" w:rsidRDefault="006D3298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  <w:vAlign w:val="center"/>
          </w:tcPr>
          <w:p w:rsidR="006D3298" w:rsidRPr="00254A62" w:rsidRDefault="006D3298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A5A69" w:rsidRPr="0017392F" w:rsidTr="00F67D33">
        <w:tc>
          <w:tcPr>
            <w:tcW w:w="5778" w:type="dxa"/>
          </w:tcPr>
          <w:p w:rsidR="002A5A69" w:rsidRPr="0017392F" w:rsidRDefault="002A5A69" w:rsidP="005154E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i/>
                <w:sz w:val="24"/>
                <w:szCs w:val="24"/>
              </w:rPr>
              <w:t>Статус потребителя услуги</w:t>
            </w:r>
          </w:p>
        </w:tc>
        <w:tc>
          <w:tcPr>
            <w:tcW w:w="1985" w:type="dxa"/>
            <w:vAlign w:val="center"/>
          </w:tcPr>
          <w:p w:rsidR="002A5A69" w:rsidRPr="009C5C43" w:rsidRDefault="002A5A69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2A5A69" w:rsidRPr="00254A62" w:rsidRDefault="002A5A69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A69" w:rsidRPr="0017392F" w:rsidTr="00F67D33">
        <w:tc>
          <w:tcPr>
            <w:tcW w:w="5778" w:type="dxa"/>
          </w:tcPr>
          <w:p w:rsidR="002A5A69" w:rsidRPr="0017392F" w:rsidRDefault="002A5A69" w:rsidP="005154EF">
            <w:p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1985" w:type="dxa"/>
            <w:vAlign w:val="center"/>
          </w:tcPr>
          <w:p w:rsidR="002A5A69" w:rsidRPr="009C5C43" w:rsidRDefault="006D3298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808" w:type="dxa"/>
            <w:vAlign w:val="center"/>
          </w:tcPr>
          <w:p w:rsidR="002A5A69" w:rsidRPr="00254A62" w:rsidRDefault="006D3298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2A5A69" w:rsidRPr="0017392F" w:rsidTr="00F67D33">
        <w:tc>
          <w:tcPr>
            <w:tcW w:w="5778" w:type="dxa"/>
          </w:tcPr>
          <w:p w:rsidR="002A5A69" w:rsidRPr="0017392F" w:rsidRDefault="002A5A69" w:rsidP="005154EF">
            <w:p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(законный представитель</w:t>
            </w: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) несовершеннолетнего потребителя услуг</w:t>
            </w:r>
          </w:p>
        </w:tc>
        <w:tc>
          <w:tcPr>
            <w:tcW w:w="1985" w:type="dxa"/>
            <w:vAlign w:val="center"/>
          </w:tcPr>
          <w:p w:rsidR="002A5A69" w:rsidRPr="009C5C43" w:rsidRDefault="006D3298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08" w:type="dxa"/>
            <w:vAlign w:val="center"/>
          </w:tcPr>
          <w:p w:rsidR="002A5A69" w:rsidRPr="00254A62" w:rsidRDefault="006D3298" w:rsidP="0032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F67D33" w:rsidRPr="0017392F" w:rsidTr="005154EF">
        <w:tc>
          <w:tcPr>
            <w:tcW w:w="5778" w:type="dxa"/>
          </w:tcPr>
          <w:p w:rsidR="00F67D33" w:rsidRPr="0017392F" w:rsidRDefault="0080649F" w:rsidP="008064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vAlign w:val="center"/>
          </w:tcPr>
          <w:p w:rsidR="00F67D33" w:rsidRPr="0017392F" w:rsidRDefault="006D3298" w:rsidP="00515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808" w:type="dxa"/>
            <w:vAlign w:val="center"/>
          </w:tcPr>
          <w:p w:rsidR="00F67D33" w:rsidRPr="0017392F" w:rsidRDefault="00F67D33" w:rsidP="00515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E7F79" w:rsidRDefault="00FE7F79" w:rsidP="00FE7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79" w:rsidRPr="002F40DF" w:rsidRDefault="00FE7F79" w:rsidP="00FE7F7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0DF">
        <w:rPr>
          <w:rFonts w:ascii="Times New Roman" w:hAnsi="Times New Roman" w:cs="Times New Roman"/>
          <w:sz w:val="24"/>
          <w:szCs w:val="24"/>
        </w:rPr>
        <w:t xml:space="preserve">Результаты оценки </w:t>
      </w:r>
      <w:r>
        <w:rPr>
          <w:rFonts w:ascii="Times New Roman" w:hAnsi="Times New Roman" w:cs="Times New Roman"/>
          <w:sz w:val="24"/>
          <w:szCs w:val="24"/>
        </w:rPr>
        <w:t>информации об организации культуры, размещенной на официальном сайте и информационных стендах в помещ</w:t>
      </w:r>
      <w:r w:rsidR="006D3298">
        <w:rPr>
          <w:rFonts w:ascii="Times New Roman" w:hAnsi="Times New Roman" w:cs="Times New Roman"/>
          <w:sz w:val="24"/>
          <w:szCs w:val="24"/>
        </w:rPr>
        <w:t>ениях, представлены в Таблице 37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7F79" w:rsidRDefault="00FE7F79" w:rsidP="00FE7F79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6D3298">
        <w:rPr>
          <w:rFonts w:ascii="Times New Roman" w:hAnsi="Times New Roman" w:cs="Times New Roman"/>
          <w:i/>
          <w:sz w:val="24"/>
          <w:szCs w:val="24"/>
        </w:rPr>
        <w:t>37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1961"/>
        <w:gridCol w:w="1664"/>
      </w:tblGrid>
      <w:tr w:rsidR="002A5A69" w:rsidRPr="00361142" w:rsidTr="002A5A69">
        <w:trPr>
          <w:jc w:val="center"/>
        </w:trPr>
        <w:tc>
          <w:tcPr>
            <w:tcW w:w="5722" w:type="dxa"/>
            <w:vAlign w:val="center"/>
          </w:tcPr>
          <w:p w:rsidR="002A5A69" w:rsidRPr="00361142" w:rsidRDefault="002A5A69" w:rsidP="002A5A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42">
              <w:rPr>
                <w:rFonts w:ascii="Times New Roman" w:hAnsi="Times New Roman"/>
                <w:color w:val="000000"/>
                <w:sz w:val="24"/>
                <w:szCs w:val="24"/>
              </w:rPr>
              <w:t>Перечень информации</w:t>
            </w:r>
          </w:p>
        </w:tc>
        <w:tc>
          <w:tcPr>
            <w:tcW w:w="1961" w:type="dxa"/>
          </w:tcPr>
          <w:p w:rsidR="002A5A69" w:rsidRPr="00361142" w:rsidRDefault="002A5A69" w:rsidP="002A5A6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>на информационных стендах в помещении организации</w:t>
            </w:r>
          </w:p>
        </w:tc>
        <w:tc>
          <w:tcPr>
            <w:tcW w:w="1664" w:type="dxa"/>
          </w:tcPr>
          <w:p w:rsidR="002A5A69" w:rsidRPr="00361142" w:rsidRDefault="002A5A69" w:rsidP="006D329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 xml:space="preserve">на официальном сайте организации в сети </w:t>
            </w:r>
            <w:r w:rsidR="006D329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61142">
              <w:rPr>
                <w:rFonts w:ascii="Times New Roman" w:hAnsi="Times New Roman"/>
                <w:b/>
                <w:sz w:val="24"/>
                <w:szCs w:val="24"/>
              </w:rPr>
              <w:t>Интернет»</w:t>
            </w:r>
          </w:p>
        </w:tc>
      </w:tr>
      <w:tr w:rsidR="002A5A69" w:rsidRPr="00361142" w:rsidTr="002A5A69">
        <w:trPr>
          <w:jc w:val="center"/>
        </w:trPr>
        <w:tc>
          <w:tcPr>
            <w:tcW w:w="5722" w:type="dxa"/>
          </w:tcPr>
          <w:p w:rsidR="002A5A69" w:rsidRPr="00361142" w:rsidRDefault="002A5A69" w:rsidP="002A5A69">
            <w:pPr>
              <w:pStyle w:val="Default"/>
            </w:pPr>
            <w:r w:rsidRPr="00361142">
              <w:rPr>
                <w:b/>
                <w:bCs/>
              </w:rPr>
              <w:t xml:space="preserve">I. Общая информация об организации культуры </w:t>
            </w:r>
          </w:p>
        </w:tc>
        <w:tc>
          <w:tcPr>
            <w:tcW w:w="1961" w:type="dxa"/>
          </w:tcPr>
          <w:p w:rsidR="002A5A69" w:rsidRPr="00361142" w:rsidRDefault="002A5A69" w:rsidP="002A5A6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</w:tcPr>
          <w:p w:rsidR="002A5A69" w:rsidRPr="00361142" w:rsidRDefault="002A5A69" w:rsidP="002A5A6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5A69" w:rsidRPr="00361142" w:rsidTr="002A5A69">
        <w:trPr>
          <w:jc w:val="center"/>
        </w:trPr>
        <w:tc>
          <w:tcPr>
            <w:tcW w:w="5722" w:type="dxa"/>
          </w:tcPr>
          <w:p w:rsidR="002A5A69" w:rsidRPr="00361142" w:rsidRDefault="002A5A69" w:rsidP="002A5A69">
            <w:pPr>
              <w:pStyle w:val="s1"/>
              <w:numPr>
                <w:ilvl w:val="0"/>
                <w:numId w:val="8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19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1961" w:type="dxa"/>
            <w:vAlign w:val="center"/>
          </w:tcPr>
          <w:p w:rsidR="002A5A69" w:rsidRPr="00541606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2A5A69" w:rsidRPr="00541606" w:rsidRDefault="002A5A69" w:rsidP="002A5A69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A5A69" w:rsidRPr="00361142" w:rsidTr="002A5A69">
        <w:trPr>
          <w:jc w:val="center"/>
        </w:trPr>
        <w:tc>
          <w:tcPr>
            <w:tcW w:w="5722" w:type="dxa"/>
          </w:tcPr>
          <w:p w:rsidR="002A5A69" w:rsidRPr="00361142" w:rsidRDefault="002A5A69" w:rsidP="002A5A69">
            <w:pPr>
              <w:pStyle w:val="s1"/>
              <w:numPr>
                <w:ilvl w:val="0"/>
                <w:numId w:val="8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1961" w:type="dxa"/>
            <w:vAlign w:val="center"/>
          </w:tcPr>
          <w:p w:rsidR="002A5A69" w:rsidRPr="00541606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2A5A69" w:rsidRPr="00541606" w:rsidRDefault="002A5A69" w:rsidP="002A5A69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A5A69" w:rsidRPr="00361142" w:rsidTr="002A5A69">
        <w:trPr>
          <w:jc w:val="center"/>
        </w:trPr>
        <w:tc>
          <w:tcPr>
            <w:tcW w:w="5722" w:type="dxa"/>
          </w:tcPr>
          <w:p w:rsidR="002A5A69" w:rsidRPr="00361142" w:rsidRDefault="002A5A69" w:rsidP="002A5A69">
            <w:pPr>
              <w:pStyle w:val="s1"/>
              <w:numPr>
                <w:ilvl w:val="0"/>
                <w:numId w:val="8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</w:t>
            </w:r>
            <w:r w:rsidR="00541606">
              <w:rPr>
                <w:color w:val="000000"/>
              </w:rPr>
              <w:t xml:space="preserve"> </w:t>
            </w:r>
            <w:r w:rsidRPr="00361142">
              <w:rPr>
                <w:color w:val="000000"/>
              </w:rPr>
              <w:t>учредителей</w:t>
            </w:r>
          </w:p>
        </w:tc>
        <w:tc>
          <w:tcPr>
            <w:tcW w:w="1961" w:type="dxa"/>
            <w:vAlign w:val="center"/>
          </w:tcPr>
          <w:p w:rsidR="002A5A69" w:rsidRPr="00541606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2A5A69" w:rsidRPr="00541606" w:rsidRDefault="002A5A69" w:rsidP="002A5A69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A5A69" w:rsidRPr="00361142" w:rsidTr="002A5A69">
        <w:trPr>
          <w:jc w:val="center"/>
        </w:trPr>
        <w:tc>
          <w:tcPr>
            <w:tcW w:w="5722" w:type="dxa"/>
          </w:tcPr>
          <w:p w:rsidR="002A5A69" w:rsidRPr="00361142" w:rsidRDefault="002A5A69" w:rsidP="002A5A69">
            <w:pPr>
              <w:pStyle w:val="s1"/>
              <w:numPr>
                <w:ilvl w:val="0"/>
                <w:numId w:val="8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1961" w:type="dxa"/>
            <w:vAlign w:val="center"/>
          </w:tcPr>
          <w:p w:rsidR="002A5A69" w:rsidRPr="00541606" w:rsidRDefault="002A5A69" w:rsidP="002A5A69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4" w:type="dxa"/>
            <w:vAlign w:val="center"/>
          </w:tcPr>
          <w:p w:rsidR="002A5A69" w:rsidRPr="00541606" w:rsidRDefault="002A5A69" w:rsidP="002A5A69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A5A69" w:rsidRPr="00361142" w:rsidTr="002A5A69">
        <w:trPr>
          <w:jc w:val="center"/>
        </w:trPr>
        <w:tc>
          <w:tcPr>
            <w:tcW w:w="5722" w:type="dxa"/>
          </w:tcPr>
          <w:p w:rsidR="002A5A69" w:rsidRPr="00361142" w:rsidRDefault="002A5A69" w:rsidP="002A5A69">
            <w:pPr>
              <w:pStyle w:val="s1"/>
              <w:numPr>
                <w:ilvl w:val="0"/>
                <w:numId w:val="8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1961" w:type="dxa"/>
            <w:vAlign w:val="center"/>
          </w:tcPr>
          <w:p w:rsidR="002A5A69" w:rsidRPr="00541606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2A5A69" w:rsidRPr="00541606" w:rsidRDefault="002A5A69" w:rsidP="002A5A69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A5A69" w:rsidRPr="00361142" w:rsidTr="002A5A69">
        <w:trPr>
          <w:jc w:val="center"/>
        </w:trPr>
        <w:tc>
          <w:tcPr>
            <w:tcW w:w="5722" w:type="dxa"/>
          </w:tcPr>
          <w:p w:rsidR="002A5A69" w:rsidRPr="00361142" w:rsidRDefault="002A5A69" w:rsidP="002A5A69">
            <w:pPr>
              <w:pStyle w:val="s1"/>
              <w:numPr>
                <w:ilvl w:val="0"/>
                <w:numId w:val="8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Режим, график работы организации культуры</w:t>
            </w:r>
          </w:p>
        </w:tc>
        <w:tc>
          <w:tcPr>
            <w:tcW w:w="1961" w:type="dxa"/>
            <w:vAlign w:val="center"/>
          </w:tcPr>
          <w:p w:rsidR="002A5A69" w:rsidRPr="00541606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2A5A69" w:rsidRPr="00541606" w:rsidRDefault="002A5A69" w:rsidP="002A5A69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A5A69" w:rsidRPr="00361142" w:rsidTr="002A5A69">
        <w:trPr>
          <w:jc w:val="center"/>
        </w:trPr>
        <w:tc>
          <w:tcPr>
            <w:tcW w:w="5722" w:type="dxa"/>
          </w:tcPr>
          <w:p w:rsidR="002A5A69" w:rsidRPr="00361142" w:rsidRDefault="002A5A69" w:rsidP="002A5A69">
            <w:pPr>
              <w:pStyle w:val="s1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61142">
              <w:rPr>
                <w:b/>
                <w:bCs/>
              </w:rPr>
              <w:t>II. Информация о деятельности организации культуры</w:t>
            </w:r>
          </w:p>
        </w:tc>
        <w:tc>
          <w:tcPr>
            <w:tcW w:w="1961" w:type="dxa"/>
            <w:vAlign w:val="center"/>
          </w:tcPr>
          <w:p w:rsidR="002A5A69" w:rsidRPr="00541606" w:rsidRDefault="002A5A69" w:rsidP="002A5A69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2A5A69" w:rsidRPr="00541606" w:rsidRDefault="002A5A69" w:rsidP="002A5A69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5A69" w:rsidRPr="00361142" w:rsidTr="002A5A69">
        <w:trPr>
          <w:jc w:val="center"/>
        </w:trPr>
        <w:tc>
          <w:tcPr>
            <w:tcW w:w="5722" w:type="dxa"/>
          </w:tcPr>
          <w:p w:rsidR="002A5A69" w:rsidRPr="00361142" w:rsidRDefault="002A5A69" w:rsidP="002A5A69">
            <w:pPr>
              <w:pStyle w:val="s1"/>
              <w:numPr>
                <w:ilvl w:val="0"/>
                <w:numId w:val="8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Виды предоставляемых услуг организацией культуры</w:t>
            </w:r>
          </w:p>
        </w:tc>
        <w:tc>
          <w:tcPr>
            <w:tcW w:w="1961" w:type="dxa"/>
            <w:vAlign w:val="center"/>
          </w:tcPr>
          <w:p w:rsidR="002A5A69" w:rsidRPr="00541606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2A5A69" w:rsidRPr="00541606" w:rsidRDefault="002A5A69" w:rsidP="002A5A69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A5A69" w:rsidRPr="00361142" w:rsidTr="002A5A69">
        <w:trPr>
          <w:jc w:val="center"/>
        </w:trPr>
        <w:tc>
          <w:tcPr>
            <w:tcW w:w="5722" w:type="dxa"/>
          </w:tcPr>
          <w:p w:rsidR="002A5A69" w:rsidRPr="00361142" w:rsidRDefault="002A5A69" w:rsidP="002A5A69">
            <w:pPr>
              <w:pStyle w:val="s1"/>
              <w:numPr>
                <w:ilvl w:val="0"/>
                <w:numId w:val="8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  <w:tc>
          <w:tcPr>
            <w:tcW w:w="1961" w:type="dxa"/>
            <w:vAlign w:val="center"/>
          </w:tcPr>
          <w:p w:rsidR="002A5A69" w:rsidRPr="00541606" w:rsidRDefault="000F2D27" w:rsidP="000F2D27">
            <w:pPr>
              <w:pStyle w:val="a7"/>
              <w:widowControl w:val="0"/>
              <w:spacing w:after="0" w:line="240" w:lineRule="auto"/>
              <w:ind w:left="613" w:firstLine="216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2A5A69" w:rsidRPr="00541606" w:rsidRDefault="002A5A69" w:rsidP="002A5A69">
            <w:pPr>
              <w:pStyle w:val="a7"/>
              <w:widowControl w:val="0"/>
              <w:spacing w:after="0" w:line="240" w:lineRule="auto"/>
              <w:ind w:left="12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A5A69" w:rsidRPr="00361142" w:rsidTr="002A5A69">
        <w:trPr>
          <w:jc w:val="center"/>
        </w:trPr>
        <w:tc>
          <w:tcPr>
            <w:tcW w:w="5722" w:type="dxa"/>
          </w:tcPr>
          <w:p w:rsidR="002A5A69" w:rsidRPr="00361142" w:rsidRDefault="002A5A69" w:rsidP="002A5A69">
            <w:pPr>
              <w:pStyle w:val="s1"/>
              <w:numPr>
                <w:ilvl w:val="0"/>
                <w:numId w:val="8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Материально-техническое обеспечение предоставления услуг</w:t>
            </w:r>
          </w:p>
        </w:tc>
        <w:tc>
          <w:tcPr>
            <w:tcW w:w="1961" w:type="dxa"/>
            <w:vAlign w:val="center"/>
          </w:tcPr>
          <w:p w:rsidR="002A5A69" w:rsidRPr="00541606" w:rsidRDefault="002A5A69" w:rsidP="002A5A69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4" w:type="dxa"/>
            <w:vAlign w:val="center"/>
          </w:tcPr>
          <w:p w:rsidR="002A5A69" w:rsidRPr="00541606" w:rsidRDefault="002A5A69" w:rsidP="002A5A69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A5A69" w:rsidRPr="00361142" w:rsidTr="002A5A69">
        <w:trPr>
          <w:jc w:val="center"/>
        </w:trPr>
        <w:tc>
          <w:tcPr>
            <w:tcW w:w="5722" w:type="dxa"/>
          </w:tcPr>
          <w:p w:rsidR="002A5A69" w:rsidRPr="00361142" w:rsidRDefault="002A5A69" w:rsidP="002A5A69">
            <w:pPr>
              <w:pStyle w:val="s1"/>
              <w:numPr>
                <w:ilvl w:val="0"/>
                <w:numId w:val="8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 xml:space="preserve">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961" w:type="dxa"/>
            <w:vAlign w:val="center"/>
          </w:tcPr>
          <w:p w:rsidR="002A5A69" w:rsidRPr="00541606" w:rsidRDefault="002A5A69" w:rsidP="002A5A69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4" w:type="dxa"/>
            <w:vAlign w:val="center"/>
          </w:tcPr>
          <w:p w:rsidR="002A5A69" w:rsidRPr="00541606" w:rsidRDefault="002A5A69" w:rsidP="002A5A69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A5A69" w:rsidRPr="00361142" w:rsidTr="002A5A69">
        <w:trPr>
          <w:jc w:val="center"/>
        </w:trPr>
        <w:tc>
          <w:tcPr>
            <w:tcW w:w="5722" w:type="dxa"/>
          </w:tcPr>
          <w:p w:rsidR="002A5A69" w:rsidRPr="00361142" w:rsidRDefault="002A5A69" w:rsidP="002A5A69">
            <w:pPr>
              <w:pStyle w:val="s1"/>
              <w:numPr>
                <w:ilvl w:val="0"/>
                <w:numId w:val="8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1961" w:type="dxa"/>
            <w:vAlign w:val="center"/>
          </w:tcPr>
          <w:p w:rsidR="002A5A69" w:rsidRPr="00541606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2A5A69" w:rsidRPr="00541606" w:rsidRDefault="002A5A69" w:rsidP="002A5A69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A5A69" w:rsidRPr="00361142" w:rsidTr="002A5A69">
        <w:trPr>
          <w:jc w:val="center"/>
        </w:trPr>
        <w:tc>
          <w:tcPr>
            <w:tcW w:w="5722" w:type="dxa"/>
          </w:tcPr>
          <w:p w:rsidR="002A5A69" w:rsidRPr="00361142" w:rsidRDefault="002A5A69" w:rsidP="002A5A69">
            <w:pPr>
              <w:pStyle w:val="s1"/>
              <w:numPr>
                <w:ilvl w:val="0"/>
                <w:numId w:val="8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>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деятельности)*</w:t>
            </w:r>
          </w:p>
        </w:tc>
        <w:tc>
          <w:tcPr>
            <w:tcW w:w="1961" w:type="dxa"/>
            <w:vAlign w:val="center"/>
          </w:tcPr>
          <w:p w:rsidR="002A5A69" w:rsidRPr="00541606" w:rsidRDefault="000F2D27" w:rsidP="000F2D27">
            <w:pPr>
              <w:pStyle w:val="a7"/>
              <w:widowControl w:val="0"/>
              <w:spacing w:after="0" w:line="240" w:lineRule="auto"/>
              <w:ind w:left="613" w:firstLine="216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2A5A69" w:rsidRPr="00541606" w:rsidRDefault="002A5A69" w:rsidP="002A5A69">
            <w:pPr>
              <w:pStyle w:val="a7"/>
              <w:widowControl w:val="0"/>
              <w:spacing w:after="0" w:line="240" w:lineRule="auto"/>
              <w:ind w:left="613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2A5A69" w:rsidRPr="00361142" w:rsidTr="002A5A69">
        <w:trPr>
          <w:jc w:val="center"/>
        </w:trPr>
        <w:tc>
          <w:tcPr>
            <w:tcW w:w="5722" w:type="dxa"/>
          </w:tcPr>
          <w:p w:rsidR="002A5A69" w:rsidRPr="00361142" w:rsidRDefault="002A5A69" w:rsidP="002A5A69">
            <w:pPr>
              <w:pStyle w:val="s1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61142">
              <w:rPr>
                <w:b/>
                <w:bCs/>
              </w:rPr>
              <w:t xml:space="preserve">III. Информация о независимой оценке качества </w:t>
            </w:r>
          </w:p>
        </w:tc>
        <w:tc>
          <w:tcPr>
            <w:tcW w:w="1961" w:type="dxa"/>
            <w:vAlign w:val="center"/>
          </w:tcPr>
          <w:p w:rsidR="002A5A69" w:rsidRPr="00541606" w:rsidRDefault="002A5A69" w:rsidP="002A5A69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2A5A69" w:rsidRPr="00541606" w:rsidRDefault="002A5A69" w:rsidP="002A5A69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5A69" w:rsidRPr="00361142" w:rsidTr="002A5A69">
        <w:trPr>
          <w:jc w:val="center"/>
        </w:trPr>
        <w:tc>
          <w:tcPr>
            <w:tcW w:w="5722" w:type="dxa"/>
          </w:tcPr>
          <w:p w:rsidR="002A5A69" w:rsidRPr="00361142" w:rsidRDefault="002A5A69" w:rsidP="002A5A69">
            <w:pPr>
              <w:pStyle w:val="s1"/>
              <w:numPr>
                <w:ilvl w:val="0"/>
                <w:numId w:val="8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61142">
              <w:rPr>
                <w:color w:val="000000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</w:p>
        </w:tc>
        <w:tc>
          <w:tcPr>
            <w:tcW w:w="1961" w:type="dxa"/>
            <w:vAlign w:val="center"/>
          </w:tcPr>
          <w:p w:rsidR="002A5A69" w:rsidRPr="00541606" w:rsidRDefault="000F2D27" w:rsidP="000F2D27">
            <w:pPr>
              <w:pStyle w:val="a7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2A5A69" w:rsidRPr="00541606" w:rsidRDefault="002A5A69" w:rsidP="002A5A69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0,5</w:t>
            </w:r>
          </w:p>
        </w:tc>
      </w:tr>
      <w:tr w:rsidR="002A5A69" w:rsidRPr="00361142" w:rsidTr="002A5A69">
        <w:trPr>
          <w:jc w:val="center"/>
        </w:trPr>
        <w:tc>
          <w:tcPr>
            <w:tcW w:w="5722" w:type="dxa"/>
          </w:tcPr>
          <w:p w:rsidR="002A5A69" w:rsidRPr="00361142" w:rsidRDefault="002A5A69" w:rsidP="002A5A6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961" w:type="dxa"/>
          </w:tcPr>
          <w:p w:rsidR="002A5A69" w:rsidRPr="00361142" w:rsidRDefault="000F2D27" w:rsidP="002A5A69">
            <w:pPr>
              <w:widowControl w:val="0"/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 (из 10</w:t>
            </w:r>
            <w:r w:rsidR="002A5A69" w:rsidRPr="003611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664" w:type="dxa"/>
          </w:tcPr>
          <w:p w:rsidR="002A5A69" w:rsidRPr="00361142" w:rsidRDefault="002A5A69" w:rsidP="002A5A69">
            <w:pPr>
              <w:widowControl w:val="0"/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10,5 (из 12</w:t>
            </w:r>
            <w:r w:rsidRPr="003611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:rsidR="00FE7F79" w:rsidRDefault="00FE7F79" w:rsidP="002A5A6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7F79" w:rsidRDefault="00FE7F79" w:rsidP="00FE7F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оценка открытости и доступности информации о деятельности учреждения культуры </w:t>
      </w:r>
      <w:r w:rsidRPr="00A250DB">
        <w:rPr>
          <w:rFonts w:ascii="Times New Roman" w:hAnsi="Times New Roman"/>
          <w:sz w:val="24"/>
          <w:szCs w:val="24"/>
        </w:rPr>
        <w:t>«</w:t>
      </w:r>
      <w:r w:rsidR="002A5A69" w:rsidRPr="002A5A69">
        <w:rPr>
          <w:rFonts w:ascii="Times New Roman" w:hAnsi="Times New Roman"/>
          <w:i/>
          <w:spacing w:val="-4"/>
          <w:sz w:val="24"/>
          <w:szCs w:val="24"/>
        </w:rPr>
        <w:t>Дом народного творчества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270DDD">
        <w:rPr>
          <w:rFonts w:ascii="Times New Roman" w:hAnsi="Times New Roman"/>
          <w:sz w:val="24"/>
          <w:szCs w:val="24"/>
        </w:rPr>
        <w:t>размещенной на общедо</w:t>
      </w:r>
      <w:r>
        <w:rPr>
          <w:rFonts w:ascii="Times New Roman" w:hAnsi="Times New Roman"/>
          <w:sz w:val="24"/>
          <w:szCs w:val="24"/>
        </w:rPr>
        <w:t>ступных информационных</w:t>
      </w:r>
      <w:r w:rsidR="002A5A69">
        <w:rPr>
          <w:rFonts w:ascii="Times New Roman" w:hAnsi="Times New Roman"/>
          <w:sz w:val="24"/>
          <w:szCs w:val="24"/>
        </w:rPr>
        <w:t xml:space="preserve"> ресурсах в сети Интернет (на 10</w:t>
      </w:r>
      <w:r>
        <w:rPr>
          <w:rFonts w:ascii="Times New Roman" w:hAnsi="Times New Roman"/>
          <w:sz w:val="24"/>
          <w:szCs w:val="24"/>
        </w:rPr>
        <w:t xml:space="preserve"> сентября 202</w:t>
      </w:r>
      <w:r w:rsidR="002A5A69">
        <w:rPr>
          <w:rFonts w:ascii="Times New Roman" w:hAnsi="Times New Roman"/>
          <w:sz w:val="24"/>
          <w:szCs w:val="24"/>
        </w:rPr>
        <w:t>1 г.), составляет 10,5</w:t>
      </w:r>
      <w:r>
        <w:rPr>
          <w:rFonts w:ascii="Times New Roman" w:hAnsi="Times New Roman"/>
          <w:sz w:val="24"/>
          <w:szCs w:val="24"/>
        </w:rPr>
        <w:t xml:space="preserve"> баллов и соответствует </w:t>
      </w:r>
      <w:r w:rsidR="002A5A69">
        <w:rPr>
          <w:rFonts w:ascii="Times New Roman" w:hAnsi="Times New Roman"/>
          <w:sz w:val="24"/>
          <w:szCs w:val="24"/>
        </w:rPr>
        <w:t>высокому</w:t>
      </w:r>
      <w:r>
        <w:rPr>
          <w:rFonts w:ascii="Times New Roman" w:hAnsi="Times New Roman"/>
          <w:sz w:val="24"/>
          <w:szCs w:val="24"/>
        </w:rPr>
        <w:t xml:space="preserve"> уровню полноты информации и информационных объектов (критерий 1.1).  Оценка наличия информации, размещенной на инфор</w:t>
      </w:r>
      <w:r w:rsidR="00F67D33">
        <w:rPr>
          <w:rFonts w:ascii="Times New Roman" w:hAnsi="Times New Roman"/>
          <w:sz w:val="24"/>
          <w:szCs w:val="24"/>
        </w:rPr>
        <w:t xml:space="preserve">мационных стендах, </w:t>
      </w:r>
      <w:r w:rsidR="00F67D33" w:rsidRPr="000F2D27">
        <w:rPr>
          <w:rFonts w:ascii="Times New Roman" w:hAnsi="Times New Roman"/>
          <w:sz w:val="24"/>
          <w:szCs w:val="24"/>
        </w:rPr>
        <w:t xml:space="preserve">составляет </w:t>
      </w:r>
      <w:r w:rsidR="000F2D27" w:rsidRPr="000F2D27">
        <w:rPr>
          <w:rFonts w:ascii="Times New Roman" w:hAnsi="Times New Roman"/>
          <w:sz w:val="24"/>
          <w:szCs w:val="24"/>
        </w:rPr>
        <w:t>10</w:t>
      </w:r>
      <w:r w:rsidRPr="000F2D27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 xml:space="preserve"> из 10 возможных и соответствует </w:t>
      </w:r>
      <w:r w:rsidR="00A56505">
        <w:rPr>
          <w:rFonts w:ascii="Times New Roman" w:hAnsi="Times New Roman"/>
          <w:sz w:val="24"/>
          <w:szCs w:val="24"/>
        </w:rPr>
        <w:t>хорошему</w:t>
      </w:r>
      <w:r>
        <w:rPr>
          <w:rFonts w:ascii="Times New Roman" w:hAnsi="Times New Roman"/>
          <w:sz w:val="24"/>
          <w:szCs w:val="24"/>
        </w:rPr>
        <w:t xml:space="preserve"> уровню полноты информации. </w:t>
      </w:r>
    </w:p>
    <w:p w:rsidR="00FE7F79" w:rsidRDefault="00FE7F79" w:rsidP="00FE7F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 удовлетворенности граждан качеством услови</w:t>
      </w:r>
      <w:r w:rsidR="00F67D33">
        <w:rPr>
          <w:rFonts w:ascii="Times New Roman" w:hAnsi="Times New Roman"/>
          <w:sz w:val="24"/>
          <w:szCs w:val="24"/>
        </w:rPr>
        <w:t xml:space="preserve">й оказания услуг организации </w:t>
      </w:r>
      <w:r w:rsidRPr="00A250DB">
        <w:rPr>
          <w:rFonts w:ascii="Times New Roman" w:hAnsi="Times New Roman"/>
          <w:sz w:val="24"/>
          <w:szCs w:val="24"/>
        </w:rPr>
        <w:t>«</w:t>
      </w:r>
      <w:r w:rsidR="002A5A69" w:rsidRPr="002A5A69">
        <w:rPr>
          <w:rFonts w:ascii="Times New Roman" w:hAnsi="Times New Roman"/>
          <w:i/>
          <w:spacing w:val="-4"/>
          <w:sz w:val="24"/>
          <w:szCs w:val="24"/>
        </w:rPr>
        <w:t>Дом народного творчества</w:t>
      </w:r>
      <w:r>
        <w:rPr>
          <w:rFonts w:ascii="Times New Roman" w:hAnsi="Times New Roman"/>
          <w:sz w:val="24"/>
          <w:szCs w:val="24"/>
        </w:rPr>
        <w:t>», выявленные на основе массового анкетного оп</w:t>
      </w:r>
      <w:r w:rsidR="006D3298">
        <w:rPr>
          <w:rFonts w:ascii="Times New Roman" w:hAnsi="Times New Roman"/>
          <w:sz w:val="24"/>
          <w:szCs w:val="24"/>
        </w:rPr>
        <w:t>роса, представлены на рисунке 43</w:t>
      </w:r>
      <w:r>
        <w:rPr>
          <w:rFonts w:ascii="Times New Roman" w:hAnsi="Times New Roman"/>
          <w:sz w:val="24"/>
          <w:szCs w:val="24"/>
        </w:rPr>
        <w:t>, а также в П</w:t>
      </w:r>
      <w:r w:rsidR="006D3298">
        <w:rPr>
          <w:rFonts w:ascii="Times New Roman" w:hAnsi="Times New Roman"/>
          <w:sz w:val="24"/>
          <w:szCs w:val="24"/>
        </w:rPr>
        <w:t>риложении 2. Согласно рисунку 43</w:t>
      </w:r>
      <w:r>
        <w:rPr>
          <w:rFonts w:ascii="Times New Roman" w:hAnsi="Times New Roman"/>
          <w:sz w:val="24"/>
          <w:szCs w:val="24"/>
        </w:rPr>
        <w:t>, выявлена высокая удовлетворенность потребителями анализируемыми показателями деятельности организации.</w:t>
      </w:r>
    </w:p>
    <w:p w:rsidR="00FE7F79" w:rsidRDefault="00FE7F79" w:rsidP="00FE7F7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7F79" w:rsidRDefault="006D3298" w:rsidP="00FE7F79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329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19775" cy="4572000"/>
            <wp:effectExtent l="19050" t="0" r="9525" b="0"/>
            <wp:docPr id="155" name="Диаграмма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FE7F79" w:rsidRDefault="006D3298" w:rsidP="00FE7F7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43</w:t>
      </w:r>
      <w:r w:rsidR="00FE7F79">
        <w:rPr>
          <w:rFonts w:ascii="Times New Roman" w:hAnsi="Times New Roman"/>
          <w:sz w:val="24"/>
          <w:szCs w:val="24"/>
        </w:rPr>
        <w:t xml:space="preserve">. Показатели удовлетворенности граждан качеством условий оказания услуг организации </w:t>
      </w:r>
      <w:r w:rsidR="00FE7F79" w:rsidRPr="00A250DB">
        <w:rPr>
          <w:rFonts w:ascii="Times New Roman" w:hAnsi="Times New Roman"/>
          <w:sz w:val="24"/>
          <w:szCs w:val="24"/>
        </w:rPr>
        <w:t>«</w:t>
      </w:r>
      <w:r w:rsidR="002A5A69" w:rsidRPr="002A5A69">
        <w:rPr>
          <w:rFonts w:ascii="Times New Roman" w:hAnsi="Times New Roman"/>
          <w:spacing w:val="-4"/>
          <w:sz w:val="24"/>
          <w:szCs w:val="24"/>
        </w:rPr>
        <w:t>Дом народного творчества</w:t>
      </w:r>
      <w:r w:rsidR="00FE7F79">
        <w:rPr>
          <w:rFonts w:ascii="Times New Roman" w:hAnsi="Times New Roman"/>
          <w:sz w:val="24"/>
          <w:szCs w:val="24"/>
        </w:rPr>
        <w:t>», %</w:t>
      </w:r>
    </w:p>
    <w:p w:rsidR="00FE7F79" w:rsidRDefault="00FE7F79" w:rsidP="00FE7F7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7F79" w:rsidRDefault="00FE7F79" w:rsidP="00FE7F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Значения показателей, характеризующих общие критерии оценки качества условий оказания услуг организацией  культуры </w:t>
      </w:r>
      <w:r w:rsidRPr="00A250DB">
        <w:rPr>
          <w:rFonts w:ascii="Times New Roman" w:hAnsi="Times New Roman"/>
          <w:sz w:val="24"/>
          <w:szCs w:val="24"/>
        </w:rPr>
        <w:t>«</w:t>
      </w:r>
      <w:r w:rsidR="002A5A69" w:rsidRPr="002A5A69">
        <w:rPr>
          <w:rFonts w:ascii="Times New Roman" w:hAnsi="Times New Roman"/>
          <w:i/>
          <w:spacing w:val="-4"/>
          <w:sz w:val="24"/>
          <w:szCs w:val="24"/>
        </w:rPr>
        <w:t>Дом народного творчества</w:t>
      </w:r>
      <w:r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высчитанные на основе данных оценок информационных материалов, анкетного опроса потребителей и контрольных закупок/посещений, следующие:</w:t>
      </w:r>
    </w:p>
    <w:p w:rsidR="00FE7F79" w:rsidRPr="003553FC" w:rsidRDefault="00FE7F79" w:rsidP="001A78BC">
      <w:pPr>
        <w:pStyle w:val="a7"/>
        <w:numPr>
          <w:ilvl w:val="0"/>
          <w:numId w:val="64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553FC">
        <w:rPr>
          <w:rFonts w:ascii="Times New Roman" w:hAnsi="Times New Roman"/>
          <w:sz w:val="24"/>
          <w:szCs w:val="24"/>
        </w:rPr>
        <w:t xml:space="preserve">критерий - </w:t>
      </w:r>
      <w:r w:rsidRPr="003553FC">
        <w:rPr>
          <w:rFonts w:ascii="Times New Roman" w:hAnsi="Times New Roman"/>
          <w:sz w:val="24"/>
          <w:szCs w:val="24"/>
          <w:lang w:eastAsia="en-US"/>
        </w:rPr>
        <w:t>открытость и доступность информации об организации культуры:</w:t>
      </w:r>
    </w:p>
    <w:p w:rsidR="00FE7F79" w:rsidRDefault="00FE7F79" w:rsidP="001A78BC">
      <w:pPr>
        <w:pStyle w:val="a7"/>
        <w:numPr>
          <w:ilvl w:val="1"/>
          <w:numId w:val="6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– значение показателя равно </w:t>
      </w:r>
      <w:r w:rsidR="006D3298">
        <w:rPr>
          <w:rFonts w:ascii="Times New Roman" w:hAnsi="Times New Roman"/>
          <w:sz w:val="24"/>
          <w:szCs w:val="24"/>
        </w:rPr>
        <w:t>93,2</w:t>
      </w:r>
      <w:r>
        <w:rPr>
          <w:rFonts w:ascii="Times New Roman" w:hAnsi="Times New Roman"/>
          <w:sz w:val="24"/>
          <w:szCs w:val="24"/>
        </w:rPr>
        <w:t xml:space="preserve"> баллов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6D3298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баллов;</w:t>
      </w:r>
    </w:p>
    <w:p w:rsidR="00FE7F79" w:rsidRDefault="00FE7F79" w:rsidP="001A78BC">
      <w:pPr>
        <w:pStyle w:val="a7"/>
        <w:numPr>
          <w:ilvl w:val="1"/>
          <w:numId w:val="6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 – значение показателя равно </w:t>
      </w:r>
      <w:r w:rsidR="006D3298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0 баллов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6D329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  <w:r w:rsidRPr="00337544">
        <w:rPr>
          <w:rFonts w:ascii="Times New Roman" w:hAnsi="Times New Roman"/>
          <w:sz w:val="24"/>
          <w:szCs w:val="24"/>
        </w:rPr>
        <w:t xml:space="preserve"> баллов;</w:t>
      </w:r>
    </w:p>
    <w:p w:rsidR="00FE7F79" w:rsidRPr="00337544" w:rsidRDefault="00FE7F79" w:rsidP="001A78BC">
      <w:pPr>
        <w:pStyle w:val="a7"/>
        <w:numPr>
          <w:ilvl w:val="1"/>
          <w:numId w:val="6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7544">
        <w:rPr>
          <w:rFonts w:ascii="Times New Roman" w:hAnsi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 – значение показателя равно </w:t>
      </w:r>
      <w:r w:rsidR="006D3298">
        <w:rPr>
          <w:rFonts w:ascii="Times New Roman" w:hAnsi="Times New Roman"/>
          <w:sz w:val="24"/>
          <w:szCs w:val="24"/>
        </w:rPr>
        <w:t>93,8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6D3298">
        <w:rPr>
          <w:rFonts w:ascii="Times New Roman" w:hAnsi="Times New Roman"/>
          <w:sz w:val="24"/>
          <w:szCs w:val="24"/>
        </w:rPr>
        <w:t>37,5</w:t>
      </w:r>
      <w:r w:rsidRPr="00337544">
        <w:rPr>
          <w:rFonts w:ascii="Times New Roman" w:hAnsi="Times New Roman"/>
          <w:sz w:val="24"/>
          <w:szCs w:val="24"/>
        </w:rPr>
        <w:t xml:space="preserve"> баллов.</w:t>
      </w:r>
    </w:p>
    <w:p w:rsidR="00FE7F79" w:rsidRDefault="00FE7F79" w:rsidP="001A78BC">
      <w:pPr>
        <w:pStyle w:val="a7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комфортность условий предоставления услуг</w:t>
      </w:r>
      <w:r>
        <w:rPr>
          <w:rFonts w:ascii="Times New Roman" w:hAnsi="Times New Roman"/>
          <w:sz w:val="24"/>
          <w:szCs w:val="24"/>
          <w:lang w:eastAsia="en-US"/>
        </w:rPr>
        <w:t>:</w:t>
      </w:r>
    </w:p>
    <w:p w:rsidR="00FE7F79" w:rsidRPr="00337544" w:rsidRDefault="00FE7F79" w:rsidP="00FE7F79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 </w:t>
      </w:r>
      <w:r w:rsidRPr="00337544">
        <w:rPr>
          <w:rFonts w:ascii="Times New Roman" w:hAnsi="Times New Roman"/>
          <w:sz w:val="24"/>
          <w:szCs w:val="24"/>
        </w:rPr>
        <w:t>обеспечение в организации комфортных условий для предоставления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6D329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</w:t>
      </w:r>
      <w:r w:rsidRPr="00785B2F">
        <w:rPr>
          <w:rFonts w:ascii="Times New Roman" w:hAnsi="Times New Roman"/>
          <w:sz w:val="24"/>
          <w:szCs w:val="24"/>
        </w:rPr>
        <w:t xml:space="preserve"> баллов, с учетом его значимости – </w:t>
      </w:r>
      <w:r w:rsidR="006D329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Pr="00337544">
        <w:rPr>
          <w:rFonts w:ascii="Times New Roman" w:hAnsi="Times New Roman"/>
          <w:sz w:val="24"/>
          <w:szCs w:val="24"/>
        </w:rPr>
        <w:t xml:space="preserve"> баллов;</w:t>
      </w:r>
    </w:p>
    <w:p w:rsidR="00FE7F79" w:rsidRDefault="00FE7F79" w:rsidP="00FE7F79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Pr="00337544">
        <w:rPr>
          <w:rFonts w:ascii="Times New Roman" w:hAnsi="Times New Roman"/>
          <w:sz w:val="24"/>
          <w:szCs w:val="24"/>
        </w:rPr>
        <w:t xml:space="preserve">  доля получателей услуг, удовлетворенных комфортностью условий предоставления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6D3298">
        <w:rPr>
          <w:rFonts w:ascii="Times New Roman" w:hAnsi="Times New Roman"/>
          <w:sz w:val="24"/>
          <w:szCs w:val="24"/>
        </w:rPr>
        <w:t>88,6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6D3298">
        <w:rPr>
          <w:rFonts w:ascii="Times New Roman" w:hAnsi="Times New Roman"/>
          <w:sz w:val="24"/>
          <w:szCs w:val="24"/>
        </w:rPr>
        <w:t>44,3</w:t>
      </w:r>
      <w:r>
        <w:rPr>
          <w:rFonts w:ascii="Times New Roman" w:hAnsi="Times New Roman"/>
          <w:sz w:val="24"/>
          <w:szCs w:val="24"/>
        </w:rPr>
        <w:t xml:space="preserve"> баллов</w:t>
      </w:r>
      <w:r w:rsidRPr="00337544">
        <w:rPr>
          <w:rFonts w:ascii="Times New Roman" w:hAnsi="Times New Roman"/>
          <w:sz w:val="24"/>
          <w:szCs w:val="24"/>
        </w:rPr>
        <w:t>.</w:t>
      </w:r>
    </w:p>
    <w:p w:rsidR="00FE7F79" w:rsidRPr="00A87CE2" w:rsidRDefault="00FE7F79" w:rsidP="00FE7F79">
      <w:pPr>
        <w:pStyle w:val="a7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3 критерий - </w:t>
      </w:r>
      <w:r w:rsidRPr="00A87CE2">
        <w:rPr>
          <w:rFonts w:ascii="Times New Roman" w:hAnsi="Times New Roman"/>
          <w:sz w:val="24"/>
          <w:szCs w:val="24"/>
          <w:lang w:eastAsia="en-US"/>
        </w:rPr>
        <w:t>доступность услуг для инвалидов:</w:t>
      </w:r>
    </w:p>
    <w:p w:rsidR="00FE7F79" w:rsidRPr="00A87CE2" w:rsidRDefault="00FE7F79" w:rsidP="00FE7F79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  <w:lang w:eastAsia="en-US"/>
        </w:rPr>
        <w:t xml:space="preserve">3.1  </w:t>
      </w:r>
      <w:r w:rsidRPr="00A87CE2">
        <w:rPr>
          <w:rFonts w:ascii="Times New Roman" w:hAnsi="Times New Roman"/>
          <w:sz w:val="24"/>
          <w:szCs w:val="24"/>
        </w:rPr>
        <w:t xml:space="preserve">оборудование территории, прилегающей к организации, и ее помещений с учетом доступности для инвалидов – значение показателя равно </w:t>
      </w:r>
      <w:r w:rsidR="006D3298">
        <w:rPr>
          <w:rFonts w:ascii="Times New Roman" w:hAnsi="Times New Roman"/>
          <w:sz w:val="24"/>
          <w:szCs w:val="24"/>
        </w:rPr>
        <w:t>8</w:t>
      </w:r>
      <w:r w:rsidRPr="00A87CE2">
        <w:rPr>
          <w:rFonts w:ascii="Times New Roman" w:hAnsi="Times New Roman"/>
          <w:sz w:val="24"/>
          <w:szCs w:val="24"/>
        </w:rPr>
        <w:t xml:space="preserve">0 баллов, с учетом его значимости – </w:t>
      </w:r>
      <w:r w:rsidR="006D3298">
        <w:rPr>
          <w:rFonts w:ascii="Times New Roman" w:hAnsi="Times New Roman"/>
          <w:sz w:val="24"/>
          <w:szCs w:val="24"/>
        </w:rPr>
        <w:t>24 балла</w:t>
      </w:r>
      <w:r w:rsidRPr="00A87CE2">
        <w:rPr>
          <w:rFonts w:ascii="Times New Roman" w:hAnsi="Times New Roman"/>
          <w:sz w:val="24"/>
          <w:szCs w:val="24"/>
        </w:rPr>
        <w:t>;</w:t>
      </w:r>
    </w:p>
    <w:p w:rsidR="00FE7F79" w:rsidRPr="00A87CE2" w:rsidRDefault="00FE7F79" w:rsidP="00FE7F79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</w:rPr>
        <w:t xml:space="preserve">3.2   обеспечение в организации условий доступности, позволяющих инвалидам получать услуги наравне с другими – значение показателя равно </w:t>
      </w:r>
      <w:r w:rsidR="006D329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</w:t>
      </w:r>
      <w:r w:rsidRPr="00A87CE2">
        <w:rPr>
          <w:rFonts w:ascii="Times New Roman" w:hAnsi="Times New Roman"/>
          <w:sz w:val="24"/>
          <w:szCs w:val="24"/>
        </w:rPr>
        <w:t xml:space="preserve"> баллов, с учетом его значимости – </w:t>
      </w:r>
      <w:r w:rsidR="006D3298">
        <w:rPr>
          <w:rFonts w:ascii="Times New Roman" w:hAnsi="Times New Roman"/>
          <w:sz w:val="24"/>
          <w:szCs w:val="24"/>
        </w:rPr>
        <w:t>16</w:t>
      </w:r>
      <w:r w:rsidRPr="00A87CE2">
        <w:rPr>
          <w:rFonts w:ascii="Times New Roman" w:hAnsi="Times New Roman"/>
          <w:sz w:val="24"/>
          <w:szCs w:val="24"/>
        </w:rPr>
        <w:t xml:space="preserve"> баллов;</w:t>
      </w:r>
    </w:p>
    <w:p w:rsidR="00FE7F79" w:rsidRDefault="00FE7F79" w:rsidP="00FE7F79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CE2">
        <w:rPr>
          <w:rFonts w:ascii="Times New Roman" w:hAnsi="Times New Roman"/>
          <w:sz w:val="24"/>
          <w:szCs w:val="24"/>
        </w:rPr>
        <w:t>3.3   доля получателей услуг, удовлетворенных доступностью услуг для инвалидов – значение показателя равно</w:t>
      </w:r>
      <w:r w:rsidRPr="00337544">
        <w:rPr>
          <w:rFonts w:ascii="Times New Roman" w:hAnsi="Times New Roman"/>
          <w:sz w:val="24"/>
          <w:szCs w:val="24"/>
        </w:rPr>
        <w:t xml:space="preserve"> </w:t>
      </w:r>
      <w:r w:rsidR="006D3298">
        <w:rPr>
          <w:rFonts w:ascii="Times New Roman" w:hAnsi="Times New Roman"/>
          <w:sz w:val="24"/>
          <w:szCs w:val="24"/>
        </w:rPr>
        <w:t>94,1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6D3298">
        <w:rPr>
          <w:rFonts w:ascii="Times New Roman" w:hAnsi="Times New Roman"/>
          <w:sz w:val="24"/>
          <w:szCs w:val="24"/>
        </w:rPr>
        <w:t>28,2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.</w:t>
      </w:r>
    </w:p>
    <w:p w:rsidR="00FE7F79" w:rsidRDefault="00FE7F79" w:rsidP="00FE7F7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4 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доброжелательность, вежливость ра</w:t>
      </w:r>
      <w:r>
        <w:rPr>
          <w:rFonts w:ascii="Times New Roman" w:hAnsi="Times New Roman"/>
          <w:sz w:val="24"/>
          <w:szCs w:val="24"/>
          <w:lang w:eastAsia="en-US"/>
        </w:rPr>
        <w:t>ботников организаций культуры:</w:t>
      </w:r>
    </w:p>
    <w:p w:rsidR="00FE7F79" w:rsidRDefault="00FE7F79" w:rsidP="00FE7F79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4.1 </w:t>
      </w:r>
      <w:r>
        <w:rPr>
          <w:rFonts w:ascii="Times New Roman" w:hAnsi="Times New Roman"/>
          <w:sz w:val="24"/>
          <w:szCs w:val="24"/>
        </w:rPr>
        <w:t>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6D3298">
        <w:rPr>
          <w:rFonts w:ascii="Times New Roman" w:hAnsi="Times New Roman"/>
          <w:sz w:val="24"/>
          <w:szCs w:val="24"/>
        </w:rPr>
        <w:t>97,5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6D3298">
        <w:rPr>
          <w:rFonts w:ascii="Times New Roman" w:hAnsi="Times New Roman"/>
          <w:sz w:val="24"/>
          <w:szCs w:val="24"/>
        </w:rPr>
        <w:t>39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;</w:t>
      </w:r>
    </w:p>
    <w:p w:rsidR="00FE7F79" w:rsidRDefault="00FE7F79" w:rsidP="00FE7F79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6D3298">
        <w:rPr>
          <w:rFonts w:ascii="Times New Roman" w:hAnsi="Times New Roman"/>
          <w:sz w:val="24"/>
          <w:szCs w:val="24"/>
        </w:rPr>
        <w:t>97,2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6D3298">
        <w:rPr>
          <w:rFonts w:ascii="Times New Roman" w:hAnsi="Times New Roman"/>
          <w:sz w:val="24"/>
          <w:szCs w:val="24"/>
        </w:rPr>
        <w:t>38,9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;</w:t>
      </w:r>
    </w:p>
    <w:p w:rsidR="00FE7F79" w:rsidRDefault="00FE7F79" w:rsidP="00FE7F79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6D3298">
        <w:rPr>
          <w:rFonts w:ascii="Times New Roman" w:hAnsi="Times New Roman"/>
          <w:sz w:val="24"/>
          <w:szCs w:val="24"/>
        </w:rPr>
        <w:t>96,8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>
        <w:rPr>
          <w:rFonts w:ascii="Times New Roman" w:hAnsi="Times New Roman"/>
          <w:sz w:val="24"/>
          <w:szCs w:val="24"/>
        </w:rPr>
        <w:t>19,</w:t>
      </w:r>
      <w:r w:rsidR="006D3298">
        <w:rPr>
          <w:rFonts w:ascii="Times New Roman" w:hAnsi="Times New Roman"/>
          <w:sz w:val="24"/>
          <w:szCs w:val="24"/>
        </w:rPr>
        <w:t>4</w:t>
      </w:r>
      <w:r w:rsidRPr="00337544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.</w:t>
      </w:r>
    </w:p>
    <w:p w:rsidR="00FE7F79" w:rsidRDefault="00FE7F79" w:rsidP="00FE7F7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5 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удовлетворенность условиями оказания услуг</w:t>
      </w:r>
      <w:r>
        <w:rPr>
          <w:rFonts w:ascii="Times New Roman" w:hAnsi="Times New Roman"/>
          <w:sz w:val="24"/>
          <w:szCs w:val="24"/>
          <w:lang w:eastAsia="en-US"/>
        </w:rPr>
        <w:t>:</w:t>
      </w:r>
    </w:p>
    <w:p w:rsidR="00FE7F79" w:rsidRDefault="00FE7F79" w:rsidP="00FE7F79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5.1    </w:t>
      </w:r>
      <w:r>
        <w:rPr>
          <w:rFonts w:ascii="Times New Roman" w:hAnsi="Times New Roman"/>
          <w:sz w:val="24"/>
          <w:szCs w:val="24"/>
        </w:rPr>
        <w:t>д</w:t>
      </w:r>
      <w:r w:rsidRPr="00575BE1">
        <w:rPr>
          <w:rFonts w:ascii="Times New Roman" w:hAnsi="Times New Roman"/>
          <w:sz w:val="24"/>
          <w:szCs w:val="24"/>
        </w:rPr>
        <w:t>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6D3298">
        <w:rPr>
          <w:rFonts w:ascii="Times New Roman" w:hAnsi="Times New Roman"/>
          <w:sz w:val="24"/>
          <w:szCs w:val="24"/>
        </w:rPr>
        <w:t>95,8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6D3298">
        <w:rPr>
          <w:rFonts w:ascii="Times New Roman" w:hAnsi="Times New Roman"/>
          <w:sz w:val="24"/>
          <w:szCs w:val="24"/>
        </w:rPr>
        <w:t>28,8</w:t>
      </w:r>
      <w:r w:rsidR="005D0CA9"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>;</w:t>
      </w:r>
    </w:p>
    <w:p w:rsidR="00FE7F79" w:rsidRDefault="00FE7F79" w:rsidP="00FE7F79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   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графиком работы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6D3298">
        <w:rPr>
          <w:rFonts w:ascii="Times New Roman" w:hAnsi="Times New Roman"/>
          <w:sz w:val="24"/>
          <w:szCs w:val="24"/>
        </w:rPr>
        <w:t>93,6</w:t>
      </w:r>
      <w:r w:rsidRPr="0033754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 w:rsidR="006D3298">
        <w:rPr>
          <w:rFonts w:ascii="Times New Roman" w:hAnsi="Times New Roman"/>
          <w:sz w:val="24"/>
          <w:szCs w:val="24"/>
        </w:rPr>
        <w:t>18,7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>;</w:t>
      </w:r>
    </w:p>
    <w:p w:rsidR="00FE7F79" w:rsidRDefault="00FE7F79" w:rsidP="00FE7F79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 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в целом условиями оказания услуг в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 xml:space="preserve">– значение показателя равно </w:t>
      </w:r>
      <w:r w:rsidR="006D3298">
        <w:rPr>
          <w:rFonts w:ascii="Times New Roman" w:hAnsi="Times New Roman"/>
          <w:sz w:val="24"/>
          <w:szCs w:val="24"/>
        </w:rPr>
        <w:t>95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37544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>
        <w:rPr>
          <w:rFonts w:ascii="Times New Roman" w:hAnsi="Times New Roman"/>
          <w:sz w:val="24"/>
          <w:szCs w:val="24"/>
        </w:rPr>
        <w:t>4</w:t>
      </w:r>
      <w:r w:rsidR="006D3298">
        <w:rPr>
          <w:rFonts w:ascii="Times New Roman" w:hAnsi="Times New Roman"/>
          <w:sz w:val="24"/>
          <w:szCs w:val="24"/>
        </w:rPr>
        <w:t>7,5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544"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>.</w:t>
      </w:r>
    </w:p>
    <w:p w:rsidR="00FE7F79" w:rsidRPr="009A0937" w:rsidRDefault="00FE7F79" w:rsidP="00FE7F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ответе на открытый вопрос </w:t>
      </w:r>
      <w:r w:rsidRPr="009A0937">
        <w:rPr>
          <w:rFonts w:ascii="Times New Roman" w:hAnsi="Times New Roman"/>
          <w:sz w:val="24"/>
          <w:szCs w:val="24"/>
        </w:rPr>
        <w:t xml:space="preserve">«Ваши предложения по улучшению условий оказания услуг в данном учреждении культуры» </w:t>
      </w:r>
      <w:r w:rsidR="006D3298">
        <w:rPr>
          <w:rFonts w:ascii="Times New Roman" w:hAnsi="Times New Roman"/>
          <w:sz w:val="24"/>
          <w:szCs w:val="24"/>
        </w:rPr>
        <w:t>86</w:t>
      </w:r>
      <w:r w:rsidRPr="009A0937">
        <w:rPr>
          <w:rFonts w:ascii="Times New Roman" w:hAnsi="Times New Roman"/>
          <w:sz w:val="24"/>
          <w:szCs w:val="24"/>
        </w:rPr>
        <w:t>% респондентов не выразили особых пожеланий. У высказавших пожелания респондентов были следующие ответы:</w:t>
      </w:r>
    </w:p>
    <w:p w:rsidR="00FE7F79" w:rsidRPr="009A0937" w:rsidRDefault="006D3298" w:rsidP="00FE7F79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ремонт зала и фойе</w:t>
      </w:r>
      <w:r w:rsidR="009A0937" w:rsidRPr="009A0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(5 ответов</w:t>
      </w:r>
      <w:r w:rsidR="00FE7F79" w:rsidRPr="009A0937">
        <w:rPr>
          <w:rFonts w:ascii="Times New Roman" w:hAnsi="Times New Roman"/>
          <w:sz w:val="24"/>
          <w:szCs w:val="24"/>
        </w:rPr>
        <w:t>),</w:t>
      </w:r>
    </w:p>
    <w:p w:rsidR="006D3298" w:rsidRDefault="006D3298" w:rsidP="006D3298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D3298">
        <w:rPr>
          <w:rFonts w:ascii="Times New Roman" w:hAnsi="Times New Roman"/>
          <w:sz w:val="24"/>
          <w:szCs w:val="24"/>
        </w:rPr>
        <w:t>Увеличить количество мероприятий связанных именно с народной традиционной культурой (ремесленные мастер-классы, обучающие курсы и программы, Клубы по интересам для различных возрастных категорий и пр.). Оформление интерьера в народн</w:t>
      </w:r>
      <w:r>
        <w:rPr>
          <w:rFonts w:ascii="Times New Roman" w:hAnsi="Times New Roman"/>
          <w:sz w:val="24"/>
          <w:szCs w:val="24"/>
        </w:rPr>
        <w:t>ом стиле для создания атмосферы»;</w:t>
      </w:r>
    </w:p>
    <w:p w:rsidR="006D3298" w:rsidRDefault="006D3298" w:rsidP="006D3298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</w:t>
      </w:r>
      <w:r w:rsidRPr="006D3298">
        <w:rPr>
          <w:rFonts w:ascii="Times New Roman" w:hAnsi="Times New Roman"/>
          <w:sz w:val="24"/>
          <w:szCs w:val="24"/>
        </w:rPr>
        <w:t>ть организация занимается больше методической работой, повышением квалификации в сфере сохранениях  и развития народной культуры, традиций, художественных промыслов, объединяет через это направление района области</w:t>
      </w:r>
      <w:r>
        <w:rPr>
          <w:rFonts w:ascii="Times New Roman" w:hAnsi="Times New Roman"/>
          <w:sz w:val="24"/>
          <w:szCs w:val="24"/>
        </w:rPr>
        <w:t>;</w:t>
      </w:r>
    </w:p>
    <w:p w:rsidR="006D3298" w:rsidRDefault="006D3298" w:rsidP="006D3298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профессиональное образование руководителей кружков (2 ответа);</w:t>
      </w:r>
    </w:p>
    <w:p w:rsidR="006D3298" w:rsidRPr="006D3298" w:rsidRDefault="006D3298" w:rsidP="006D3298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информирование в СМИ.</w:t>
      </w:r>
    </w:p>
    <w:p w:rsidR="00FE7F79" w:rsidRDefault="00FE7F79" w:rsidP="00FE7F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Итоговые значения показателей, характеризующих общие критерии оценки качества условий оказания услуг </w:t>
      </w:r>
      <w:r w:rsidR="002A5A69">
        <w:rPr>
          <w:rFonts w:ascii="Times New Roman" w:hAnsi="Times New Roman"/>
          <w:sz w:val="24"/>
          <w:szCs w:val="24"/>
        </w:rPr>
        <w:t xml:space="preserve">организации </w:t>
      </w:r>
      <w:r w:rsidRPr="00A250DB">
        <w:rPr>
          <w:rFonts w:ascii="Times New Roman" w:hAnsi="Times New Roman"/>
          <w:sz w:val="24"/>
          <w:szCs w:val="24"/>
        </w:rPr>
        <w:t>«</w:t>
      </w:r>
      <w:r w:rsidR="002A5A69" w:rsidRPr="002A5A69">
        <w:rPr>
          <w:rFonts w:ascii="Times New Roman" w:hAnsi="Times New Roman"/>
          <w:i/>
          <w:spacing w:val="-4"/>
          <w:sz w:val="24"/>
          <w:szCs w:val="24"/>
        </w:rPr>
        <w:t>Дом народного творчества</w:t>
      </w:r>
      <w:r w:rsidR="006D3298">
        <w:rPr>
          <w:rFonts w:ascii="Times New Roman" w:hAnsi="Times New Roman"/>
          <w:sz w:val="24"/>
          <w:szCs w:val="24"/>
        </w:rPr>
        <w:t>», представлены на рисунке 44</w:t>
      </w:r>
      <w:r>
        <w:rPr>
          <w:rFonts w:ascii="Times New Roman" w:hAnsi="Times New Roman"/>
          <w:sz w:val="24"/>
          <w:szCs w:val="24"/>
        </w:rPr>
        <w:t xml:space="preserve"> и в </w:t>
      </w:r>
      <w:r w:rsidR="006920AC">
        <w:rPr>
          <w:rFonts w:ascii="Times New Roman" w:hAnsi="Times New Roman"/>
          <w:sz w:val="24"/>
          <w:szCs w:val="24"/>
        </w:rPr>
        <w:t>Приложении 2</w:t>
      </w:r>
      <w:r>
        <w:rPr>
          <w:rFonts w:ascii="Times New Roman" w:hAnsi="Times New Roman"/>
          <w:sz w:val="24"/>
          <w:szCs w:val="24"/>
        </w:rPr>
        <w:t>.</w:t>
      </w:r>
    </w:p>
    <w:p w:rsidR="00FE7F79" w:rsidRDefault="00FE7F79" w:rsidP="00FE7F7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F79" w:rsidRDefault="006D3298" w:rsidP="00FE7F7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2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5500" cy="2171700"/>
            <wp:effectExtent l="19050" t="0" r="19050" b="0"/>
            <wp:docPr id="156" name="Диаграмма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FE7F79" w:rsidRDefault="006D3298" w:rsidP="00FE7F7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44</w:t>
      </w:r>
      <w:r w:rsidR="00FE7F79">
        <w:rPr>
          <w:rFonts w:ascii="Times New Roman" w:hAnsi="Times New Roman" w:cs="Times New Roman"/>
          <w:sz w:val="24"/>
          <w:szCs w:val="24"/>
        </w:rPr>
        <w:t xml:space="preserve">. </w:t>
      </w:r>
      <w:r w:rsidR="00FE7F79">
        <w:rPr>
          <w:rFonts w:ascii="Times New Roman" w:hAnsi="Times New Roman"/>
          <w:sz w:val="24"/>
          <w:szCs w:val="24"/>
        </w:rPr>
        <w:t xml:space="preserve">Итоговые значения показателей независимой оценки качества условий оказания услуг в </w:t>
      </w:r>
      <w:r>
        <w:rPr>
          <w:rFonts w:ascii="Times New Roman" w:hAnsi="Times New Roman"/>
          <w:sz w:val="24"/>
          <w:szCs w:val="24"/>
        </w:rPr>
        <w:t xml:space="preserve">организации </w:t>
      </w:r>
      <w:r w:rsidR="00FE7F79" w:rsidRPr="00A250DB">
        <w:rPr>
          <w:rFonts w:ascii="Times New Roman" w:hAnsi="Times New Roman"/>
          <w:sz w:val="24"/>
          <w:szCs w:val="24"/>
        </w:rPr>
        <w:t>«</w:t>
      </w:r>
      <w:r w:rsidR="002A5A69" w:rsidRPr="002A5A69">
        <w:rPr>
          <w:rFonts w:ascii="Times New Roman" w:hAnsi="Times New Roman"/>
          <w:spacing w:val="-4"/>
          <w:sz w:val="24"/>
          <w:szCs w:val="24"/>
        </w:rPr>
        <w:t>Дом народного творчества</w:t>
      </w:r>
      <w:r w:rsidR="00FE7F79">
        <w:rPr>
          <w:rFonts w:ascii="Times New Roman" w:hAnsi="Times New Roman"/>
          <w:sz w:val="24"/>
          <w:szCs w:val="24"/>
        </w:rPr>
        <w:t>», баллы</w:t>
      </w:r>
    </w:p>
    <w:p w:rsidR="00FE7F79" w:rsidRDefault="00FE7F79" w:rsidP="00FE7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F79" w:rsidRDefault="00FE7F79" w:rsidP="00FE7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116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 xml:space="preserve">при оценке качества условий оказания услуг в </w:t>
      </w:r>
      <w:r w:rsidR="002A5A69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A5A69" w:rsidRPr="002A5A69">
        <w:rPr>
          <w:rFonts w:ascii="Times New Roman" w:hAnsi="Times New Roman"/>
          <w:i/>
          <w:spacing w:val="-4"/>
          <w:sz w:val="24"/>
          <w:szCs w:val="24"/>
        </w:rPr>
        <w:t>Дом народного творчества</w:t>
      </w:r>
      <w:r>
        <w:rPr>
          <w:rFonts w:ascii="Times New Roman" w:hAnsi="Times New Roman" w:cs="Times New Roman"/>
          <w:sz w:val="24"/>
          <w:szCs w:val="24"/>
        </w:rPr>
        <w:t>» выявл</w:t>
      </w:r>
      <w:r w:rsidR="00541606">
        <w:rPr>
          <w:rFonts w:ascii="Times New Roman" w:hAnsi="Times New Roman" w:cs="Times New Roman"/>
          <w:sz w:val="24"/>
          <w:szCs w:val="24"/>
        </w:rPr>
        <w:t>ено, что 3 из 5 показателей имею</w:t>
      </w:r>
      <w:r>
        <w:rPr>
          <w:rFonts w:ascii="Times New Roman" w:hAnsi="Times New Roman" w:cs="Times New Roman"/>
          <w:sz w:val="24"/>
          <w:szCs w:val="24"/>
        </w:rPr>
        <w:t xml:space="preserve">т высокую степень оценки; </w:t>
      </w:r>
      <w:r w:rsidR="006D3298">
        <w:rPr>
          <w:rFonts w:ascii="Times New Roman" w:hAnsi="Times New Roman" w:cs="Times New Roman"/>
          <w:sz w:val="24"/>
          <w:szCs w:val="24"/>
        </w:rPr>
        <w:t>среднюю</w:t>
      </w:r>
      <w:r>
        <w:rPr>
          <w:rFonts w:ascii="Times New Roman" w:hAnsi="Times New Roman" w:cs="Times New Roman"/>
          <w:sz w:val="24"/>
          <w:szCs w:val="24"/>
        </w:rPr>
        <w:t xml:space="preserve"> оценку получили критерий 3 «доступность у</w:t>
      </w:r>
      <w:r w:rsidR="006D3298">
        <w:rPr>
          <w:rFonts w:ascii="Times New Roman" w:hAnsi="Times New Roman" w:cs="Times New Roman"/>
          <w:sz w:val="24"/>
          <w:szCs w:val="24"/>
        </w:rPr>
        <w:t>слуг для инвалидов» и критерий 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D3298">
        <w:rPr>
          <w:rFonts w:ascii="Times New Roman" w:hAnsi="Times New Roman" w:cs="Times New Roman"/>
          <w:sz w:val="24"/>
          <w:szCs w:val="24"/>
        </w:rPr>
        <w:t>комфортность условий предоставления услуги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E7F79" w:rsidRDefault="006920AC" w:rsidP="00FE7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оценка учреждения по 5 показателям (Приложение 3)</w:t>
      </w:r>
      <w:r w:rsidR="00DA69F5">
        <w:rPr>
          <w:rFonts w:ascii="Times New Roman" w:hAnsi="Times New Roman" w:cs="Times New Roman"/>
          <w:sz w:val="24"/>
          <w:szCs w:val="24"/>
        </w:rPr>
        <w:t xml:space="preserve"> </w:t>
      </w:r>
      <w:r w:rsidR="006D3298">
        <w:rPr>
          <w:rFonts w:ascii="Times New Roman" w:hAnsi="Times New Roman" w:cs="Times New Roman"/>
          <w:sz w:val="24"/>
          <w:szCs w:val="24"/>
        </w:rPr>
        <w:t>составляет 84,1</w:t>
      </w:r>
      <w:r w:rsidR="00FE7F79">
        <w:rPr>
          <w:rFonts w:ascii="Times New Roman" w:hAnsi="Times New Roman" w:cs="Times New Roman"/>
          <w:sz w:val="24"/>
          <w:szCs w:val="24"/>
        </w:rPr>
        <w:t xml:space="preserve"> баллов из 100.</w:t>
      </w:r>
    </w:p>
    <w:p w:rsidR="00FE7F79" w:rsidRDefault="00FE7F79" w:rsidP="00FE7F7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рейтинге организаций, проходящих независимую оценку качества оказания у</w:t>
      </w:r>
      <w:r w:rsidR="002A5A69">
        <w:rPr>
          <w:rFonts w:ascii="Times New Roman" w:hAnsi="Times New Roman" w:cs="Times New Roman"/>
          <w:sz w:val="24"/>
          <w:szCs w:val="24"/>
        </w:rPr>
        <w:t>слуг организациями культуры 2021</w:t>
      </w:r>
      <w:r>
        <w:rPr>
          <w:rFonts w:ascii="Times New Roman" w:hAnsi="Times New Roman" w:cs="Times New Roman"/>
          <w:sz w:val="24"/>
          <w:szCs w:val="24"/>
        </w:rPr>
        <w:t xml:space="preserve"> года, «</w:t>
      </w:r>
      <w:r w:rsidR="002A5A69" w:rsidRPr="002A5A69">
        <w:rPr>
          <w:rFonts w:ascii="Times New Roman" w:hAnsi="Times New Roman"/>
          <w:i/>
          <w:spacing w:val="-4"/>
          <w:sz w:val="24"/>
          <w:szCs w:val="24"/>
        </w:rPr>
        <w:t>Дом народного творчества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A5A69">
        <w:rPr>
          <w:rFonts w:ascii="Times New Roman" w:hAnsi="Times New Roman" w:cs="Times New Roman"/>
          <w:sz w:val="24"/>
          <w:szCs w:val="24"/>
        </w:rPr>
        <w:t xml:space="preserve">занимает </w:t>
      </w:r>
      <w:r w:rsidR="006D3298">
        <w:rPr>
          <w:rFonts w:ascii="Times New Roman" w:hAnsi="Times New Roman" w:cs="Times New Roman"/>
          <w:sz w:val="24"/>
          <w:szCs w:val="24"/>
        </w:rPr>
        <w:t>14</w:t>
      </w:r>
      <w:r w:rsidRPr="0080649F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2A5A69">
        <w:rPr>
          <w:rFonts w:ascii="Times New Roman" w:hAnsi="Times New Roman" w:cs="Times New Roman"/>
          <w:sz w:val="24"/>
          <w:szCs w:val="24"/>
        </w:rPr>
        <w:t xml:space="preserve"> из 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3298" w:rsidRDefault="006D3298" w:rsidP="006D3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за прошедшие три года оценка качества условий оказания услуг потребителями значительно не изменилась и осталась на высоком уровне (рисунок 45). За прошедший период повысилась оценка доступности услуг для </w:t>
      </w:r>
      <w:r w:rsidR="00541606">
        <w:rPr>
          <w:rFonts w:ascii="Times New Roman" w:hAnsi="Times New Roman" w:cs="Times New Roman"/>
          <w:sz w:val="24"/>
          <w:szCs w:val="24"/>
        </w:rPr>
        <w:t>инвалидов, а оценка комфортности</w:t>
      </w:r>
      <w:r>
        <w:rPr>
          <w:rFonts w:ascii="Times New Roman" w:hAnsi="Times New Roman" w:cs="Times New Roman"/>
          <w:sz w:val="24"/>
          <w:szCs w:val="24"/>
        </w:rPr>
        <w:t xml:space="preserve"> условий предоставления услуг в организации, наоборот, снизилась.</w:t>
      </w:r>
    </w:p>
    <w:p w:rsidR="006D3298" w:rsidRDefault="006D3298" w:rsidP="006D3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298" w:rsidRDefault="006D3298" w:rsidP="006D3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5500" cy="2743200"/>
            <wp:effectExtent l="19050" t="0" r="19050" b="0"/>
            <wp:docPr id="157" name="Диаграмма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6D3298" w:rsidRDefault="006D3298" w:rsidP="006D329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45. П</w:t>
      </w:r>
      <w:r>
        <w:rPr>
          <w:rFonts w:ascii="Times New Roman" w:hAnsi="Times New Roman"/>
          <w:sz w:val="24"/>
          <w:szCs w:val="24"/>
        </w:rPr>
        <w:t xml:space="preserve">оказатели независимой оценки качества условий оказания услуг в организации </w:t>
      </w:r>
      <w:r w:rsidRPr="00A250DB">
        <w:rPr>
          <w:rFonts w:ascii="Times New Roman" w:hAnsi="Times New Roman"/>
          <w:sz w:val="24"/>
          <w:szCs w:val="24"/>
        </w:rPr>
        <w:t>«</w:t>
      </w:r>
      <w:r w:rsidRPr="002A5A69">
        <w:rPr>
          <w:rFonts w:ascii="Times New Roman" w:hAnsi="Times New Roman"/>
          <w:spacing w:val="-4"/>
          <w:sz w:val="24"/>
          <w:szCs w:val="24"/>
        </w:rPr>
        <w:t>Дом народного творчества</w:t>
      </w:r>
      <w:r>
        <w:rPr>
          <w:rFonts w:ascii="Times New Roman" w:hAnsi="Times New Roman"/>
          <w:sz w:val="24"/>
          <w:szCs w:val="24"/>
        </w:rPr>
        <w:t>» в 2019 и 2021 гг., баллы</w:t>
      </w:r>
    </w:p>
    <w:p w:rsidR="006D3298" w:rsidRDefault="006D3298" w:rsidP="006D3298"/>
    <w:p w:rsidR="00475F39" w:rsidRDefault="00475F39" w:rsidP="00F73B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475F39" w:rsidRDefault="00475F39" w:rsidP="00F73B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475F39" w:rsidRDefault="00475F39" w:rsidP="00F73B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7345B5" w:rsidRPr="00F73B56" w:rsidRDefault="00F73B56" w:rsidP="00475F39">
      <w:pPr>
        <w:pageBreakBefore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F73B56">
        <w:rPr>
          <w:rFonts w:ascii="Times New Roman" w:hAnsi="Times New Roman" w:cs="Times New Roman"/>
          <w:b/>
          <w:i/>
          <w:caps/>
          <w:sz w:val="28"/>
          <w:szCs w:val="28"/>
        </w:rPr>
        <w:t>3 Выводы и предложения по совершенствованию деятельности организаций</w:t>
      </w:r>
    </w:p>
    <w:p w:rsidR="00F73B56" w:rsidRDefault="00F73B56" w:rsidP="00F73B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3B4DFD" w:rsidRDefault="003B4DFD" w:rsidP="003B4DF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Рейтинг оцениваемых учреждений ку</w:t>
      </w:r>
      <w:r w:rsidR="00541606">
        <w:rPr>
          <w:rFonts w:ascii="Times New Roman" w:hAnsi="Times New Roman"/>
          <w:sz w:val="24"/>
          <w:szCs w:val="24"/>
        </w:rPr>
        <w:t>льтуры представлен в таблице 38</w:t>
      </w:r>
      <w:r>
        <w:rPr>
          <w:rFonts w:ascii="Times New Roman" w:hAnsi="Times New Roman"/>
          <w:sz w:val="24"/>
          <w:szCs w:val="24"/>
        </w:rPr>
        <w:t>.</w:t>
      </w:r>
    </w:p>
    <w:p w:rsidR="003B4DFD" w:rsidRDefault="003B4DFD" w:rsidP="003B4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4A4">
        <w:rPr>
          <w:rFonts w:ascii="Times New Roman" w:hAnsi="Times New Roman" w:cs="Times New Roman"/>
          <w:sz w:val="24"/>
          <w:szCs w:val="24"/>
        </w:rPr>
        <w:t>Результаты проведенного исследо</w:t>
      </w:r>
      <w:r>
        <w:rPr>
          <w:rFonts w:ascii="Times New Roman" w:hAnsi="Times New Roman" w:cs="Times New Roman"/>
          <w:sz w:val="24"/>
          <w:szCs w:val="24"/>
        </w:rPr>
        <w:t xml:space="preserve">вания показали, что оцениваемые </w:t>
      </w:r>
      <w:r w:rsidR="00475F39">
        <w:rPr>
          <w:rFonts w:ascii="Times New Roman" w:hAnsi="Times New Roman" w:cs="Times New Roman"/>
          <w:sz w:val="24"/>
          <w:szCs w:val="24"/>
        </w:rPr>
        <w:t>в 2021</w:t>
      </w:r>
      <w:r w:rsidR="00E73515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BF64A4"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="00E73515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Pr="00BF64A4">
        <w:rPr>
          <w:rFonts w:ascii="Times New Roman" w:hAnsi="Times New Roman" w:cs="Times New Roman"/>
          <w:sz w:val="24"/>
          <w:szCs w:val="24"/>
        </w:rPr>
        <w:t xml:space="preserve">получили </w:t>
      </w:r>
      <w:r w:rsidR="00E73515">
        <w:rPr>
          <w:rFonts w:ascii="Times New Roman" w:hAnsi="Times New Roman" w:cs="Times New Roman"/>
          <w:sz w:val="24"/>
          <w:szCs w:val="24"/>
        </w:rPr>
        <w:t>различные</w:t>
      </w:r>
      <w:r w:rsidRPr="00BF64A4">
        <w:rPr>
          <w:rFonts w:ascii="Times New Roman" w:hAnsi="Times New Roman" w:cs="Times New Roman"/>
          <w:sz w:val="24"/>
          <w:szCs w:val="24"/>
        </w:rPr>
        <w:t xml:space="preserve"> итоговые баллы 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4A4">
        <w:rPr>
          <w:rFonts w:ascii="Times New Roman" w:hAnsi="Times New Roman" w:cs="Times New Roman"/>
          <w:sz w:val="24"/>
          <w:szCs w:val="24"/>
        </w:rPr>
        <w:t xml:space="preserve">диапазоне от </w:t>
      </w:r>
      <w:r w:rsidR="00D40A3D">
        <w:rPr>
          <w:rFonts w:ascii="Times New Roman" w:hAnsi="Times New Roman" w:cs="Times New Roman"/>
          <w:sz w:val="24"/>
          <w:szCs w:val="24"/>
        </w:rPr>
        <w:t xml:space="preserve">419,9 </w:t>
      </w:r>
      <w:r w:rsidRPr="00CF0CE8">
        <w:rPr>
          <w:rFonts w:ascii="Times New Roman" w:hAnsi="Times New Roman" w:cs="Times New Roman"/>
          <w:sz w:val="24"/>
          <w:szCs w:val="24"/>
        </w:rPr>
        <w:t xml:space="preserve">до </w:t>
      </w:r>
      <w:r w:rsidR="00D40A3D">
        <w:rPr>
          <w:rFonts w:ascii="Times New Roman" w:hAnsi="Times New Roman" w:cs="Times New Roman"/>
          <w:sz w:val="24"/>
          <w:szCs w:val="24"/>
        </w:rPr>
        <w:t>488,7</w:t>
      </w:r>
      <w:r w:rsidR="00D40A3D" w:rsidRPr="00CF0CE8">
        <w:rPr>
          <w:rFonts w:ascii="Times New Roman" w:hAnsi="Times New Roman" w:cs="Times New Roman"/>
          <w:sz w:val="24"/>
          <w:szCs w:val="24"/>
        </w:rPr>
        <w:t xml:space="preserve"> </w:t>
      </w:r>
      <w:r w:rsidRPr="00BF64A4">
        <w:rPr>
          <w:rFonts w:ascii="Times New Roman" w:hAnsi="Times New Roman" w:cs="Times New Roman"/>
          <w:sz w:val="24"/>
          <w:szCs w:val="24"/>
        </w:rPr>
        <w:t>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D40A3D">
        <w:rPr>
          <w:rFonts w:ascii="Times New Roman" w:hAnsi="Times New Roman" w:cs="Times New Roman"/>
          <w:sz w:val="24"/>
          <w:szCs w:val="24"/>
        </w:rPr>
        <w:t>)</w:t>
      </w:r>
    </w:p>
    <w:p w:rsidR="003B4DFD" w:rsidRDefault="003B4DFD" w:rsidP="003B4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4A4">
        <w:rPr>
          <w:rFonts w:ascii="Times New Roman" w:hAnsi="Times New Roman" w:cs="Times New Roman"/>
          <w:sz w:val="24"/>
          <w:szCs w:val="24"/>
        </w:rPr>
        <w:t>Лидером рейтинга оценки качества условий оказания услуг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4A4">
        <w:rPr>
          <w:rFonts w:ascii="Times New Roman" w:hAnsi="Times New Roman" w:cs="Times New Roman"/>
          <w:sz w:val="24"/>
          <w:szCs w:val="24"/>
        </w:rPr>
        <w:t xml:space="preserve">культуры среди оцениваемых учреждений стало </w:t>
      </w:r>
      <w:r w:rsidR="00D40A3D" w:rsidRPr="00D40A3D">
        <w:rPr>
          <w:rFonts w:ascii="Times New Roman" w:hAnsi="Times New Roman" w:cs="Times New Roman"/>
          <w:color w:val="000000"/>
          <w:sz w:val="24"/>
          <w:szCs w:val="24"/>
        </w:rPr>
        <w:t>государственное бюджетное учреждение культуры Архангельской области «Государственный академический Северный русский народный хор»</w:t>
      </w:r>
      <w:r w:rsidR="00E73515" w:rsidRPr="00D40A3D">
        <w:rPr>
          <w:rFonts w:ascii="Times New Roman" w:hAnsi="Times New Roman" w:cs="Times New Roman"/>
          <w:sz w:val="24"/>
          <w:szCs w:val="24"/>
        </w:rPr>
        <w:t>.</w:t>
      </w:r>
      <w:r w:rsidRPr="00E73515">
        <w:rPr>
          <w:rFonts w:ascii="Times New Roman" w:hAnsi="Times New Roman" w:cs="Times New Roman"/>
          <w:sz w:val="24"/>
          <w:szCs w:val="24"/>
        </w:rPr>
        <w:t xml:space="preserve"> Указанная организация культуры получила </w:t>
      </w:r>
      <w:r w:rsidR="00D40A3D">
        <w:rPr>
          <w:rFonts w:ascii="Times New Roman" w:hAnsi="Times New Roman" w:cs="Times New Roman"/>
          <w:sz w:val="24"/>
          <w:szCs w:val="24"/>
        </w:rPr>
        <w:t>488,7</w:t>
      </w:r>
      <w:r w:rsidRPr="00E73515">
        <w:rPr>
          <w:rFonts w:ascii="Times New Roman" w:hAnsi="Times New Roman" w:cs="Times New Roman"/>
          <w:sz w:val="24"/>
          <w:szCs w:val="24"/>
        </w:rPr>
        <w:t xml:space="preserve"> балл</w:t>
      </w:r>
      <w:r w:rsidR="00E73515">
        <w:rPr>
          <w:rFonts w:ascii="Times New Roman" w:hAnsi="Times New Roman" w:cs="Times New Roman"/>
          <w:sz w:val="24"/>
          <w:szCs w:val="24"/>
        </w:rPr>
        <w:t>ов</w:t>
      </w:r>
      <w:r w:rsidRPr="00E73515">
        <w:rPr>
          <w:rFonts w:ascii="Times New Roman" w:hAnsi="Times New Roman" w:cs="Times New Roman"/>
          <w:sz w:val="24"/>
          <w:szCs w:val="24"/>
        </w:rPr>
        <w:t xml:space="preserve"> в совокупности оценок по</w:t>
      </w:r>
      <w:r w:rsidRPr="00BF64A4">
        <w:rPr>
          <w:rFonts w:ascii="Times New Roman" w:hAnsi="Times New Roman" w:cs="Times New Roman"/>
          <w:sz w:val="24"/>
          <w:szCs w:val="24"/>
        </w:rPr>
        <w:t xml:space="preserve"> пяти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4A4">
        <w:rPr>
          <w:rFonts w:ascii="Times New Roman" w:hAnsi="Times New Roman" w:cs="Times New Roman"/>
          <w:sz w:val="24"/>
          <w:szCs w:val="24"/>
        </w:rPr>
        <w:t>критериям.</w:t>
      </w:r>
    </w:p>
    <w:p w:rsidR="00B01041" w:rsidRPr="00D40A3D" w:rsidRDefault="00D40A3D" w:rsidP="003B4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Антилидером рейтинга в 2021</w:t>
      </w:r>
      <w:r w:rsidR="00B01041">
        <w:rPr>
          <w:rFonts w:ascii="Times New Roman" w:hAnsi="Times New Roman" w:cs="Times New Roman"/>
          <w:sz w:val="24"/>
          <w:szCs w:val="24"/>
        </w:rPr>
        <w:t xml:space="preserve"> </w:t>
      </w:r>
      <w:r w:rsidR="00B01041" w:rsidRPr="00D40A3D">
        <w:rPr>
          <w:rFonts w:ascii="Times New Roman" w:hAnsi="Times New Roman" w:cs="Times New Roman"/>
          <w:sz w:val="24"/>
          <w:szCs w:val="24"/>
        </w:rPr>
        <w:t xml:space="preserve">году стало </w:t>
      </w:r>
      <w:r w:rsidRPr="00D40A3D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государственное бюджетное учреждение культуры Архангельской области «Вельский краеведческий музей имени В.Ф. Кулакова» с оценкой 419,9 баллов. Хотя антилидерство здесь </w:t>
      </w:r>
      <w:r>
        <w:rPr>
          <w:rFonts w:ascii="Times New Roman" w:hAnsi="Times New Roman" w:cs="Times New Roman"/>
          <w:color w:val="000000"/>
          <w:sz w:val="24"/>
          <w:szCs w:val="24"/>
        </w:rPr>
        <w:t>очень условное, только для данного рейтинга, так оценки по пяти критериям достаточно высокие.</w:t>
      </w:r>
    </w:p>
    <w:p w:rsidR="003B4DFD" w:rsidRDefault="003B4DFD" w:rsidP="003B4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данном рейтинге можно </w:t>
      </w:r>
      <w:r w:rsidRPr="00E315ED">
        <w:rPr>
          <w:rFonts w:ascii="Times New Roman" w:hAnsi="Times New Roman" w:cs="Times New Roman"/>
          <w:sz w:val="24"/>
          <w:szCs w:val="24"/>
        </w:rPr>
        <w:t xml:space="preserve">выделить </w:t>
      </w:r>
      <w:r w:rsidR="00E315ED" w:rsidRPr="00E315ED">
        <w:rPr>
          <w:rFonts w:ascii="Times New Roman" w:hAnsi="Times New Roman" w:cs="Times New Roman"/>
          <w:sz w:val="24"/>
          <w:szCs w:val="24"/>
        </w:rPr>
        <w:t>три</w:t>
      </w:r>
      <w:r w:rsidRPr="00E315ED">
        <w:rPr>
          <w:rFonts w:ascii="Times New Roman" w:hAnsi="Times New Roman" w:cs="Times New Roman"/>
          <w:sz w:val="24"/>
          <w:szCs w:val="24"/>
        </w:rPr>
        <w:t xml:space="preserve"> </w:t>
      </w:r>
      <w:r w:rsidR="00B01041" w:rsidRPr="00E315ED">
        <w:rPr>
          <w:rFonts w:ascii="Times New Roman" w:hAnsi="Times New Roman" w:cs="Times New Roman"/>
          <w:sz w:val="24"/>
          <w:szCs w:val="24"/>
        </w:rPr>
        <w:t>групп</w:t>
      </w:r>
      <w:r w:rsidR="00D40A3D" w:rsidRPr="00E315E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организаций.</w:t>
      </w:r>
    </w:p>
    <w:p w:rsidR="001C51D6" w:rsidRDefault="001C51D6" w:rsidP="003B4DF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45B5" w:rsidRPr="003B4DFD" w:rsidRDefault="00541606" w:rsidP="003B4DF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38</w:t>
      </w:r>
    </w:p>
    <w:p w:rsidR="00E315ED" w:rsidRDefault="00E315ED" w:rsidP="00847A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928"/>
        <w:gridCol w:w="1011"/>
        <w:gridCol w:w="1011"/>
        <w:gridCol w:w="1011"/>
        <w:gridCol w:w="1011"/>
        <w:gridCol w:w="1011"/>
        <w:gridCol w:w="762"/>
        <w:gridCol w:w="805"/>
      </w:tblGrid>
      <w:tr w:rsidR="00E315ED" w:rsidRPr="001C51D6" w:rsidTr="001C51D6">
        <w:trPr>
          <w:trHeight w:val="315"/>
        </w:trPr>
        <w:tc>
          <w:tcPr>
            <w:tcW w:w="416" w:type="dxa"/>
            <w:vAlign w:val="center"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8" w:type="dxa"/>
            <w:shd w:val="clear" w:color="auto" w:fill="auto"/>
            <w:noWrap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критерий 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критерий 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критерий 3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критерий 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критерий 5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оценка</w:t>
            </w:r>
          </w:p>
        </w:tc>
      </w:tr>
      <w:tr w:rsidR="00E315ED" w:rsidRPr="001C51D6" w:rsidTr="001C51D6">
        <w:trPr>
          <w:trHeight w:val="330"/>
        </w:trPr>
        <w:tc>
          <w:tcPr>
            <w:tcW w:w="416" w:type="dxa"/>
            <w:vAlign w:val="center"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8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Государственный академический Северный русский народный хор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93,2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2" w:type="dxa"/>
            <w:shd w:val="clear" w:color="auto" w:fill="E5B8B7" w:themeFill="accent2" w:themeFillTint="66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488,7</w:t>
            </w:r>
          </w:p>
        </w:tc>
        <w:tc>
          <w:tcPr>
            <w:tcW w:w="805" w:type="dxa"/>
            <w:shd w:val="clear" w:color="auto" w:fill="E5B8B7" w:themeFill="accent2" w:themeFillTint="66"/>
            <w:noWrap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97,74</w:t>
            </w:r>
          </w:p>
        </w:tc>
      </w:tr>
      <w:tr w:rsidR="00E315ED" w:rsidRPr="001C51D6" w:rsidTr="001C51D6">
        <w:trPr>
          <w:trHeight w:val="330"/>
        </w:trPr>
        <w:tc>
          <w:tcPr>
            <w:tcW w:w="416" w:type="dxa"/>
            <w:vAlign w:val="center"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28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Архангельский театр драмы имени М.В. Ломоносова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762" w:type="dxa"/>
            <w:shd w:val="clear" w:color="auto" w:fill="E5B8B7" w:themeFill="accent2" w:themeFillTint="66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484,3</w:t>
            </w:r>
          </w:p>
        </w:tc>
        <w:tc>
          <w:tcPr>
            <w:tcW w:w="805" w:type="dxa"/>
            <w:shd w:val="clear" w:color="auto" w:fill="E5B8B7" w:themeFill="accent2" w:themeFillTint="66"/>
            <w:noWrap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96,86</w:t>
            </w:r>
          </w:p>
        </w:tc>
      </w:tr>
      <w:tr w:rsidR="00E315ED" w:rsidRPr="001C51D6" w:rsidTr="001C51D6">
        <w:trPr>
          <w:trHeight w:val="330"/>
        </w:trPr>
        <w:tc>
          <w:tcPr>
            <w:tcW w:w="416" w:type="dxa"/>
            <w:vAlign w:val="center"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28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Архангельская областна</w:t>
            </w:r>
            <w:r w:rsid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детская библиотека имени А.П. </w:t>
            </w: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Гайдара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762" w:type="dxa"/>
            <w:shd w:val="clear" w:color="auto" w:fill="E5B8B7" w:themeFill="accent2" w:themeFillTint="66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483,7</w:t>
            </w:r>
          </w:p>
        </w:tc>
        <w:tc>
          <w:tcPr>
            <w:tcW w:w="805" w:type="dxa"/>
            <w:shd w:val="clear" w:color="auto" w:fill="E5B8B7" w:themeFill="accent2" w:themeFillTint="66"/>
            <w:noWrap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96,74</w:t>
            </w:r>
          </w:p>
        </w:tc>
      </w:tr>
      <w:tr w:rsidR="00E315ED" w:rsidRPr="001C51D6" w:rsidTr="001C51D6">
        <w:trPr>
          <w:trHeight w:val="330"/>
        </w:trPr>
        <w:tc>
          <w:tcPr>
            <w:tcW w:w="416" w:type="dxa"/>
            <w:vAlign w:val="center"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28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Архангельский краеведческий музей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87,4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762" w:type="dxa"/>
            <w:shd w:val="clear" w:color="auto" w:fill="E5B8B7" w:themeFill="accent2" w:themeFillTint="66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805" w:type="dxa"/>
            <w:shd w:val="clear" w:color="auto" w:fill="E5B8B7" w:themeFill="accent2" w:themeFillTint="66"/>
            <w:noWrap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96,48</w:t>
            </w:r>
          </w:p>
        </w:tc>
      </w:tr>
      <w:tr w:rsidR="00E315ED" w:rsidRPr="001C51D6" w:rsidTr="001C51D6">
        <w:trPr>
          <w:trHeight w:val="330"/>
        </w:trPr>
        <w:tc>
          <w:tcPr>
            <w:tcW w:w="416" w:type="dxa"/>
            <w:vAlign w:val="center"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28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Архангельская областная специальная библиотека для слепых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85,6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62" w:type="dxa"/>
            <w:shd w:val="clear" w:color="auto" w:fill="E5B8B7" w:themeFill="accent2" w:themeFillTint="66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478,1</w:t>
            </w:r>
          </w:p>
        </w:tc>
        <w:tc>
          <w:tcPr>
            <w:tcW w:w="805" w:type="dxa"/>
            <w:shd w:val="clear" w:color="auto" w:fill="E5B8B7" w:themeFill="accent2" w:themeFillTint="66"/>
            <w:noWrap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95,62</w:t>
            </w:r>
          </w:p>
        </w:tc>
      </w:tr>
      <w:tr w:rsidR="00E315ED" w:rsidRPr="001C51D6" w:rsidTr="001C51D6">
        <w:trPr>
          <w:trHeight w:val="330"/>
        </w:trPr>
        <w:tc>
          <w:tcPr>
            <w:tcW w:w="416" w:type="dxa"/>
            <w:vAlign w:val="center"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28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Архангельская областная научная ордена «Знак Почета» библиотека имени Н.А. Добролюбова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99,1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73,2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762" w:type="dxa"/>
            <w:shd w:val="clear" w:color="auto" w:fill="B8CCE4" w:themeFill="accent1" w:themeFillTint="66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465,5</w:t>
            </w:r>
          </w:p>
        </w:tc>
        <w:tc>
          <w:tcPr>
            <w:tcW w:w="805" w:type="dxa"/>
            <w:shd w:val="clear" w:color="auto" w:fill="B8CCE4" w:themeFill="accent1" w:themeFillTint="66"/>
            <w:noWrap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93,1</w:t>
            </w:r>
          </w:p>
        </w:tc>
      </w:tr>
      <w:tr w:rsidR="00E315ED" w:rsidRPr="001C51D6" w:rsidTr="001C51D6">
        <w:trPr>
          <w:trHeight w:val="330"/>
        </w:trPr>
        <w:tc>
          <w:tcPr>
            <w:tcW w:w="416" w:type="dxa"/>
            <w:vAlign w:val="center"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28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Государственное музейное объединение «Художественная культура Русского Севера»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762" w:type="dxa"/>
            <w:shd w:val="clear" w:color="auto" w:fill="B8CCE4" w:themeFill="accent1" w:themeFillTint="66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461,6</w:t>
            </w:r>
          </w:p>
        </w:tc>
        <w:tc>
          <w:tcPr>
            <w:tcW w:w="805" w:type="dxa"/>
            <w:shd w:val="clear" w:color="auto" w:fill="B8CCE4" w:themeFill="accent1" w:themeFillTint="66"/>
            <w:noWrap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92,32</w:t>
            </w:r>
          </w:p>
        </w:tc>
      </w:tr>
      <w:tr w:rsidR="00E315ED" w:rsidRPr="001C51D6" w:rsidTr="001C51D6">
        <w:trPr>
          <w:trHeight w:val="330"/>
        </w:trPr>
        <w:tc>
          <w:tcPr>
            <w:tcW w:w="416" w:type="dxa"/>
            <w:vAlign w:val="center"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28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Каргопольский историко-архитектурный и художественный музей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762" w:type="dxa"/>
            <w:shd w:val="clear" w:color="auto" w:fill="B8CCE4" w:themeFill="accent1" w:themeFillTint="66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459,8</w:t>
            </w:r>
          </w:p>
        </w:tc>
        <w:tc>
          <w:tcPr>
            <w:tcW w:w="805" w:type="dxa"/>
            <w:shd w:val="clear" w:color="auto" w:fill="B8CCE4" w:themeFill="accent1" w:themeFillTint="66"/>
            <w:noWrap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91,96</w:t>
            </w:r>
          </w:p>
        </w:tc>
      </w:tr>
      <w:tr w:rsidR="00E315ED" w:rsidRPr="001C51D6" w:rsidTr="001C51D6">
        <w:trPr>
          <w:trHeight w:val="330"/>
        </w:trPr>
        <w:tc>
          <w:tcPr>
            <w:tcW w:w="416" w:type="dxa"/>
            <w:vAlign w:val="center"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28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Сольвычегодский историко-художественный музей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762" w:type="dxa"/>
            <w:shd w:val="clear" w:color="auto" w:fill="B8CCE4" w:themeFill="accent1" w:themeFillTint="66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459,5</w:t>
            </w:r>
          </w:p>
        </w:tc>
        <w:tc>
          <w:tcPr>
            <w:tcW w:w="805" w:type="dxa"/>
            <w:shd w:val="clear" w:color="auto" w:fill="B8CCE4" w:themeFill="accent1" w:themeFillTint="66"/>
            <w:noWrap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91,9</w:t>
            </w:r>
          </w:p>
        </w:tc>
      </w:tr>
      <w:tr w:rsidR="00E315ED" w:rsidRPr="001C51D6" w:rsidTr="001C51D6">
        <w:trPr>
          <w:trHeight w:val="330"/>
        </w:trPr>
        <w:tc>
          <w:tcPr>
            <w:tcW w:w="416" w:type="dxa"/>
            <w:vAlign w:val="center"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28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Архангельский театр кукол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94,2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762" w:type="dxa"/>
            <w:shd w:val="clear" w:color="auto" w:fill="B8CCE4" w:themeFill="accent1" w:themeFillTint="66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457,7</w:t>
            </w:r>
          </w:p>
        </w:tc>
        <w:tc>
          <w:tcPr>
            <w:tcW w:w="805" w:type="dxa"/>
            <w:shd w:val="clear" w:color="auto" w:fill="B8CCE4" w:themeFill="accent1" w:themeFillTint="66"/>
            <w:noWrap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91,54</w:t>
            </w:r>
          </w:p>
        </w:tc>
      </w:tr>
      <w:tr w:rsidR="00E315ED" w:rsidRPr="001C51D6" w:rsidTr="001C51D6">
        <w:trPr>
          <w:trHeight w:val="330"/>
        </w:trPr>
        <w:tc>
          <w:tcPr>
            <w:tcW w:w="416" w:type="dxa"/>
            <w:vAlign w:val="center"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28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Поморская филармония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60,2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762" w:type="dxa"/>
            <w:shd w:val="clear" w:color="auto" w:fill="C2D69B" w:themeFill="accent3" w:themeFillTint="99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805" w:type="dxa"/>
            <w:shd w:val="clear" w:color="auto" w:fill="C2D69B" w:themeFill="accent3" w:themeFillTint="99"/>
            <w:noWrap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E315ED" w:rsidRPr="001C51D6" w:rsidTr="001C51D6">
        <w:trPr>
          <w:trHeight w:val="330"/>
        </w:trPr>
        <w:tc>
          <w:tcPr>
            <w:tcW w:w="416" w:type="dxa"/>
            <w:vAlign w:val="center"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28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Архангельский молодежный театр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81,4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63,8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99,1</w:t>
            </w:r>
          </w:p>
        </w:tc>
        <w:tc>
          <w:tcPr>
            <w:tcW w:w="762" w:type="dxa"/>
            <w:shd w:val="clear" w:color="auto" w:fill="C2D69B" w:themeFill="accent3" w:themeFillTint="99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441,4</w:t>
            </w:r>
          </w:p>
        </w:tc>
        <w:tc>
          <w:tcPr>
            <w:tcW w:w="805" w:type="dxa"/>
            <w:shd w:val="clear" w:color="auto" w:fill="C2D69B" w:themeFill="accent3" w:themeFillTint="99"/>
            <w:noWrap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88,28</w:t>
            </w:r>
          </w:p>
        </w:tc>
      </w:tr>
      <w:tr w:rsidR="00E315ED" w:rsidRPr="001C51D6" w:rsidTr="001C51D6">
        <w:trPr>
          <w:trHeight w:val="330"/>
        </w:trPr>
        <w:tc>
          <w:tcPr>
            <w:tcW w:w="416" w:type="dxa"/>
            <w:vAlign w:val="center"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28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Северный морской музей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49,1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762" w:type="dxa"/>
            <w:shd w:val="clear" w:color="auto" w:fill="C2D69B" w:themeFill="accent3" w:themeFillTint="99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433,7</w:t>
            </w:r>
          </w:p>
        </w:tc>
        <w:tc>
          <w:tcPr>
            <w:tcW w:w="805" w:type="dxa"/>
            <w:shd w:val="clear" w:color="auto" w:fill="C2D69B" w:themeFill="accent3" w:themeFillTint="99"/>
            <w:noWrap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86,74</w:t>
            </w:r>
          </w:p>
        </w:tc>
      </w:tr>
      <w:tr w:rsidR="00E315ED" w:rsidRPr="001C51D6" w:rsidTr="001C51D6">
        <w:trPr>
          <w:trHeight w:val="330"/>
        </w:trPr>
        <w:tc>
          <w:tcPr>
            <w:tcW w:w="416" w:type="dxa"/>
            <w:vAlign w:val="center"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28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 народного творчества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64,3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68,2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762" w:type="dxa"/>
            <w:shd w:val="clear" w:color="auto" w:fill="C2D69B" w:themeFill="accent3" w:themeFillTint="99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420,3</w:t>
            </w:r>
          </w:p>
        </w:tc>
        <w:tc>
          <w:tcPr>
            <w:tcW w:w="805" w:type="dxa"/>
            <w:shd w:val="clear" w:color="auto" w:fill="C2D69B" w:themeFill="accent3" w:themeFillTint="99"/>
            <w:noWrap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84,06</w:t>
            </w:r>
          </w:p>
        </w:tc>
      </w:tr>
      <w:tr w:rsidR="00E315ED" w:rsidRPr="001C51D6" w:rsidTr="001C51D6">
        <w:trPr>
          <w:trHeight w:val="330"/>
        </w:trPr>
        <w:tc>
          <w:tcPr>
            <w:tcW w:w="416" w:type="dxa"/>
            <w:vAlign w:val="center"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28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Вельский краеведческий музей имени В.Ф. Кулакова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56,9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762" w:type="dxa"/>
            <w:shd w:val="clear" w:color="auto" w:fill="C2D69B" w:themeFill="accent3" w:themeFillTint="99"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419,9</w:t>
            </w:r>
          </w:p>
        </w:tc>
        <w:tc>
          <w:tcPr>
            <w:tcW w:w="805" w:type="dxa"/>
            <w:shd w:val="clear" w:color="auto" w:fill="C2D69B" w:themeFill="accent3" w:themeFillTint="99"/>
            <w:noWrap/>
            <w:vAlign w:val="center"/>
            <w:hideMark/>
          </w:tcPr>
          <w:p w:rsidR="00E315ED" w:rsidRPr="001C51D6" w:rsidRDefault="00E315ED" w:rsidP="00E3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83,98</w:t>
            </w:r>
          </w:p>
        </w:tc>
      </w:tr>
    </w:tbl>
    <w:p w:rsidR="001C51D6" w:rsidRDefault="001C51D6" w:rsidP="001C5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Первую группу составляют организации культуры, набравшие более 95 баллов (это 1 – 5 место рейтинга), у которых 5 из 5 критериев имеют высокие оценки (более 85 баллов по каждому критерию).</w:t>
      </w:r>
    </w:p>
    <w:p w:rsidR="001C51D6" w:rsidRDefault="001C51D6" w:rsidP="001C5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Вторую группу составляют организации культуры, набравшие более 90 баллов (6 – 10 места рейтинга), у которых 4 из 5 критериев имеют высокие оценки, а один из критериев – «доступность услуг для инвалидов» – имеет средние оценки.</w:t>
      </w:r>
    </w:p>
    <w:p w:rsidR="001C51D6" w:rsidRDefault="001C51D6" w:rsidP="001C5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Третью  группу составляют организации культуры, набравшие менее 90 баллов (11 – 15 места рейтинга), у которых «западает» один критерий (как правило, критерий 3 «доступность услуг для инвалидов» имеет низкие оценки), имеет низкие или средне-низкие оценки.</w:t>
      </w:r>
    </w:p>
    <w:p w:rsidR="00847A13" w:rsidRDefault="00847A13" w:rsidP="00847A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в ходе оценки и анализа данных, полученных в результате социологического исследования «Независимая оценка качества условий оказания услуг организациями культуры Архангельской области</w:t>
      </w:r>
      <w:r w:rsidR="001F2E24">
        <w:rPr>
          <w:rFonts w:ascii="Times New Roman" w:hAnsi="Times New Roman"/>
          <w:sz w:val="24"/>
          <w:szCs w:val="24"/>
        </w:rPr>
        <w:t xml:space="preserve"> в 202</w:t>
      </w:r>
      <w:r w:rsidR="00475F39">
        <w:rPr>
          <w:rFonts w:ascii="Times New Roman" w:hAnsi="Times New Roman"/>
          <w:sz w:val="24"/>
          <w:szCs w:val="24"/>
        </w:rPr>
        <w:t>1</w:t>
      </w:r>
      <w:r w:rsidR="001F2E24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>», был</w:t>
      </w:r>
      <w:r w:rsidR="001F2E2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выявлен</w:t>
      </w:r>
      <w:r w:rsidR="001F2E24">
        <w:rPr>
          <w:rFonts w:ascii="Times New Roman" w:hAnsi="Times New Roman"/>
          <w:sz w:val="24"/>
          <w:szCs w:val="24"/>
        </w:rPr>
        <w:t xml:space="preserve">о, что </w:t>
      </w:r>
      <w:r w:rsidR="00EE5C25">
        <w:rPr>
          <w:rFonts w:ascii="Times New Roman" w:hAnsi="Times New Roman"/>
          <w:sz w:val="24"/>
          <w:szCs w:val="24"/>
        </w:rPr>
        <w:t>2/3 оцениваемых организаций</w:t>
      </w:r>
      <w:r w:rsidR="001F2E24">
        <w:rPr>
          <w:rFonts w:ascii="Times New Roman" w:hAnsi="Times New Roman"/>
          <w:sz w:val="24"/>
          <w:szCs w:val="24"/>
        </w:rPr>
        <w:t xml:space="preserve"> соответствует всем критериям качества оказания услуг. Остальные учреждения в той или иной мере имеют</w:t>
      </w:r>
      <w:r>
        <w:rPr>
          <w:rFonts w:ascii="Times New Roman" w:hAnsi="Times New Roman"/>
          <w:sz w:val="24"/>
          <w:szCs w:val="24"/>
        </w:rPr>
        <w:t xml:space="preserve"> проблемные </w:t>
      </w:r>
      <w:r w:rsidR="001F2E24">
        <w:rPr>
          <w:rFonts w:ascii="Times New Roman" w:hAnsi="Times New Roman"/>
          <w:sz w:val="24"/>
          <w:szCs w:val="24"/>
        </w:rPr>
        <w:t>зоны для качественного предоставления услуг населению.</w:t>
      </w:r>
    </w:p>
    <w:p w:rsidR="001F2E24" w:rsidRDefault="001F2E24" w:rsidP="00847A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проблемные зоны сосредоточены в следующих моментах:</w:t>
      </w:r>
    </w:p>
    <w:p w:rsidR="001F2E24" w:rsidRPr="001F2E24" w:rsidRDefault="001F2E24" w:rsidP="00FE369D">
      <w:pPr>
        <w:pStyle w:val="a7"/>
        <w:numPr>
          <w:ilvl w:val="0"/>
          <w:numId w:val="18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E24">
        <w:rPr>
          <w:rFonts w:ascii="Times New Roman" w:hAnsi="Times New Roman"/>
          <w:sz w:val="24"/>
          <w:szCs w:val="24"/>
        </w:rPr>
        <w:t>критерий 1.1 «</w:t>
      </w:r>
      <w:r w:rsidRPr="001F2E24">
        <w:rPr>
          <w:rFonts w:ascii="Times New Roman" w:hAnsi="Times New Roman"/>
          <w:color w:val="000000"/>
          <w:sz w:val="24"/>
          <w:szCs w:val="24"/>
        </w:rPr>
        <w:t>соответствие информации о деятельности организации  культуры, размещенной на официальном сайте организации  культуры, ее содержанию и порядку (форме), установленным нормативными правовыми актами»</w:t>
      </w:r>
      <w:r w:rsidR="006D5A56">
        <w:rPr>
          <w:rFonts w:ascii="Times New Roman" w:hAnsi="Times New Roman"/>
          <w:color w:val="000000"/>
          <w:sz w:val="24"/>
          <w:szCs w:val="24"/>
        </w:rPr>
        <w:t>:</w:t>
      </w:r>
    </w:p>
    <w:p w:rsidR="00504989" w:rsidRDefault="00504989" w:rsidP="00FE369D">
      <w:pPr>
        <w:pStyle w:val="a7"/>
        <w:numPr>
          <w:ilvl w:val="0"/>
          <w:numId w:val="18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информационных стендах в помещении организации культуры объем представленной информации зачастую представлен на высоком уровне; однако чаще всего отсутствует информации о </w:t>
      </w:r>
      <w:r w:rsidRPr="00504989">
        <w:rPr>
          <w:rFonts w:ascii="Times New Roman" w:hAnsi="Times New Roman" w:cs="Times New Roman"/>
          <w:sz w:val="24"/>
          <w:szCs w:val="24"/>
        </w:rPr>
        <w:t>фамилии, имени, отчества руководителя учреждения, его заместителей</w:t>
      </w:r>
      <w:r>
        <w:rPr>
          <w:rFonts w:ascii="Times New Roman" w:hAnsi="Times New Roman" w:cs="Times New Roman"/>
          <w:sz w:val="24"/>
          <w:szCs w:val="24"/>
        </w:rPr>
        <w:t>, а также р</w:t>
      </w:r>
      <w:r w:rsidRPr="00504989">
        <w:rPr>
          <w:rFonts w:ascii="Times New Roman" w:hAnsi="Times New Roman" w:cs="Times New Roman"/>
          <w:sz w:val="24"/>
          <w:szCs w:val="24"/>
        </w:rPr>
        <w:t>езультаты независимой оценки качества условий оказания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5A56" w:rsidRDefault="006D5A56" w:rsidP="00FE369D">
      <w:pPr>
        <w:pStyle w:val="a7"/>
        <w:numPr>
          <w:ilvl w:val="0"/>
          <w:numId w:val="18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2.1 «о</w:t>
      </w:r>
      <w:r w:rsidRPr="001479DE">
        <w:rPr>
          <w:rFonts w:ascii="Times New Roman" w:hAnsi="Times New Roman" w:cs="Times New Roman"/>
          <w:sz w:val="24"/>
          <w:szCs w:val="24"/>
        </w:rPr>
        <w:t>беспечение в организации комфортных условий для предоставления услуг</w:t>
      </w:r>
      <w:r>
        <w:rPr>
          <w:rFonts w:ascii="Times New Roman" w:hAnsi="Times New Roman" w:cs="Times New Roman"/>
          <w:sz w:val="24"/>
          <w:szCs w:val="24"/>
        </w:rPr>
        <w:t>» высоко оценен экспертами в ходе</w:t>
      </w:r>
      <w:r w:rsidR="00EE5C25">
        <w:rPr>
          <w:rFonts w:ascii="Times New Roman" w:hAnsi="Times New Roman" w:cs="Times New Roman"/>
          <w:sz w:val="24"/>
          <w:szCs w:val="24"/>
        </w:rPr>
        <w:t xml:space="preserve"> контрольных визитов; только у 1 из 15</w:t>
      </w:r>
      <w:r>
        <w:rPr>
          <w:rFonts w:ascii="Times New Roman" w:hAnsi="Times New Roman" w:cs="Times New Roman"/>
          <w:sz w:val="24"/>
          <w:szCs w:val="24"/>
        </w:rPr>
        <w:t xml:space="preserve"> организаций данный показатель обеспечен на низком уровне; остальные организации выполняют установленные требования;</w:t>
      </w:r>
      <w:r w:rsidR="001C09CA">
        <w:rPr>
          <w:rFonts w:ascii="Times New Roman" w:hAnsi="Times New Roman" w:cs="Times New Roman"/>
          <w:sz w:val="24"/>
          <w:szCs w:val="24"/>
        </w:rPr>
        <w:t xml:space="preserve"> </w:t>
      </w:r>
      <w:r w:rsidR="001C09CA">
        <w:rPr>
          <w:rFonts w:ascii="Times New Roman" w:hAnsi="Times New Roman"/>
          <w:sz w:val="24"/>
          <w:szCs w:val="24"/>
        </w:rPr>
        <w:t>критическим является индикатор «доступность питьевой воды»;</w:t>
      </w:r>
    </w:p>
    <w:p w:rsidR="00A57E9D" w:rsidRDefault="001C09CA" w:rsidP="00FE369D">
      <w:pPr>
        <w:pStyle w:val="a7"/>
        <w:numPr>
          <w:ilvl w:val="0"/>
          <w:numId w:val="18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3.1 «о</w:t>
      </w:r>
      <w:r w:rsidRPr="001479DE">
        <w:rPr>
          <w:rFonts w:ascii="Times New Roman" w:hAnsi="Times New Roman" w:cs="Times New Roman"/>
          <w:sz w:val="24"/>
          <w:szCs w:val="24"/>
        </w:rPr>
        <w:t>борудование территории, прилегающей к организации, и ее помещений с учетом доступности для инвалидов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57E9D">
        <w:rPr>
          <w:rFonts w:ascii="Times New Roman" w:hAnsi="Times New Roman" w:cs="Times New Roman"/>
          <w:sz w:val="24"/>
          <w:szCs w:val="24"/>
        </w:rPr>
        <w:t>:</w:t>
      </w:r>
    </w:p>
    <w:p w:rsidR="00736F64" w:rsidRDefault="00736F64" w:rsidP="00FE369D">
      <w:pPr>
        <w:pStyle w:val="a7"/>
        <w:numPr>
          <w:ilvl w:val="0"/>
          <w:numId w:val="18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одна из организаций не имеет всех условий доступности;</w:t>
      </w:r>
    </w:p>
    <w:p w:rsidR="00736F64" w:rsidRPr="00736F64" w:rsidRDefault="00736F64" w:rsidP="00FE369D">
      <w:pPr>
        <w:pStyle w:val="a7"/>
        <w:numPr>
          <w:ilvl w:val="0"/>
          <w:numId w:val="18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из 15 организаций имеют 4 из 6 условий доступности;</w:t>
      </w:r>
    </w:p>
    <w:p w:rsidR="00A57E9D" w:rsidRPr="00A57E9D" w:rsidRDefault="00EE5C25" w:rsidP="00FE369D">
      <w:pPr>
        <w:pStyle w:val="a7"/>
        <w:numPr>
          <w:ilvl w:val="0"/>
          <w:numId w:val="18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критическим моментом является индикатор</w:t>
      </w:r>
      <w:r w:rsidR="00A57E9D" w:rsidRPr="00A57E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A57E9D" w:rsidRPr="00A57E9D">
        <w:rPr>
          <w:rFonts w:ascii="Times New Roman" w:hAnsi="Times New Roman"/>
          <w:sz w:val="24"/>
          <w:szCs w:val="24"/>
        </w:rPr>
        <w:t>отсутствие стоянок или выделенных мест для автотранспортных средств инвалидов</w:t>
      </w:r>
      <w:r>
        <w:rPr>
          <w:rFonts w:ascii="Times New Roman" w:hAnsi="Times New Roman"/>
          <w:sz w:val="24"/>
          <w:szCs w:val="24"/>
        </w:rPr>
        <w:t>» (у 13 из 15 организаций отсутствует);</w:t>
      </w:r>
    </w:p>
    <w:p w:rsidR="001C09CA" w:rsidRDefault="001C09CA" w:rsidP="00FE369D">
      <w:pPr>
        <w:pStyle w:val="a7"/>
        <w:numPr>
          <w:ilvl w:val="0"/>
          <w:numId w:val="18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3.2 «о</w:t>
      </w:r>
      <w:r w:rsidRPr="001479DE">
        <w:rPr>
          <w:rFonts w:ascii="Times New Roman" w:hAnsi="Times New Roman" w:cs="Times New Roman"/>
          <w:sz w:val="24"/>
          <w:szCs w:val="24"/>
        </w:rPr>
        <w:t>беспечение в организации условий доступности, позволяющих инвалидам получать услуги наравне с другими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57E9D">
        <w:rPr>
          <w:rFonts w:ascii="Times New Roman" w:hAnsi="Times New Roman" w:cs="Times New Roman"/>
          <w:sz w:val="24"/>
          <w:szCs w:val="24"/>
        </w:rPr>
        <w:t>:</w:t>
      </w:r>
    </w:p>
    <w:p w:rsidR="00A57E9D" w:rsidRDefault="00A57E9D" w:rsidP="00FE369D">
      <w:pPr>
        <w:pStyle w:val="a7"/>
        <w:numPr>
          <w:ilvl w:val="0"/>
          <w:numId w:val="18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из</w:t>
      </w:r>
      <w:r w:rsidR="00736F64">
        <w:rPr>
          <w:rFonts w:ascii="Times New Roman" w:hAnsi="Times New Roman" w:cs="Times New Roman"/>
          <w:sz w:val="24"/>
          <w:szCs w:val="24"/>
        </w:rPr>
        <w:t xml:space="preserve"> оцениваемых организаций имеют 5-6</w:t>
      </w:r>
      <w:r>
        <w:rPr>
          <w:rFonts w:ascii="Times New Roman" w:hAnsi="Times New Roman" w:cs="Times New Roman"/>
          <w:sz w:val="24"/>
          <w:szCs w:val="24"/>
        </w:rPr>
        <w:t xml:space="preserve"> из 6 условий доступности;</w:t>
      </w:r>
    </w:p>
    <w:p w:rsidR="00736F64" w:rsidRDefault="00736F64" w:rsidP="00736F64">
      <w:pPr>
        <w:pStyle w:val="a7"/>
        <w:numPr>
          <w:ilvl w:val="0"/>
          <w:numId w:val="18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организации</w:t>
      </w:r>
      <w:r w:rsidR="00A57E9D">
        <w:rPr>
          <w:rFonts w:ascii="Times New Roman" w:hAnsi="Times New Roman" w:cs="Times New Roman"/>
          <w:sz w:val="24"/>
          <w:szCs w:val="24"/>
        </w:rPr>
        <w:t xml:space="preserve"> имеют </w:t>
      </w:r>
      <w:r>
        <w:rPr>
          <w:rFonts w:ascii="Times New Roman" w:hAnsi="Times New Roman" w:cs="Times New Roman"/>
          <w:sz w:val="24"/>
          <w:szCs w:val="24"/>
        </w:rPr>
        <w:t xml:space="preserve">1-2 </w:t>
      </w:r>
      <w:r w:rsidR="00A57E9D">
        <w:rPr>
          <w:rFonts w:ascii="Times New Roman" w:hAnsi="Times New Roman" w:cs="Times New Roman"/>
          <w:sz w:val="24"/>
          <w:szCs w:val="24"/>
        </w:rPr>
        <w:t>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57E9D">
        <w:rPr>
          <w:rFonts w:ascii="Times New Roman" w:hAnsi="Times New Roman" w:cs="Times New Roman"/>
          <w:sz w:val="24"/>
          <w:szCs w:val="24"/>
        </w:rPr>
        <w:t xml:space="preserve"> доступности, зачастую это наличие возможности предоставления услуг в дистанционном режиме, обусловленного в том числе условиями профилактики коронавирусной инфекции;</w:t>
      </w:r>
    </w:p>
    <w:p w:rsidR="00736F64" w:rsidRPr="00736F64" w:rsidRDefault="00736F64" w:rsidP="00736F64">
      <w:pPr>
        <w:pStyle w:val="a7"/>
        <w:numPr>
          <w:ilvl w:val="0"/>
          <w:numId w:val="18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F64">
        <w:rPr>
          <w:rFonts w:ascii="Times New Roman" w:hAnsi="Times New Roman"/>
          <w:sz w:val="24"/>
          <w:szCs w:val="24"/>
        </w:rPr>
        <w:t>критическим моментом является индикатор «</w:t>
      </w:r>
      <w:r>
        <w:rPr>
          <w:rFonts w:ascii="Times New Roman" w:hAnsi="Times New Roman"/>
          <w:sz w:val="24"/>
          <w:szCs w:val="24"/>
        </w:rPr>
        <w:t>услуги сурдопереводчика</w:t>
      </w:r>
      <w:r w:rsidRPr="00736F64">
        <w:rPr>
          <w:rFonts w:ascii="Times New Roman" w:hAnsi="Times New Roman"/>
          <w:sz w:val="24"/>
          <w:szCs w:val="24"/>
        </w:rPr>
        <w:t>» (у 1</w:t>
      </w:r>
      <w:r>
        <w:rPr>
          <w:rFonts w:ascii="Times New Roman" w:hAnsi="Times New Roman"/>
          <w:sz w:val="24"/>
          <w:szCs w:val="24"/>
        </w:rPr>
        <w:t>2</w:t>
      </w:r>
      <w:r w:rsidRPr="00736F64">
        <w:rPr>
          <w:rFonts w:ascii="Times New Roman" w:hAnsi="Times New Roman"/>
          <w:sz w:val="24"/>
          <w:szCs w:val="24"/>
        </w:rPr>
        <w:t xml:space="preserve"> из 15 организаций отсутствует);</w:t>
      </w:r>
    </w:p>
    <w:p w:rsidR="00C71841" w:rsidRPr="00C71841" w:rsidRDefault="00736F64" w:rsidP="00736F64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71841" w:rsidRPr="00C71841">
        <w:rPr>
          <w:rFonts w:ascii="Times New Roman" w:hAnsi="Times New Roman"/>
          <w:sz w:val="24"/>
          <w:szCs w:val="24"/>
        </w:rPr>
        <w:t>о критериям 4 и 5 нет существенных замечаний; оценки, данные исходя из субъективной позиции потребителей услуг в ходе анкетного опроса, достаточно высокие, на уровне 90-99%.</w:t>
      </w:r>
    </w:p>
    <w:p w:rsidR="00C71841" w:rsidRPr="00C71841" w:rsidRDefault="00C71841" w:rsidP="00C718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ф</w:t>
      </w:r>
      <w:r w:rsidRPr="00C71841">
        <w:rPr>
          <w:rFonts w:ascii="Times New Roman" w:hAnsi="Times New Roman"/>
          <w:sz w:val="24"/>
          <w:szCs w:val="24"/>
        </w:rPr>
        <w:t xml:space="preserve">акторами, препятствующими учреждениям культуры эффективно и качественно решать задачи своей деятельности на современном, отвечающим запросам </w:t>
      </w:r>
      <w:r>
        <w:rPr>
          <w:rFonts w:ascii="Times New Roman" w:hAnsi="Times New Roman"/>
          <w:sz w:val="24"/>
          <w:szCs w:val="24"/>
        </w:rPr>
        <w:t>потребителей</w:t>
      </w:r>
      <w:r w:rsidRPr="00C71841">
        <w:rPr>
          <w:rFonts w:ascii="Times New Roman" w:hAnsi="Times New Roman"/>
          <w:sz w:val="24"/>
          <w:szCs w:val="24"/>
        </w:rPr>
        <w:t xml:space="preserve">, уровне, являются: </w:t>
      </w:r>
    </w:p>
    <w:p w:rsidR="00C71841" w:rsidRPr="00C71841" w:rsidRDefault="00C71841" w:rsidP="00FE369D">
      <w:pPr>
        <w:pStyle w:val="3"/>
        <w:numPr>
          <w:ilvl w:val="0"/>
          <w:numId w:val="18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71841">
        <w:rPr>
          <w:rFonts w:ascii="Times New Roman" w:hAnsi="Times New Roman"/>
          <w:sz w:val="24"/>
          <w:szCs w:val="24"/>
        </w:rPr>
        <w:t xml:space="preserve">недостаток финансовой поддержки учреждений культуры, что негативно сказывается на качестве </w:t>
      </w:r>
      <w:r>
        <w:rPr>
          <w:rFonts w:ascii="Times New Roman" w:hAnsi="Times New Roman"/>
          <w:sz w:val="24"/>
          <w:szCs w:val="24"/>
        </w:rPr>
        <w:t xml:space="preserve">условий оказания </w:t>
      </w:r>
      <w:r w:rsidRPr="00C71841">
        <w:rPr>
          <w:rFonts w:ascii="Times New Roman" w:hAnsi="Times New Roman"/>
          <w:sz w:val="24"/>
          <w:szCs w:val="24"/>
        </w:rPr>
        <w:t xml:space="preserve">услуг; </w:t>
      </w:r>
    </w:p>
    <w:p w:rsidR="00C71841" w:rsidRPr="00C71841" w:rsidRDefault="00C71841" w:rsidP="00FE369D">
      <w:pPr>
        <w:pStyle w:val="3"/>
        <w:numPr>
          <w:ilvl w:val="0"/>
          <w:numId w:val="18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71841">
        <w:rPr>
          <w:rFonts w:ascii="Times New Roman" w:hAnsi="Times New Roman"/>
          <w:sz w:val="24"/>
          <w:szCs w:val="24"/>
        </w:rPr>
        <w:t xml:space="preserve">недостаток навыков у персонала применения новых технологий в работе с </w:t>
      </w:r>
      <w:r>
        <w:rPr>
          <w:rFonts w:ascii="Times New Roman" w:hAnsi="Times New Roman"/>
          <w:sz w:val="24"/>
          <w:szCs w:val="24"/>
        </w:rPr>
        <w:t>потребителями</w:t>
      </w:r>
      <w:r w:rsidRPr="00C7184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особенно в условиях профилактики коронавирусной инфекции и дистанционного режима работы</w:t>
      </w:r>
      <w:r w:rsidRPr="00C71841">
        <w:rPr>
          <w:rFonts w:ascii="Times New Roman" w:hAnsi="Times New Roman"/>
          <w:sz w:val="24"/>
          <w:szCs w:val="24"/>
        </w:rPr>
        <w:t xml:space="preserve">; </w:t>
      </w:r>
    </w:p>
    <w:p w:rsidR="00C71841" w:rsidRPr="00C71841" w:rsidRDefault="00C71841" w:rsidP="00FE369D">
      <w:pPr>
        <w:pStyle w:val="3"/>
        <w:numPr>
          <w:ilvl w:val="0"/>
          <w:numId w:val="18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71841">
        <w:rPr>
          <w:rFonts w:ascii="Times New Roman" w:hAnsi="Times New Roman"/>
          <w:sz w:val="24"/>
          <w:szCs w:val="24"/>
        </w:rPr>
        <w:t>неполноц</w:t>
      </w:r>
      <w:r>
        <w:rPr>
          <w:rFonts w:ascii="Times New Roman" w:hAnsi="Times New Roman"/>
          <w:sz w:val="24"/>
          <w:szCs w:val="24"/>
        </w:rPr>
        <w:t>енность размещения информации об учреждениях культуры на официальных сайтах, неумение применять дистанционные технологии</w:t>
      </w:r>
      <w:r w:rsidRPr="00C71841">
        <w:rPr>
          <w:rFonts w:ascii="Times New Roman" w:hAnsi="Times New Roman"/>
          <w:sz w:val="24"/>
          <w:szCs w:val="24"/>
        </w:rPr>
        <w:t>.</w:t>
      </w:r>
    </w:p>
    <w:p w:rsidR="00C71841" w:rsidRPr="00C71841" w:rsidRDefault="00C71841" w:rsidP="00C718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1841">
        <w:rPr>
          <w:rFonts w:ascii="Times New Roman" w:hAnsi="Times New Roman"/>
          <w:sz w:val="24"/>
          <w:szCs w:val="24"/>
        </w:rPr>
        <w:t xml:space="preserve">На основании </w:t>
      </w:r>
      <w:r>
        <w:rPr>
          <w:rFonts w:ascii="Times New Roman" w:hAnsi="Times New Roman"/>
          <w:sz w:val="24"/>
          <w:szCs w:val="24"/>
        </w:rPr>
        <w:t>анализа</w:t>
      </w:r>
      <w:r w:rsidRPr="00C7184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проведенного</w:t>
      </w:r>
      <w:r w:rsidRPr="00C71841">
        <w:rPr>
          <w:rFonts w:ascii="Times New Roman" w:hAnsi="Times New Roman"/>
          <w:sz w:val="24"/>
          <w:szCs w:val="24"/>
        </w:rPr>
        <w:t xml:space="preserve"> в ходе независимой оценки качества </w:t>
      </w:r>
      <w:r>
        <w:rPr>
          <w:rFonts w:ascii="Times New Roman" w:hAnsi="Times New Roman"/>
          <w:sz w:val="24"/>
          <w:szCs w:val="24"/>
        </w:rPr>
        <w:t>условий оказания</w:t>
      </w:r>
      <w:r w:rsidRPr="00C71841">
        <w:rPr>
          <w:rFonts w:ascii="Times New Roman" w:hAnsi="Times New Roman"/>
          <w:sz w:val="24"/>
          <w:szCs w:val="24"/>
        </w:rPr>
        <w:t xml:space="preserve"> услуг учреждениями культуры </w:t>
      </w:r>
      <w:r w:rsidR="00736F64">
        <w:rPr>
          <w:rFonts w:ascii="Times New Roman" w:hAnsi="Times New Roman"/>
          <w:sz w:val="24"/>
          <w:szCs w:val="24"/>
        </w:rPr>
        <w:t>в 2021</w:t>
      </w:r>
      <w:r>
        <w:rPr>
          <w:rFonts w:ascii="Times New Roman" w:hAnsi="Times New Roman"/>
          <w:sz w:val="24"/>
          <w:szCs w:val="24"/>
        </w:rPr>
        <w:t xml:space="preserve"> году, </w:t>
      </w:r>
      <w:r w:rsidRPr="00C71841">
        <w:rPr>
          <w:rFonts w:ascii="Times New Roman" w:hAnsi="Times New Roman"/>
          <w:sz w:val="24"/>
          <w:szCs w:val="24"/>
        </w:rPr>
        <w:t>и в целях сове</w:t>
      </w:r>
      <w:r>
        <w:rPr>
          <w:rFonts w:ascii="Times New Roman" w:hAnsi="Times New Roman"/>
          <w:sz w:val="24"/>
          <w:szCs w:val="24"/>
        </w:rPr>
        <w:t>ршенствования работы учреждений</w:t>
      </w:r>
      <w:r w:rsidRPr="00C71841">
        <w:rPr>
          <w:rFonts w:ascii="Times New Roman" w:hAnsi="Times New Roman"/>
          <w:sz w:val="24"/>
          <w:szCs w:val="24"/>
        </w:rPr>
        <w:t xml:space="preserve"> могут быть сформулированы следующие общие рекомендации: </w:t>
      </w:r>
    </w:p>
    <w:p w:rsidR="00C71841" w:rsidRPr="00C71841" w:rsidRDefault="00C5675E" w:rsidP="00FE369D">
      <w:pPr>
        <w:pStyle w:val="3"/>
        <w:numPr>
          <w:ilvl w:val="0"/>
          <w:numId w:val="18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C71841" w:rsidRPr="00C71841">
        <w:rPr>
          <w:rFonts w:ascii="Times New Roman" w:hAnsi="Times New Roman"/>
          <w:sz w:val="24"/>
          <w:szCs w:val="24"/>
        </w:rPr>
        <w:t xml:space="preserve">читывая </w:t>
      </w:r>
      <w:r>
        <w:rPr>
          <w:rFonts w:ascii="Times New Roman" w:hAnsi="Times New Roman"/>
          <w:sz w:val="24"/>
          <w:szCs w:val="24"/>
        </w:rPr>
        <w:t xml:space="preserve">опыт реализации услуг в условиях профилактики коронавирусной инфекции, в том числе в дистанционном режиме, </w:t>
      </w:r>
      <w:r w:rsidR="00C71841" w:rsidRPr="00C71841">
        <w:rPr>
          <w:rFonts w:ascii="Times New Roman" w:hAnsi="Times New Roman"/>
          <w:sz w:val="24"/>
          <w:szCs w:val="24"/>
        </w:rPr>
        <w:t>предлагать услуги нового технического уровня, имеющих маркетинговую привлек</w:t>
      </w:r>
      <w:r>
        <w:rPr>
          <w:rFonts w:ascii="Times New Roman" w:hAnsi="Times New Roman"/>
          <w:sz w:val="24"/>
          <w:szCs w:val="24"/>
        </w:rPr>
        <w:t>ательность;</w:t>
      </w:r>
    </w:p>
    <w:p w:rsidR="00C71841" w:rsidRPr="00C71841" w:rsidRDefault="00C5675E" w:rsidP="00FE369D">
      <w:pPr>
        <w:pStyle w:val="3"/>
        <w:numPr>
          <w:ilvl w:val="0"/>
          <w:numId w:val="18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71841" w:rsidRPr="00C71841">
        <w:rPr>
          <w:rFonts w:ascii="Times New Roman" w:hAnsi="Times New Roman"/>
          <w:sz w:val="24"/>
          <w:szCs w:val="24"/>
        </w:rPr>
        <w:t xml:space="preserve">родолжить информирование населения о культурных мероприятиях в СМИ и сети Интернет через сайты учреждений, </w:t>
      </w:r>
      <w:r>
        <w:rPr>
          <w:rFonts w:ascii="Times New Roman" w:hAnsi="Times New Roman"/>
          <w:sz w:val="24"/>
          <w:szCs w:val="24"/>
        </w:rPr>
        <w:t>социальные сети;</w:t>
      </w:r>
    </w:p>
    <w:p w:rsidR="00C71841" w:rsidRPr="00C71841" w:rsidRDefault="00C5675E" w:rsidP="00FE369D">
      <w:pPr>
        <w:pStyle w:val="3"/>
        <w:numPr>
          <w:ilvl w:val="0"/>
          <w:numId w:val="18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обновлять </w:t>
      </w:r>
      <w:r w:rsidR="00C71841" w:rsidRPr="00C71841">
        <w:rPr>
          <w:rFonts w:ascii="Times New Roman" w:hAnsi="Times New Roman"/>
          <w:sz w:val="24"/>
          <w:szCs w:val="24"/>
        </w:rPr>
        <w:t>информацию на официальном сайте</w:t>
      </w:r>
      <w:r>
        <w:rPr>
          <w:rFonts w:ascii="Times New Roman" w:hAnsi="Times New Roman"/>
          <w:sz w:val="24"/>
          <w:szCs w:val="24"/>
        </w:rPr>
        <w:t xml:space="preserve"> учреждений</w:t>
      </w:r>
      <w:r w:rsidR="00736F64">
        <w:rPr>
          <w:rFonts w:ascii="Times New Roman" w:hAnsi="Times New Roman"/>
          <w:sz w:val="24"/>
          <w:szCs w:val="24"/>
        </w:rPr>
        <w:t>;</w:t>
      </w:r>
    </w:p>
    <w:p w:rsidR="001F2E24" w:rsidRDefault="00C5675E" w:rsidP="00FE369D">
      <w:pPr>
        <w:pStyle w:val="3"/>
        <w:numPr>
          <w:ilvl w:val="0"/>
          <w:numId w:val="18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71841" w:rsidRPr="00C71841">
        <w:rPr>
          <w:rFonts w:ascii="Times New Roman" w:hAnsi="Times New Roman"/>
          <w:sz w:val="24"/>
          <w:szCs w:val="24"/>
        </w:rPr>
        <w:t xml:space="preserve">существлять систематический контроль соблюдения показателей, характеризующих доступность и полноту информации об организации и порядке предоставления услуг; комфортности условий, созданных для </w:t>
      </w:r>
      <w:r>
        <w:rPr>
          <w:rFonts w:ascii="Times New Roman" w:hAnsi="Times New Roman"/>
          <w:sz w:val="24"/>
          <w:szCs w:val="24"/>
        </w:rPr>
        <w:t>потребителей услуг;</w:t>
      </w:r>
    </w:p>
    <w:p w:rsidR="00C5675E" w:rsidRPr="00C5675E" w:rsidRDefault="00C5675E" w:rsidP="00FE369D">
      <w:pPr>
        <w:pStyle w:val="a7"/>
        <w:numPr>
          <w:ilvl w:val="0"/>
          <w:numId w:val="18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предпринять меры по повышению доступности услуг оцениваемых организаций для лиц с ограниченными возможностями здоровья по всем критериям доступности.</w:t>
      </w:r>
    </w:p>
    <w:p w:rsidR="007345B5" w:rsidRPr="00F73B56" w:rsidRDefault="00847A13" w:rsidP="0084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5675E" w:rsidRDefault="00C5675E" w:rsidP="00C567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4FC">
        <w:rPr>
          <w:rFonts w:ascii="Times New Roman" w:hAnsi="Times New Roman" w:cs="Times New Roman"/>
          <w:sz w:val="24"/>
          <w:szCs w:val="24"/>
        </w:rPr>
        <w:t>Итоговые замечания по процедуре проведения социологического исследования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независимой оценки качества условий оказания услуг организациями культуры Архангельской области касаются следующих моментов:</w:t>
      </w:r>
    </w:p>
    <w:p w:rsidR="00C5675E" w:rsidRDefault="00C5675E" w:rsidP="00FE369D">
      <w:pPr>
        <w:pStyle w:val="a7"/>
        <w:numPr>
          <w:ilvl w:val="0"/>
          <w:numId w:val="18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5455">
        <w:rPr>
          <w:rFonts w:ascii="Times New Roman" w:hAnsi="Times New Roman"/>
          <w:sz w:val="24"/>
          <w:szCs w:val="24"/>
        </w:rPr>
        <w:t xml:space="preserve">В проведенном исследовании </w:t>
      </w:r>
      <w:r w:rsidR="00886777">
        <w:rPr>
          <w:rFonts w:ascii="Times New Roman" w:hAnsi="Times New Roman"/>
          <w:sz w:val="24"/>
          <w:szCs w:val="24"/>
        </w:rPr>
        <w:t>в выборках всех учреждений культуры</w:t>
      </w:r>
      <w:r>
        <w:rPr>
          <w:rFonts w:ascii="Times New Roman" w:hAnsi="Times New Roman"/>
          <w:sz w:val="24"/>
          <w:szCs w:val="24"/>
        </w:rPr>
        <w:t xml:space="preserve"> наблюдается явный перевес в характеристиках полового состава выборки (в</w:t>
      </w:r>
      <w:r w:rsidRPr="00C45455">
        <w:rPr>
          <w:rFonts w:ascii="Times New Roman" w:hAnsi="Times New Roman"/>
          <w:sz w:val="24"/>
          <w:szCs w:val="24"/>
        </w:rPr>
        <w:t xml:space="preserve"> частности, </w:t>
      </w:r>
      <w:r>
        <w:rPr>
          <w:rFonts w:ascii="Times New Roman" w:hAnsi="Times New Roman"/>
          <w:sz w:val="24"/>
          <w:szCs w:val="24"/>
        </w:rPr>
        <w:t xml:space="preserve">соотношение </w:t>
      </w:r>
      <w:r w:rsidR="00736F64">
        <w:rPr>
          <w:rFonts w:ascii="Times New Roman" w:hAnsi="Times New Roman"/>
          <w:sz w:val="24"/>
          <w:szCs w:val="24"/>
        </w:rPr>
        <w:t>составляет 26</w:t>
      </w:r>
      <w:r w:rsidR="0090488F">
        <w:rPr>
          <w:rFonts w:ascii="Times New Roman" w:hAnsi="Times New Roman"/>
          <w:sz w:val="24"/>
          <w:szCs w:val="24"/>
        </w:rPr>
        <w:t>% мужчин</w:t>
      </w:r>
      <w:r w:rsidR="00736F64">
        <w:rPr>
          <w:rFonts w:ascii="Times New Roman" w:hAnsi="Times New Roman"/>
          <w:sz w:val="24"/>
          <w:szCs w:val="24"/>
        </w:rPr>
        <w:t xml:space="preserve"> и 74</w:t>
      </w:r>
      <w:r>
        <w:rPr>
          <w:rFonts w:ascii="Times New Roman" w:hAnsi="Times New Roman"/>
          <w:sz w:val="24"/>
          <w:szCs w:val="24"/>
        </w:rPr>
        <w:t>% женщин, при соотношении</w:t>
      </w:r>
      <w:r w:rsidRPr="00C45455">
        <w:rPr>
          <w:rFonts w:ascii="Times New Roman" w:hAnsi="Times New Roman"/>
          <w:sz w:val="24"/>
          <w:szCs w:val="24"/>
        </w:rPr>
        <w:t xml:space="preserve"> в общероссийской выборке </w:t>
      </w:r>
      <w:r>
        <w:rPr>
          <w:rFonts w:ascii="Times New Roman" w:hAnsi="Times New Roman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 46</w:t>
      </w:r>
      <w:r w:rsidRPr="00C45455">
        <w:rPr>
          <w:rFonts w:ascii="Times New Roman" w:hAnsi="Times New Roman"/>
          <w:sz w:val="24"/>
          <w:szCs w:val="24"/>
        </w:rPr>
        <w:t xml:space="preserve"> к 54%). С другой стороны, потребитель услуг учреждений культуры может «иметь женское лицо».</w:t>
      </w:r>
    </w:p>
    <w:p w:rsidR="0090488F" w:rsidRDefault="00886777" w:rsidP="00FE369D">
      <w:pPr>
        <w:pStyle w:val="a7"/>
        <w:numPr>
          <w:ilvl w:val="0"/>
          <w:numId w:val="18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текущем году </w:t>
      </w:r>
      <w:r w:rsidR="00736F64">
        <w:rPr>
          <w:rFonts w:ascii="Times New Roman" w:hAnsi="Times New Roman"/>
          <w:sz w:val="24"/>
          <w:szCs w:val="24"/>
        </w:rPr>
        <w:t>3 из 15 не</w:t>
      </w:r>
      <w:r>
        <w:rPr>
          <w:rFonts w:ascii="Times New Roman" w:hAnsi="Times New Roman"/>
          <w:sz w:val="24"/>
          <w:szCs w:val="24"/>
        </w:rPr>
        <w:t xml:space="preserve"> смогли справиться с задачей </w:t>
      </w:r>
      <w:r w:rsidR="00736F64">
        <w:rPr>
          <w:rFonts w:ascii="Times New Roman" w:hAnsi="Times New Roman"/>
          <w:sz w:val="24"/>
          <w:szCs w:val="24"/>
        </w:rPr>
        <w:t>минимального числа</w:t>
      </w:r>
      <w:r>
        <w:rPr>
          <w:rFonts w:ascii="Times New Roman" w:hAnsi="Times New Roman"/>
          <w:sz w:val="24"/>
          <w:szCs w:val="24"/>
        </w:rPr>
        <w:t xml:space="preserve"> </w:t>
      </w:r>
      <w:r w:rsidR="00736F64">
        <w:rPr>
          <w:rFonts w:ascii="Times New Roman" w:hAnsi="Times New Roman"/>
          <w:sz w:val="24"/>
          <w:szCs w:val="24"/>
        </w:rPr>
        <w:t xml:space="preserve">анкет, </w:t>
      </w:r>
      <w:r>
        <w:rPr>
          <w:rFonts w:ascii="Times New Roman" w:hAnsi="Times New Roman"/>
          <w:sz w:val="24"/>
          <w:szCs w:val="24"/>
        </w:rPr>
        <w:t xml:space="preserve">установленного Министерством количества. </w:t>
      </w:r>
      <w:r w:rsidR="00736F64">
        <w:rPr>
          <w:rFonts w:ascii="Times New Roman" w:hAnsi="Times New Roman"/>
          <w:sz w:val="24"/>
          <w:szCs w:val="24"/>
        </w:rPr>
        <w:t>В их числе все три организации г. Архангельска. Необходимо провести опрос, что послужило причиной недоработки</w:t>
      </w:r>
      <w:r w:rsidR="00107A8B">
        <w:rPr>
          <w:rFonts w:ascii="Times New Roman" w:hAnsi="Times New Roman"/>
          <w:sz w:val="24"/>
          <w:szCs w:val="24"/>
        </w:rPr>
        <w:t>: пандемические ограничения, технические сложности или другие причины.</w:t>
      </w:r>
    </w:p>
    <w:p w:rsidR="00886777" w:rsidRDefault="00886777" w:rsidP="00FE369D">
      <w:pPr>
        <w:pStyle w:val="a7"/>
        <w:numPr>
          <w:ilvl w:val="0"/>
          <w:numId w:val="18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</w:t>
      </w:r>
      <w:r w:rsidRPr="00C45455">
        <w:rPr>
          <w:rFonts w:ascii="Times New Roman" w:hAnsi="Times New Roman"/>
          <w:sz w:val="24"/>
          <w:szCs w:val="24"/>
        </w:rPr>
        <w:t xml:space="preserve"> опроса </w:t>
      </w:r>
      <w:r>
        <w:rPr>
          <w:rFonts w:ascii="Times New Roman" w:hAnsi="Times New Roman"/>
          <w:sz w:val="24"/>
          <w:szCs w:val="24"/>
        </w:rPr>
        <w:t>потребителей из года в год явно не корректны, так как</w:t>
      </w:r>
      <w:r w:rsidRPr="00C45455">
        <w:rPr>
          <w:rFonts w:ascii="Times New Roman" w:hAnsi="Times New Roman"/>
          <w:sz w:val="24"/>
          <w:szCs w:val="24"/>
        </w:rPr>
        <w:t xml:space="preserve"> распределение ответов не соотносится с к</w:t>
      </w:r>
      <w:r>
        <w:rPr>
          <w:rFonts w:ascii="Times New Roman" w:hAnsi="Times New Roman"/>
          <w:sz w:val="24"/>
          <w:szCs w:val="24"/>
        </w:rPr>
        <w:t>ривой нормального распределения.</w:t>
      </w:r>
      <w:r w:rsidRPr="00C454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C45455">
        <w:rPr>
          <w:rFonts w:ascii="Times New Roman" w:hAnsi="Times New Roman"/>
          <w:sz w:val="24"/>
          <w:szCs w:val="24"/>
        </w:rPr>
        <w:t xml:space="preserve">еспондентами выставлены максимальные оценки </w:t>
      </w:r>
      <w:r>
        <w:rPr>
          <w:rFonts w:ascii="Times New Roman" w:hAnsi="Times New Roman"/>
          <w:sz w:val="24"/>
          <w:szCs w:val="24"/>
        </w:rPr>
        <w:t xml:space="preserve">практически </w:t>
      </w:r>
      <w:r w:rsidRPr="00C45455">
        <w:rPr>
          <w:rFonts w:ascii="Times New Roman" w:hAnsi="Times New Roman"/>
          <w:sz w:val="24"/>
          <w:szCs w:val="24"/>
        </w:rPr>
        <w:t>по всем вопросам, даже там, где есть явный недостаток в деятельности организации</w:t>
      </w:r>
      <w:r>
        <w:rPr>
          <w:rFonts w:ascii="Times New Roman" w:hAnsi="Times New Roman"/>
          <w:sz w:val="24"/>
          <w:szCs w:val="24"/>
        </w:rPr>
        <w:t xml:space="preserve"> (отсутствие комфортных условий, отсутствие условий доступности среды)</w:t>
      </w:r>
      <w:r w:rsidRPr="00C45455">
        <w:rPr>
          <w:rFonts w:ascii="Times New Roman" w:hAnsi="Times New Roman"/>
          <w:sz w:val="24"/>
          <w:szCs w:val="24"/>
        </w:rPr>
        <w:t xml:space="preserve">. </w:t>
      </w:r>
    </w:p>
    <w:p w:rsidR="00F833C4" w:rsidRDefault="00F833C4" w:rsidP="00FE369D">
      <w:pPr>
        <w:pStyle w:val="a7"/>
        <w:numPr>
          <w:ilvl w:val="0"/>
          <w:numId w:val="18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3C4">
        <w:rPr>
          <w:rFonts w:ascii="Times New Roman" w:hAnsi="Times New Roman"/>
          <w:sz w:val="24"/>
          <w:szCs w:val="24"/>
        </w:rPr>
        <w:t xml:space="preserve">Методика дистанционного опроса с помощью сети Интернет оправдывает себя в условиях профилактики коронавирусной инфекции, однако, провоцирует преобладание в выборке респондентов, обладающих информационной грамотностью и техникой. Для лиц старшего возраста, для потребителей услуг в сельской местности возможно комфортнее стандартная методика опроса. Поэтому </w:t>
      </w:r>
      <w:r>
        <w:rPr>
          <w:rFonts w:ascii="Times New Roman" w:hAnsi="Times New Roman"/>
          <w:sz w:val="24"/>
          <w:szCs w:val="24"/>
        </w:rPr>
        <w:t>п</w:t>
      </w:r>
      <w:r w:rsidRPr="00F833C4">
        <w:rPr>
          <w:rFonts w:ascii="Times New Roman" w:hAnsi="Times New Roman"/>
          <w:sz w:val="24"/>
          <w:szCs w:val="24"/>
        </w:rPr>
        <w:t>рименение гибридного формата</w:t>
      </w:r>
      <w:r>
        <w:rPr>
          <w:rFonts w:ascii="Times New Roman" w:hAnsi="Times New Roman"/>
          <w:sz w:val="24"/>
          <w:szCs w:val="24"/>
        </w:rPr>
        <w:t xml:space="preserve"> опроса</w:t>
      </w:r>
      <w:r w:rsidR="00107A8B">
        <w:rPr>
          <w:rFonts w:ascii="Times New Roman" w:hAnsi="Times New Roman"/>
          <w:sz w:val="24"/>
          <w:szCs w:val="24"/>
        </w:rPr>
        <w:t xml:space="preserve"> в текущем году показало несомненные достоинства</w:t>
      </w:r>
      <w:r>
        <w:rPr>
          <w:rFonts w:ascii="Times New Roman" w:hAnsi="Times New Roman"/>
          <w:sz w:val="24"/>
          <w:szCs w:val="24"/>
        </w:rPr>
        <w:t>.</w:t>
      </w:r>
    </w:p>
    <w:p w:rsidR="00133681" w:rsidRPr="00F833C4" w:rsidRDefault="00133681" w:rsidP="007046C3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323A3" w:rsidRPr="00F73B56" w:rsidRDefault="00F323A3" w:rsidP="00F73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075" w:rsidRPr="00F73B56" w:rsidRDefault="008B6075" w:rsidP="00F73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E61" w:rsidRDefault="00550E61">
      <w:pPr>
        <w:sectPr w:rsidR="00550E61" w:rsidSect="00966400">
          <w:footerReference w:type="default" r:id="rId5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91DF0" w:rsidRDefault="00891DF0" w:rsidP="006B0AA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Cs/>
          <w:sz w:val="28"/>
          <w:szCs w:val="28"/>
        </w:rPr>
      </w:pPr>
    </w:p>
    <w:p w:rsidR="00FA1C30" w:rsidRDefault="00FA1C30" w:rsidP="00FA1C30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b/>
          <w:bCs/>
          <w:sz w:val="24"/>
          <w:szCs w:val="24"/>
        </w:rPr>
      </w:pPr>
      <w:r w:rsidRPr="00FA1C30">
        <w:rPr>
          <w:rFonts w:ascii="Times New Roman" w:hAnsi="Times New Roman"/>
          <w:b/>
          <w:bCs/>
          <w:sz w:val="24"/>
          <w:szCs w:val="24"/>
        </w:rPr>
        <w:t>Приложение 1</w:t>
      </w:r>
    </w:p>
    <w:p w:rsidR="00FE2CF4" w:rsidRPr="00FE2CF4" w:rsidRDefault="00FE2CF4" w:rsidP="00FE2CF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8"/>
        </w:rPr>
      </w:pPr>
      <w:r w:rsidRPr="00FE2CF4">
        <w:rPr>
          <w:rFonts w:ascii="Times New Roman" w:hAnsi="Times New Roman"/>
          <w:bCs/>
          <w:sz w:val="24"/>
          <w:szCs w:val="28"/>
        </w:rPr>
        <w:t xml:space="preserve">Исходные данные для расчета значений показателей, </w:t>
      </w:r>
    </w:p>
    <w:p w:rsidR="00FE2CF4" w:rsidRPr="00FE2CF4" w:rsidRDefault="00FE2CF4" w:rsidP="00FE2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8"/>
        </w:rPr>
      </w:pPr>
      <w:r w:rsidRPr="00FE2CF4">
        <w:rPr>
          <w:rFonts w:ascii="Times New Roman" w:hAnsi="Times New Roman"/>
          <w:bCs/>
          <w:sz w:val="24"/>
          <w:szCs w:val="28"/>
        </w:rPr>
        <w:t xml:space="preserve">характеризующих </w:t>
      </w:r>
      <w:r w:rsidRPr="00FE2CF4">
        <w:rPr>
          <w:rFonts w:ascii="Times New Roman" w:eastAsiaTheme="minorHAnsi" w:hAnsi="Times New Roman"/>
          <w:bCs/>
          <w:sz w:val="24"/>
          <w:szCs w:val="28"/>
        </w:rPr>
        <w:t xml:space="preserve">общие критерии оценки качества условий оказания услуг организациями культуры </w:t>
      </w:r>
    </w:p>
    <w:p w:rsidR="00FE2CF4" w:rsidRPr="00FE2CF4" w:rsidRDefault="00FE2CF4" w:rsidP="00FE2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8"/>
        </w:rPr>
      </w:pPr>
      <w:r w:rsidRPr="00FE2CF4">
        <w:rPr>
          <w:rFonts w:ascii="Times New Roman" w:eastAsiaTheme="minorHAnsi" w:hAnsi="Times New Roman"/>
          <w:bCs/>
          <w:sz w:val="24"/>
          <w:szCs w:val="28"/>
        </w:rPr>
        <w:t>(утверждены приказом Министерства культуры Российской Федерации от 27 апреля 2018 года № 599)</w:t>
      </w:r>
    </w:p>
    <w:p w:rsidR="00FE2CF4" w:rsidRDefault="00FE2CF4" w:rsidP="00FE2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</w:p>
    <w:p w:rsidR="003C1776" w:rsidRPr="003C1776" w:rsidRDefault="003C1776" w:rsidP="003C177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3C1776">
        <w:rPr>
          <w:rFonts w:ascii="Times New Roman" w:eastAsiaTheme="minorHAnsi" w:hAnsi="Times New Roman"/>
          <w:b/>
          <w:bCs/>
          <w:sz w:val="24"/>
          <w:szCs w:val="24"/>
        </w:rPr>
        <w:t>1 – критерий открытости и доступности информации об организации культуры</w:t>
      </w:r>
    </w:p>
    <w:tbl>
      <w:tblPr>
        <w:tblW w:w="155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9"/>
        <w:gridCol w:w="2324"/>
        <w:gridCol w:w="1701"/>
        <w:gridCol w:w="1701"/>
        <w:gridCol w:w="1669"/>
        <w:gridCol w:w="32"/>
        <w:gridCol w:w="1779"/>
        <w:gridCol w:w="2049"/>
        <w:gridCol w:w="1661"/>
        <w:gridCol w:w="2037"/>
      </w:tblGrid>
      <w:tr w:rsidR="003C1776" w:rsidRPr="000D4853" w:rsidTr="003649A7">
        <w:trPr>
          <w:trHeight w:val="337"/>
          <w:jc w:val="center"/>
        </w:trPr>
        <w:tc>
          <w:tcPr>
            <w:tcW w:w="619" w:type="dxa"/>
            <w:vMerge w:val="restart"/>
            <w:tcBorders>
              <w:bottom w:val="nil"/>
            </w:tcBorders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bottom w:val="nil"/>
            </w:tcBorders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gridSpan w:val="5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05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1.1 Соответствие информации о деятельности организации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культуры</w:t>
            </w:r>
            <w:r w:rsidRPr="00C2058B">
              <w:rPr>
                <w:rFonts w:ascii="Times New Roman" w:hAnsi="Times New Roman"/>
                <w:color w:val="000000"/>
                <w:sz w:val="20"/>
                <w:szCs w:val="20"/>
              </w:rPr>
              <w:t>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</w:r>
          </w:p>
        </w:tc>
        <w:tc>
          <w:tcPr>
            <w:tcW w:w="3698" w:type="dxa"/>
            <w:gridSpan w:val="2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05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1.2 Наличие на официальном сайте организации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культуры</w:t>
            </w:r>
            <w:r w:rsidRPr="00C205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информации о дистанционных способах обратной связи и взаимодействия с получателями услуг и их функционирование</w:t>
            </w:r>
          </w:p>
        </w:tc>
      </w:tr>
      <w:tr w:rsidR="003C1776" w:rsidRPr="000D4853" w:rsidTr="003649A7">
        <w:trPr>
          <w:trHeight w:val="337"/>
          <w:jc w:val="center"/>
        </w:trPr>
        <w:tc>
          <w:tcPr>
            <w:tcW w:w="619" w:type="dxa"/>
            <w:vMerge/>
            <w:tcBorders>
              <w:bottom w:val="nil"/>
            </w:tcBorders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3C1776" w:rsidRPr="00C2058B" w:rsidRDefault="003C1776" w:rsidP="00364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05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1.1.1 - Соответствие информации о деятельности организации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культуры</w:t>
            </w:r>
            <w:r w:rsidRPr="00C205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размещенной на </w:t>
            </w:r>
            <w:r w:rsidRPr="00221B3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информационных стендах</w:t>
            </w:r>
            <w:r w:rsidRPr="00C205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помещении организации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культуры</w:t>
            </w:r>
            <w:r w:rsidRPr="00C2058B">
              <w:rPr>
                <w:rFonts w:ascii="Times New Roman" w:hAnsi="Times New Roman"/>
                <w:color w:val="000000"/>
                <w:sz w:val="20"/>
                <w:szCs w:val="20"/>
              </w:rPr>
              <w:t>, ее содержанию и порядку (форме), установленным нормативными правовыми актами.</w:t>
            </w:r>
          </w:p>
        </w:tc>
        <w:tc>
          <w:tcPr>
            <w:tcW w:w="3828" w:type="dxa"/>
            <w:gridSpan w:val="2"/>
          </w:tcPr>
          <w:p w:rsidR="003C1776" w:rsidRPr="00C2058B" w:rsidRDefault="003C1776" w:rsidP="00364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05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1.1.2 - Соответствие информации о деятельности организации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культуры</w:t>
            </w:r>
            <w:r w:rsidRPr="00C205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размещенной </w:t>
            </w:r>
            <w:r w:rsidRPr="00221B3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на официальном сайте</w:t>
            </w:r>
            <w:r w:rsidRPr="00C205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культуры</w:t>
            </w:r>
            <w:r w:rsidRPr="00C2058B">
              <w:rPr>
                <w:rFonts w:ascii="Times New Roman" w:hAnsi="Times New Roman"/>
                <w:color w:val="000000"/>
                <w:sz w:val="20"/>
                <w:szCs w:val="20"/>
              </w:rPr>
              <w:t>, ее содержанию и порядку (форме), установленным нормативными правовыми актами.</w:t>
            </w:r>
          </w:p>
        </w:tc>
        <w:tc>
          <w:tcPr>
            <w:tcW w:w="3698" w:type="dxa"/>
            <w:gridSpan w:val="2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05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1.2.1 - Наличие и функционирование на официальном сайте организации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культуры </w:t>
            </w:r>
            <w:r w:rsidRPr="00C205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информации о </w:t>
            </w:r>
            <w:r w:rsidRPr="00221B3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дистанционных способах</w:t>
            </w:r>
            <w:r w:rsidRPr="00C205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взаимодействия с получателями услуг</w:t>
            </w:r>
          </w:p>
        </w:tc>
      </w:tr>
      <w:tr w:rsidR="003C1776" w:rsidRPr="000D4853" w:rsidTr="003649A7">
        <w:trPr>
          <w:trHeight w:val="337"/>
          <w:jc w:val="center"/>
        </w:trPr>
        <w:tc>
          <w:tcPr>
            <w:tcW w:w="619" w:type="dxa"/>
            <w:tcBorders>
              <w:top w:val="nil"/>
            </w:tcBorders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4853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2324" w:type="dxa"/>
            <w:tcBorders>
              <w:top w:val="nil"/>
            </w:tcBorders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4853">
              <w:rPr>
                <w:rFonts w:ascii="Times New Roman" w:hAnsi="Times New Roman"/>
                <w:bCs/>
                <w:sz w:val="20"/>
                <w:szCs w:val="20"/>
              </w:rPr>
              <w:t>Наименование организации культуры</w:t>
            </w:r>
          </w:p>
        </w:tc>
        <w:tc>
          <w:tcPr>
            <w:tcW w:w="1701" w:type="dxa"/>
            <w:tcBorders>
              <w:top w:val="nil"/>
            </w:tcBorders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853">
              <w:rPr>
                <w:rFonts w:ascii="Times New Roman" w:hAnsi="Times New Roman"/>
                <w:color w:val="000000"/>
                <w:sz w:val="20"/>
                <w:szCs w:val="20"/>
              </w:rPr>
              <w:t>Адрес официального сайта организации культуры в сети «Интернет»</w:t>
            </w:r>
          </w:p>
        </w:tc>
        <w:tc>
          <w:tcPr>
            <w:tcW w:w="1701" w:type="dxa"/>
          </w:tcPr>
          <w:p w:rsidR="003C1776" w:rsidRPr="00FD3138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  <w:r w:rsidRPr="00FD3138">
              <w:rPr>
                <w:rFonts w:ascii="Times New Roman" w:hAnsi="Times New Roman"/>
                <w:sz w:val="18"/>
                <w:szCs w:val="18"/>
              </w:rPr>
              <w:t>О</w:t>
            </w:r>
            <w:r w:rsidRPr="00FD313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бъем информации </w:t>
            </w:r>
            <w:r w:rsidRPr="00FD313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(количество материалов/единиц информации)</w:t>
            </w:r>
            <w:r w:rsidRPr="00FD313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FD3138">
              <w:rPr>
                <w:rFonts w:ascii="Times New Roman" w:hAnsi="Times New Roman"/>
                <w:sz w:val="18"/>
                <w:szCs w:val="18"/>
              </w:rPr>
              <w:t>размещенной на информационных стендах в помещении организации культуры</w:t>
            </w:r>
          </w:p>
        </w:tc>
        <w:tc>
          <w:tcPr>
            <w:tcW w:w="1701" w:type="dxa"/>
            <w:gridSpan w:val="2"/>
          </w:tcPr>
          <w:p w:rsidR="003C1776" w:rsidRPr="00FD3138" w:rsidRDefault="003C1776" w:rsidP="003649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  <w:r w:rsidRPr="00FD313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Объем информации </w:t>
            </w:r>
            <w:r w:rsidRPr="00FD313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(количество материалов/единиц информации)</w:t>
            </w:r>
            <w:r w:rsidRPr="00FD313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размещение которой на стенде в помещении организации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культуры</w:t>
            </w:r>
            <w:r w:rsidRPr="00FD313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установлено нормативными правовыми актами</w:t>
            </w:r>
          </w:p>
        </w:tc>
        <w:tc>
          <w:tcPr>
            <w:tcW w:w="1779" w:type="dxa"/>
          </w:tcPr>
          <w:p w:rsidR="003C1776" w:rsidRPr="00FD3138" w:rsidRDefault="003C1776" w:rsidP="00364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3138">
              <w:rPr>
                <w:rFonts w:ascii="Times New Roman" w:hAnsi="Times New Roman"/>
                <w:sz w:val="18"/>
                <w:szCs w:val="18"/>
              </w:rPr>
              <w:t>О</w:t>
            </w:r>
            <w:r w:rsidRPr="00FD313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бъем информации </w:t>
            </w:r>
            <w:r w:rsidRPr="00FD313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(количество материалов/единиц информации)</w:t>
            </w:r>
            <w:r w:rsidRPr="00FD313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FD3138">
              <w:rPr>
                <w:rFonts w:ascii="Times New Roman" w:hAnsi="Times New Roman"/>
                <w:sz w:val="18"/>
                <w:szCs w:val="18"/>
              </w:rPr>
              <w:t xml:space="preserve">размещенной на официальном сайте организации </w:t>
            </w:r>
            <w:r w:rsidRPr="00FD3138">
              <w:rPr>
                <w:rFonts w:ascii="Times New Roman" w:hAnsi="Times New Roman"/>
                <w:color w:val="000000"/>
                <w:sz w:val="18"/>
                <w:szCs w:val="18"/>
              </w:rPr>
              <w:t>культуры</w:t>
            </w:r>
            <w:r w:rsidRPr="00FD3138">
              <w:rPr>
                <w:rFonts w:ascii="Times New Roman" w:hAnsi="Times New Roman"/>
                <w:sz w:val="18"/>
                <w:szCs w:val="18"/>
              </w:rPr>
              <w:t xml:space="preserve"> в сети </w:t>
            </w:r>
            <w:r w:rsidRPr="00FD3138">
              <w:rPr>
                <w:rFonts w:ascii="Times New Roman" w:hAnsi="Times New Roman"/>
                <w:color w:val="000000"/>
                <w:sz w:val="18"/>
                <w:szCs w:val="18"/>
              </w:rPr>
              <w:t>«Интернет»</w:t>
            </w:r>
          </w:p>
        </w:tc>
        <w:tc>
          <w:tcPr>
            <w:tcW w:w="2049" w:type="dxa"/>
          </w:tcPr>
          <w:p w:rsidR="003C1776" w:rsidRPr="00FD3138" w:rsidRDefault="003C1776" w:rsidP="00364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313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Объем информации </w:t>
            </w:r>
            <w:r w:rsidRPr="00FD313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(количество материалов/единиц информации)</w:t>
            </w:r>
            <w:r w:rsidRPr="00FD3138">
              <w:rPr>
                <w:rFonts w:ascii="Times New Roman" w:hAnsi="Times New Roman"/>
                <w:color w:val="000000"/>
                <w:sz w:val="18"/>
                <w:szCs w:val="18"/>
              </w:rPr>
              <w:t>, размещение которой на официальном сайте организации культуры в сети «Интернет» установлено нормативными правовыми актами</w:t>
            </w:r>
          </w:p>
        </w:tc>
        <w:tc>
          <w:tcPr>
            <w:tcW w:w="1661" w:type="dxa"/>
          </w:tcPr>
          <w:p w:rsidR="003C1776" w:rsidRPr="00FD3138" w:rsidRDefault="003C1776" w:rsidP="00364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3138">
              <w:rPr>
                <w:rFonts w:ascii="Times New Roman" w:hAnsi="Times New Roman"/>
                <w:sz w:val="18"/>
                <w:szCs w:val="18"/>
              </w:rPr>
              <w:t>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культуры</w:t>
            </w:r>
          </w:p>
        </w:tc>
        <w:tc>
          <w:tcPr>
            <w:tcW w:w="2037" w:type="dxa"/>
          </w:tcPr>
          <w:p w:rsidR="003C1776" w:rsidRPr="00FD3138" w:rsidRDefault="003C1776" w:rsidP="00364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3138">
              <w:rPr>
                <w:rFonts w:ascii="Times New Roman" w:hAnsi="Times New Roman"/>
                <w:sz w:val="18"/>
                <w:szCs w:val="18"/>
              </w:rPr>
              <w:t>Количество и перечень функционирующих дистанционных способов взаимодействия с получателями услуг, информация о которых размещена на официальном сайте организации культуры</w:t>
            </w:r>
          </w:p>
        </w:tc>
      </w:tr>
      <w:tr w:rsidR="003C1776" w:rsidRPr="000D4853" w:rsidTr="003649A7">
        <w:trPr>
          <w:trHeight w:val="337"/>
          <w:jc w:val="center"/>
        </w:trPr>
        <w:tc>
          <w:tcPr>
            <w:tcW w:w="619" w:type="dxa"/>
            <w:tcBorders>
              <w:top w:val="nil"/>
            </w:tcBorders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953" w:type="dxa"/>
            <w:gridSpan w:val="9"/>
            <w:tcBorders>
              <w:top w:val="nil"/>
            </w:tcBorders>
          </w:tcPr>
          <w:p w:rsidR="003C1776" w:rsidRPr="005A5CD3" w:rsidRDefault="003C1776" w:rsidP="003649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5CD3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Библиотеки</w:t>
            </w:r>
          </w:p>
        </w:tc>
      </w:tr>
      <w:tr w:rsidR="003C1776" w:rsidRPr="000D4853" w:rsidTr="003649A7">
        <w:trPr>
          <w:trHeight w:val="337"/>
          <w:jc w:val="center"/>
        </w:trPr>
        <w:tc>
          <w:tcPr>
            <w:tcW w:w="619" w:type="dxa"/>
          </w:tcPr>
          <w:p w:rsidR="003C1776" w:rsidRPr="000745F2" w:rsidRDefault="003C1776" w:rsidP="003C1776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324" w:type="dxa"/>
          </w:tcPr>
          <w:p w:rsidR="003C1776" w:rsidRPr="00816080" w:rsidRDefault="003C1776" w:rsidP="00364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816080">
              <w:rPr>
                <w:rFonts w:ascii="Times New Roman" w:hAnsi="Times New Roman"/>
                <w:sz w:val="20"/>
                <w:szCs w:val="20"/>
              </w:rPr>
              <w:t>осударственное бюджетное учреждение культуры Архангельской области «Архангельская областная научная ордена «Знак Почета» библиотека имени Н.А. Добролюбова»</w:t>
            </w:r>
          </w:p>
        </w:tc>
        <w:tc>
          <w:tcPr>
            <w:tcW w:w="1701" w:type="dxa"/>
            <w:vAlign w:val="center"/>
          </w:tcPr>
          <w:p w:rsidR="003C1776" w:rsidRPr="00816080" w:rsidRDefault="00030E01" w:rsidP="0036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8" w:history="1">
              <w:r w:rsidR="003C1776" w:rsidRPr="00816080">
                <w:rPr>
                  <w:rStyle w:val="a3"/>
                  <w:rFonts w:ascii="Times New Roman" w:hAnsi="Times New Roman"/>
                  <w:sz w:val="20"/>
                  <w:szCs w:val="20"/>
                </w:rPr>
                <w:t>http://www.aonb.ru/</w:t>
              </w:r>
            </w:hyperlink>
          </w:p>
        </w:tc>
        <w:tc>
          <w:tcPr>
            <w:tcW w:w="1701" w:type="dxa"/>
            <w:vAlign w:val="center"/>
          </w:tcPr>
          <w:p w:rsidR="003C1776" w:rsidRPr="00690D09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669" w:type="dxa"/>
            <w:vAlign w:val="center"/>
          </w:tcPr>
          <w:p w:rsidR="003C1776" w:rsidRPr="00690D09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811" w:type="dxa"/>
            <w:gridSpan w:val="2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049" w:type="dxa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661" w:type="dxa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037" w:type="dxa"/>
            <w:vAlign w:val="center"/>
          </w:tcPr>
          <w:p w:rsidR="003C1776" w:rsidRPr="000D4853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4853">
              <w:rPr>
                <w:rFonts w:ascii="Times New Roman" w:hAnsi="Times New Roman"/>
                <w:bCs/>
                <w:sz w:val="20"/>
                <w:szCs w:val="20"/>
              </w:rPr>
              <w:t>телефон</w:t>
            </w:r>
          </w:p>
          <w:p w:rsidR="003C1776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4853">
              <w:rPr>
                <w:rFonts w:ascii="Times New Roman" w:hAnsi="Times New Roman"/>
                <w:bCs/>
                <w:sz w:val="20"/>
                <w:szCs w:val="20"/>
              </w:rPr>
              <w:t>электронная почта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3C1776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электронные сервисы</w:t>
            </w:r>
          </w:p>
          <w:p w:rsidR="003C1776" w:rsidRPr="000D4853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кнопки социальных сетей</w:t>
            </w:r>
          </w:p>
          <w:p w:rsidR="003C1776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анкета для опроса</w:t>
            </w:r>
          </w:p>
          <w:p w:rsidR="003C1776" w:rsidRPr="000D4853" w:rsidRDefault="003C1776" w:rsidP="003649A7">
            <w:pPr>
              <w:pStyle w:val="a7"/>
              <w:tabs>
                <w:tab w:val="left" w:pos="20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100 баллов</w:t>
            </w:r>
          </w:p>
        </w:tc>
      </w:tr>
      <w:tr w:rsidR="003C1776" w:rsidRPr="000D4853" w:rsidTr="003649A7">
        <w:trPr>
          <w:trHeight w:val="337"/>
          <w:jc w:val="center"/>
        </w:trPr>
        <w:tc>
          <w:tcPr>
            <w:tcW w:w="619" w:type="dxa"/>
          </w:tcPr>
          <w:p w:rsidR="003C1776" w:rsidRPr="000D4853" w:rsidRDefault="003C1776" w:rsidP="003C1776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324" w:type="dxa"/>
          </w:tcPr>
          <w:p w:rsidR="003C1776" w:rsidRPr="00816080" w:rsidRDefault="003C1776" w:rsidP="00364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0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816080">
              <w:rPr>
                <w:rFonts w:ascii="Times New Roman" w:hAnsi="Times New Roman"/>
                <w:sz w:val="20"/>
                <w:szCs w:val="20"/>
              </w:rPr>
              <w:t>осударственное бюджетное учреждение культуры Архангельской области «Архангельская областная детская библиотека имени А.П. Гайдара»</w:t>
            </w:r>
          </w:p>
        </w:tc>
        <w:tc>
          <w:tcPr>
            <w:tcW w:w="1701" w:type="dxa"/>
            <w:vAlign w:val="center"/>
          </w:tcPr>
          <w:p w:rsidR="003C1776" w:rsidRPr="00816080" w:rsidRDefault="00030E01" w:rsidP="0036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9" w:history="1">
              <w:r w:rsidR="003C1776" w:rsidRPr="00816080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http://www.aodb.ru/</w:t>
              </w:r>
            </w:hyperlink>
          </w:p>
        </w:tc>
        <w:tc>
          <w:tcPr>
            <w:tcW w:w="1701" w:type="dxa"/>
            <w:vAlign w:val="center"/>
          </w:tcPr>
          <w:p w:rsidR="003C1776" w:rsidRPr="00690D09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8,5</w:t>
            </w:r>
          </w:p>
        </w:tc>
        <w:tc>
          <w:tcPr>
            <w:tcW w:w="1669" w:type="dxa"/>
            <w:vAlign w:val="center"/>
          </w:tcPr>
          <w:p w:rsidR="003C1776" w:rsidRPr="00690D09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811" w:type="dxa"/>
            <w:gridSpan w:val="2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11,5</w:t>
            </w:r>
          </w:p>
        </w:tc>
        <w:tc>
          <w:tcPr>
            <w:tcW w:w="2049" w:type="dxa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661" w:type="dxa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037" w:type="dxa"/>
            <w:vAlign w:val="center"/>
          </w:tcPr>
          <w:p w:rsidR="003C1776" w:rsidRPr="000D4853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4853">
              <w:rPr>
                <w:rFonts w:ascii="Times New Roman" w:hAnsi="Times New Roman"/>
                <w:bCs/>
                <w:sz w:val="20"/>
                <w:szCs w:val="20"/>
              </w:rPr>
              <w:t>телефон</w:t>
            </w:r>
          </w:p>
          <w:p w:rsidR="003C1776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4853">
              <w:rPr>
                <w:rFonts w:ascii="Times New Roman" w:hAnsi="Times New Roman"/>
                <w:bCs/>
                <w:sz w:val="20"/>
                <w:szCs w:val="20"/>
              </w:rPr>
              <w:t>электронная почта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3C1776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форма связи «Задать вопрос»</w:t>
            </w:r>
          </w:p>
          <w:p w:rsidR="003C1776" w:rsidRPr="000D4853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кнопки социальных сетей</w:t>
            </w:r>
          </w:p>
          <w:p w:rsidR="003C1776" w:rsidRPr="000D4853" w:rsidRDefault="003C1776" w:rsidP="003649A7">
            <w:pPr>
              <w:pStyle w:val="a7"/>
              <w:tabs>
                <w:tab w:val="left" w:pos="20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100 баллов</w:t>
            </w:r>
          </w:p>
        </w:tc>
      </w:tr>
      <w:tr w:rsidR="003C1776" w:rsidRPr="000D4853" w:rsidTr="003649A7">
        <w:trPr>
          <w:trHeight w:val="337"/>
          <w:jc w:val="center"/>
        </w:trPr>
        <w:tc>
          <w:tcPr>
            <w:tcW w:w="619" w:type="dxa"/>
          </w:tcPr>
          <w:p w:rsidR="003C1776" w:rsidRPr="000D4853" w:rsidRDefault="003C1776" w:rsidP="003C1776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324" w:type="dxa"/>
          </w:tcPr>
          <w:p w:rsidR="003C1776" w:rsidRPr="00816080" w:rsidRDefault="003C1776" w:rsidP="00364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816080">
              <w:rPr>
                <w:rFonts w:ascii="Times New Roman" w:hAnsi="Times New Roman"/>
                <w:sz w:val="20"/>
                <w:szCs w:val="20"/>
              </w:rPr>
              <w:t>осударственное бюджетное учреждение культуры Архангельской области «Архангельская областная специальная библиотека для слепых»</w:t>
            </w:r>
          </w:p>
        </w:tc>
        <w:tc>
          <w:tcPr>
            <w:tcW w:w="1701" w:type="dxa"/>
            <w:vAlign w:val="center"/>
          </w:tcPr>
          <w:p w:rsidR="003C1776" w:rsidRPr="00816080" w:rsidRDefault="003C1776" w:rsidP="0036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080">
              <w:rPr>
                <w:rFonts w:ascii="Times New Roman" w:hAnsi="Times New Roman"/>
                <w:sz w:val="20"/>
                <w:szCs w:val="20"/>
              </w:rPr>
              <w:t>https://aosbs.ru/</w:t>
            </w:r>
          </w:p>
        </w:tc>
        <w:tc>
          <w:tcPr>
            <w:tcW w:w="1701" w:type="dxa"/>
            <w:vAlign w:val="center"/>
          </w:tcPr>
          <w:p w:rsidR="003C1776" w:rsidRPr="00690D09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669" w:type="dxa"/>
            <w:vAlign w:val="center"/>
          </w:tcPr>
          <w:p w:rsidR="003C1776" w:rsidRPr="00690D09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811" w:type="dxa"/>
            <w:gridSpan w:val="2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049" w:type="dxa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661" w:type="dxa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37" w:type="dxa"/>
            <w:vAlign w:val="center"/>
          </w:tcPr>
          <w:p w:rsidR="003C1776" w:rsidRPr="000D4853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4853">
              <w:rPr>
                <w:rFonts w:ascii="Times New Roman" w:hAnsi="Times New Roman"/>
                <w:bCs/>
                <w:sz w:val="20"/>
                <w:szCs w:val="20"/>
              </w:rPr>
              <w:t>телефон</w:t>
            </w:r>
          </w:p>
          <w:p w:rsidR="003C1776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4853">
              <w:rPr>
                <w:rFonts w:ascii="Times New Roman" w:hAnsi="Times New Roman"/>
                <w:bCs/>
                <w:sz w:val="20"/>
                <w:szCs w:val="20"/>
              </w:rPr>
              <w:t>электронная почта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3C1776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форма обратной связи</w:t>
            </w:r>
          </w:p>
          <w:p w:rsidR="003C1776" w:rsidRPr="000D4853" w:rsidRDefault="003C1776" w:rsidP="003649A7">
            <w:pPr>
              <w:pStyle w:val="a7"/>
              <w:tabs>
                <w:tab w:val="left" w:pos="20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100 баллов</w:t>
            </w:r>
          </w:p>
        </w:tc>
      </w:tr>
      <w:tr w:rsidR="003C1776" w:rsidRPr="000D4853" w:rsidTr="003649A7">
        <w:trPr>
          <w:trHeight w:val="337"/>
          <w:jc w:val="center"/>
        </w:trPr>
        <w:tc>
          <w:tcPr>
            <w:tcW w:w="619" w:type="dxa"/>
          </w:tcPr>
          <w:p w:rsidR="003C1776" w:rsidRPr="000D4853" w:rsidRDefault="003C1776" w:rsidP="003649A7">
            <w:pPr>
              <w:pStyle w:val="1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4953" w:type="dxa"/>
            <w:gridSpan w:val="9"/>
          </w:tcPr>
          <w:p w:rsidR="003C1776" w:rsidRPr="005A5CD3" w:rsidRDefault="003C1776" w:rsidP="003649A7">
            <w:pPr>
              <w:pStyle w:val="a7"/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A5CD3">
              <w:rPr>
                <w:rFonts w:ascii="Times New Roman" w:hAnsi="Times New Roman"/>
                <w:b/>
                <w:i/>
                <w:sz w:val="20"/>
                <w:szCs w:val="20"/>
              </w:rPr>
              <w:t>Театрально-концертные организации</w:t>
            </w:r>
          </w:p>
        </w:tc>
      </w:tr>
      <w:tr w:rsidR="003C1776" w:rsidRPr="000D4853" w:rsidTr="003649A7">
        <w:trPr>
          <w:trHeight w:val="337"/>
          <w:jc w:val="center"/>
        </w:trPr>
        <w:tc>
          <w:tcPr>
            <w:tcW w:w="619" w:type="dxa"/>
          </w:tcPr>
          <w:p w:rsidR="003C1776" w:rsidRPr="000D4853" w:rsidRDefault="003C1776" w:rsidP="003C1776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324" w:type="dxa"/>
          </w:tcPr>
          <w:p w:rsidR="003C1776" w:rsidRPr="00816080" w:rsidRDefault="003C1776" w:rsidP="00364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816080">
              <w:rPr>
                <w:rFonts w:ascii="Times New Roman" w:hAnsi="Times New Roman"/>
                <w:sz w:val="20"/>
                <w:szCs w:val="20"/>
              </w:rPr>
              <w:t>осударственное бюджетное учреждение культуры Архангельской области «Поморская филармония»</w:t>
            </w:r>
          </w:p>
        </w:tc>
        <w:tc>
          <w:tcPr>
            <w:tcW w:w="1701" w:type="dxa"/>
            <w:vAlign w:val="center"/>
          </w:tcPr>
          <w:p w:rsidR="003C1776" w:rsidRPr="00816080" w:rsidRDefault="003C1776" w:rsidP="003649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6080">
              <w:rPr>
                <w:rFonts w:ascii="Times New Roman" w:hAnsi="Times New Roman"/>
                <w:sz w:val="20"/>
                <w:szCs w:val="20"/>
              </w:rPr>
              <w:t>http://www.pomorfil.ru/</w:t>
            </w:r>
          </w:p>
        </w:tc>
        <w:tc>
          <w:tcPr>
            <w:tcW w:w="1701" w:type="dxa"/>
            <w:vAlign w:val="center"/>
          </w:tcPr>
          <w:p w:rsidR="003C1776" w:rsidRPr="00690D09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669" w:type="dxa"/>
            <w:vAlign w:val="center"/>
          </w:tcPr>
          <w:p w:rsidR="003C1776" w:rsidRPr="00690D09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811" w:type="dxa"/>
            <w:gridSpan w:val="2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2049" w:type="dxa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661" w:type="dxa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037" w:type="dxa"/>
            <w:vAlign w:val="center"/>
          </w:tcPr>
          <w:p w:rsidR="003C1776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телефон</w:t>
            </w:r>
          </w:p>
          <w:p w:rsidR="003C1776" w:rsidRPr="000D4853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4853">
              <w:rPr>
                <w:rFonts w:ascii="Times New Roman" w:hAnsi="Times New Roman"/>
                <w:bCs/>
                <w:sz w:val="20"/>
                <w:szCs w:val="20"/>
              </w:rPr>
              <w:t>электронная почта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3C1776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кнопки социальных сетей</w:t>
            </w:r>
          </w:p>
          <w:p w:rsidR="003C1776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билеты онлайн</w:t>
            </w:r>
          </w:p>
          <w:p w:rsidR="003C1776" w:rsidRPr="000D4853" w:rsidRDefault="003C1776" w:rsidP="003649A7">
            <w:pPr>
              <w:pStyle w:val="a7"/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100 баллов</w:t>
            </w:r>
          </w:p>
        </w:tc>
      </w:tr>
      <w:tr w:rsidR="003C1776" w:rsidRPr="000D4853" w:rsidTr="003649A7">
        <w:trPr>
          <w:trHeight w:val="337"/>
          <w:jc w:val="center"/>
        </w:trPr>
        <w:tc>
          <w:tcPr>
            <w:tcW w:w="619" w:type="dxa"/>
          </w:tcPr>
          <w:p w:rsidR="003C1776" w:rsidRPr="000D4853" w:rsidRDefault="003C1776" w:rsidP="003C1776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324" w:type="dxa"/>
          </w:tcPr>
          <w:p w:rsidR="003C1776" w:rsidRPr="00816080" w:rsidRDefault="003C1776" w:rsidP="00364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816080">
              <w:rPr>
                <w:rFonts w:ascii="Times New Roman" w:hAnsi="Times New Roman"/>
                <w:sz w:val="20"/>
                <w:szCs w:val="20"/>
              </w:rPr>
              <w:t>осударственное бюджетное учреждение культуры Архангельской области «Архангельский театр драмы имени М.В. Ломоносова»</w:t>
            </w:r>
          </w:p>
        </w:tc>
        <w:tc>
          <w:tcPr>
            <w:tcW w:w="1701" w:type="dxa"/>
            <w:vAlign w:val="center"/>
          </w:tcPr>
          <w:p w:rsidR="003C1776" w:rsidRPr="00816080" w:rsidRDefault="003C1776" w:rsidP="0036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080">
              <w:rPr>
                <w:rFonts w:ascii="Times New Roman" w:hAnsi="Times New Roman"/>
                <w:sz w:val="20"/>
                <w:szCs w:val="20"/>
              </w:rPr>
              <w:t>http://www.arhdrama.ru/</w:t>
            </w:r>
          </w:p>
        </w:tc>
        <w:tc>
          <w:tcPr>
            <w:tcW w:w="1701" w:type="dxa"/>
            <w:vAlign w:val="center"/>
          </w:tcPr>
          <w:p w:rsidR="003C1776" w:rsidRPr="00690D09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669" w:type="dxa"/>
            <w:vAlign w:val="center"/>
          </w:tcPr>
          <w:p w:rsidR="003C1776" w:rsidRPr="00690D09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811" w:type="dxa"/>
            <w:gridSpan w:val="2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049" w:type="dxa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661" w:type="dxa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037" w:type="dxa"/>
            <w:vAlign w:val="center"/>
          </w:tcPr>
          <w:p w:rsidR="003C1776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телефон</w:t>
            </w:r>
          </w:p>
          <w:p w:rsidR="003C1776" w:rsidRPr="000D4853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4853">
              <w:rPr>
                <w:rFonts w:ascii="Times New Roman" w:hAnsi="Times New Roman"/>
                <w:bCs/>
                <w:sz w:val="20"/>
                <w:szCs w:val="20"/>
              </w:rPr>
              <w:t>электронная почта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3C1776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кнопки социальных сетей</w:t>
            </w:r>
          </w:p>
          <w:p w:rsidR="003C1776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билеты онлайн</w:t>
            </w:r>
          </w:p>
          <w:p w:rsidR="003C1776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анкета для опроса</w:t>
            </w:r>
          </w:p>
          <w:p w:rsidR="003C1776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кнопка обратной связи</w:t>
            </w:r>
          </w:p>
          <w:p w:rsidR="003C1776" w:rsidRPr="000D4853" w:rsidRDefault="003C1776" w:rsidP="003649A7">
            <w:pPr>
              <w:pStyle w:val="a7"/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100 баллов</w:t>
            </w:r>
          </w:p>
        </w:tc>
      </w:tr>
      <w:tr w:rsidR="003C1776" w:rsidRPr="000D4853" w:rsidTr="003649A7">
        <w:trPr>
          <w:trHeight w:val="337"/>
          <w:jc w:val="center"/>
        </w:trPr>
        <w:tc>
          <w:tcPr>
            <w:tcW w:w="619" w:type="dxa"/>
          </w:tcPr>
          <w:p w:rsidR="003C1776" w:rsidRPr="000D4853" w:rsidRDefault="003C1776" w:rsidP="003C1776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324" w:type="dxa"/>
          </w:tcPr>
          <w:p w:rsidR="003C1776" w:rsidRPr="00816080" w:rsidRDefault="003C1776" w:rsidP="00364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автономное учреждение культуры Архангельской области «Архангельский театр кукол»</w:t>
            </w:r>
          </w:p>
        </w:tc>
        <w:tc>
          <w:tcPr>
            <w:tcW w:w="1701" w:type="dxa"/>
            <w:vAlign w:val="center"/>
          </w:tcPr>
          <w:p w:rsidR="003C1776" w:rsidRPr="00816080" w:rsidRDefault="003C1776" w:rsidP="0036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080">
              <w:rPr>
                <w:rFonts w:ascii="Times New Roman" w:hAnsi="Times New Roman"/>
                <w:sz w:val="20"/>
                <w:szCs w:val="20"/>
              </w:rPr>
              <w:t>http://www.arhpuppet.ru/</w:t>
            </w:r>
          </w:p>
        </w:tc>
        <w:tc>
          <w:tcPr>
            <w:tcW w:w="1701" w:type="dxa"/>
            <w:vAlign w:val="center"/>
          </w:tcPr>
          <w:p w:rsidR="003C1776" w:rsidRPr="00690D09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669" w:type="dxa"/>
            <w:vAlign w:val="center"/>
          </w:tcPr>
          <w:p w:rsidR="003C1776" w:rsidRPr="00690D09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811" w:type="dxa"/>
            <w:gridSpan w:val="2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7,5</w:t>
            </w:r>
          </w:p>
        </w:tc>
        <w:tc>
          <w:tcPr>
            <w:tcW w:w="2049" w:type="dxa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661" w:type="dxa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37" w:type="dxa"/>
            <w:vAlign w:val="center"/>
          </w:tcPr>
          <w:p w:rsidR="003C1776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телефон</w:t>
            </w:r>
          </w:p>
          <w:p w:rsidR="003C1776" w:rsidRPr="000D4853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4853">
              <w:rPr>
                <w:rFonts w:ascii="Times New Roman" w:hAnsi="Times New Roman"/>
                <w:bCs/>
                <w:sz w:val="20"/>
                <w:szCs w:val="20"/>
              </w:rPr>
              <w:t>электронная почта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3C1776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форма обратной связи</w:t>
            </w:r>
          </w:p>
          <w:p w:rsidR="003C1776" w:rsidRPr="000D4853" w:rsidRDefault="003C1776" w:rsidP="003649A7">
            <w:pPr>
              <w:pStyle w:val="a7"/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100 баллов</w:t>
            </w:r>
          </w:p>
        </w:tc>
      </w:tr>
      <w:tr w:rsidR="003C1776" w:rsidRPr="000D4853" w:rsidTr="003649A7">
        <w:trPr>
          <w:trHeight w:val="337"/>
          <w:jc w:val="center"/>
        </w:trPr>
        <w:tc>
          <w:tcPr>
            <w:tcW w:w="619" w:type="dxa"/>
          </w:tcPr>
          <w:p w:rsidR="003C1776" w:rsidRPr="000D4853" w:rsidRDefault="003C1776" w:rsidP="003C1776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324" w:type="dxa"/>
          </w:tcPr>
          <w:p w:rsidR="003C1776" w:rsidRPr="00816080" w:rsidRDefault="003C1776" w:rsidP="00364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816080">
              <w:rPr>
                <w:rFonts w:ascii="Times New Roman" w:hAnsi="Times New Roman"/>
                <w:sz w:val="20"/>
                <w:szCs w:val="20"/>
              </w:rPr>
              <w:t>осударственное бюджетное учреждение культуры Архангельской области «Архангельский молодежный театр»</w:t>
            </w:r>
          </w:p>
        </w:tc>
        <w:tc>
          <w:tcPr>
            <w:tcW w:w="1701" w:type="dxa"/>
            <w:vAlign w:val="center"/>
          </w:tcPr>
          <w:p w:rsidR="003C1776" w:rsidRPr="00816080" w:rsidRDefault="003C1776" w:rsidP="0036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080">
              <w:rPr>
                <w:rFonts w:ascii="Times New Roman" w:hAnsi="Times New Roman"/>
                <w:sz w:val="20"/>
                <w:szCs w:val="20"/>
              </w:rPr>
              <w:t>http://www.teatrpanova.ru/</w:t>
            </w:r>
          </w:p>
        </w:tc>
        <w:tc>
          <w:tcPr>
            <w:tcW w:w="1701" w:type="dxa"/>
            <w:vAlign w:val="center"/>
          </w:tcPr>
          <w:p w:rsidR="003C1776" w:rsidRPr="00690D09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2,5</w:t>
            </w:r>
          </w:p>
        </w:tc>
        <w:tc>
          <w:tcPr>
            <w:tcW w:w="1669" w:type="dxa"/>
            <w:vAlign w:val="center"/>
          </w:tcPr>
          <w:p w:rsidR="003C1776" w:rsidRPr="00690D09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811" w:type="dxa"/>
            <w:gridSpan w:val="2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049" w:type="dxa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661" w:type="dxa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037" w:type="dxa"/>
            <w:vAlign w:val="center"/>
          </w:tcPr>
          <w:p w:rsidR="003C1776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телефон</w:t>
            </w:r>
          </w:p>
          <w:p w:rsidR="003C1776" w:rsidRPr="000D4853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4853">
              <w:rPr>
                <w:rFonts w:ascii="Times New Roman" w:hAnsi="Times New Roman"/>
                <w:bCs/>
                <w:sz w:val="20"/>
                <w:szCs w:val="20"/>
              </w:rPr>
              <w:t>электронная почта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3C1776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кнопки социальных сетей</w:t>
            </w:r>
          </w:p>
          <w:p w:rsidR="003C1776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билеты онлайн</w:t>
            </w:r>
          </w:p>
          <w:p w:rsidR="003C1776" w:rsidRPr="000D4853" w:rsidRDefault="003C1776" w:rsidP="003649A7">
            <w:pPr>
              <w:pStyle w:val="a7"/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 баллов</w:t>
            </w:r>
          </w:p>
        </w:tc>
      </w:tr>
      <w:tr w:rsidR="003C1776" w:rsidRPr="000D4853" w:rsidTr="003649A7">
        <w:trPr>
          <w:trHeight w:val="337"/>
          <w:jc w:val="center"/>
        </w:trPr>
        <w:tc>
          <w:tcPr>
            <w:tcW w:w="619" w:type="dxa"/>
          </w:tcPr>
          <w:p w:rsidR="003C1776" w:rsidRPr="000D4853" w:rsidRDefault="003C1776" w:rsidP="003C1776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324" w:type="dxa"/>
          </w:tcPr>
          <w:p w:rsidR="003C1776" w:rsidRPr="00816080" w:rsidRDefault="003C1776" w:rsidP="00364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816080">
              <w:rPr>
                <w:rFonts w:ascii="Times New Roman" w:hAnsi="Times New Roman"/>
                <w:sz w:val="20"/>
                <w:szCs w:val="20"/>
              </w:rPr>
              <w:t>осударственное бюджетное учреждение культуры Архангельской области «Государственный академический Северный русский народный хор»</w:t>
            </w:r>
          </w:p>
        </w:tc>
        <w:tc>
          <w:tcPr>
            <w:tcW w:w="1701" w:type="dxa"/>
            <w:vAlign w:val="center"/>
          </w:tcPr>
          <w:p w:rsidR="003C1776" w:rsidRPr="00816080" w:rsidRDefault="003C1776" w:rsidP="0036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080">
              <w:rPr>
                <w:rFonts w:ascii="Times New Roman" w:hAnsi="Times New Roman"/>
                <w:sz w:val="20"/>
                <w:szCs w:val="20"/>
              </w:rPr>
              <w:t>http://sevhor.ru/</w:t>
            </w:r>
          </w:p>
        </w:tc>
        <w:tc>
          <w:tcPr>
            <w:tcW w:w="1701" w:type="dxa"/>
            <w:vAlign w:val="center"/>
          </w:tcPr>
          <w:p w:rsidR="003C1776" w:rsidRPr="00690D09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669" w:type="dxa"/>
            <w:vAlign w:val="center"/>
          </w:tcPr>
          <w:p w:rsidR="003C1776" w:rsidRPr="00690D09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811" w:type="dxa"/>
            <w:gridSpan w:val="2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049" w:type="dxa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661" w:type="dxa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37" w:type="dxa"/>
            <w:vAlign w:val="center"/>
          </w:tcPr>
          <w:p w:rsidR="003C1776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телефон</w:t>
            </w:r>
          </w:p>
          <w:p w:rsidR="003C1776" w:rsidRPr="000D4853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4853">
              <w:rPr>
                <w:rFonts w:ascii="Times New Roman" w:hAnsi="Times New Roman"/>
                <w:bCs/>
                <w:sz w:val="20"/>
                <w:szCs w:val="20"/>
              </w:rPr>
              <w:t>электронная почта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3C1776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кнопки социальных сетей</w:t>
            </w:r>
          </w:p>
          <w:p w:rsidR="003C1776" w:rsidRPr="000D4853" w:rsidRDefault="003C1776" w:rsidP="003649A7">
            <w:pPr>
              <w:pStyle w:val="a7"/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 баллов</w:t>
            </w:r>
          </w:p>
        </w:tc>
      </w:tr>
      <w:tr w:rsidR="003C1776" w:rsidRPr="000D4853" w:rsidTr="003649A7">
        <w:trPr>
          <w:trHeight w:val="337"/>
          <w:jc w:val="center"/>
        </w:trPr>
        <w:tc>
          <w:tcPr>
            <w:tcW w:w="619" w:type="dxa"/>
          </w:tcPr>
          <w:p w:rsidR="003C1776" w:rsidRPr="000D4853" w:rsidRDefault="003C1776" w:rsidP="003649A7">
            <w:pPr>
              <w:pStyle w:val="1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4953" w:type="dxa"/>
            <w:gridSpan w:val="9"/>
          </w:tcPr>
          <w:p w:rsidR="003C1776" w:rsidRPr="005A5CD3" w:rsidRDefault="003C1776" w:rsidP="003649A7">
            <w:pPr>
              <w:pStyle w:val="a7"/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A5CD3">
              <w:rPr>
                <w:rFonts w:ascii="Times New Roman" w:hAnsi="Times New Roman"/>
                <w:b/>
                <w:i/>
                <w:sz w:val="20"/>
                <w:szCs w:val="20"/>
              </w:rPr>
              <w:t>Музеи</w:t>
            </w:r>
          </w:p>
        </w:tc>
      </w:tr>
      <w:tr w:rsidR="003C1776" w:rsidRPr="000D4853" w:rsidTr="003649A7">
        <w:trPr>
          <w:trHeight w:val="337"/>
          <w:jc w:val="center"/>
        </w:trPr>
        <w:tc>
          <w:tcPr>
            <w:tcW w:w="619" w:type="dxa"/>
          </w:tcPr>
          <w:p w:rsidR="003C1776" w:rsidRPr="000D4853" w:rsidRDefault="003C1776" w:rsidP="003C1776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324" w:type="dxa"/>
          </w:tcPr>
          <w:p w:rsidR="003C1776" w:rsidRPr="00816080" w:rsidRDefault="003C1776" w:rsidP="0036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816080">
              <w:rPr>
                <w:rFonts w:ascii="Times New Roman" w:eastAsia="Times New Roman" w:hAnsi="Times New Roman" w:cs="Times New Roman"/>
                <w:sz w:val="20"/>
                <w:szCs w:val="20"/>
              </w:rPr>
              <w:t>осударственное бюджетное учреждение культуры Архангельской области «Архангельский краеведческий музей»</w:t>
            </w:r>
          </w:p>
        </w:tc>
        <w:tc>
          <w:tcPr>
            <w:tcW w:w="1701" w:type="dxa"/>
            <w:vAlign w:val="center"/>
          </w:tcPr>
          <w:p w:rsidR="003C1776" w:rsidRPr="00816080" w:rsidRDefault="003C1776" w:rsidP="0036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080">
              <w:rPr>
                <w:rFonts w:ascii="Times New Roman" w:hAnsi="Times New Roman" w:cs="Times New Roman"/>
                <w:sz w:val="20"/>
                <w:szCs w:val="20"/>
              </w:rPr>
              <w:t>https://www.kraeved29.ru/</w:t>
            </w:r>
          </w:p>
        </w:tc>
        <w:tc>
          <w:tcPr>
            <w:tcW w:w="1701" w:type="dxa"/>
            <w:vAlign w:val="center"/>
          </w:tcPr>
          <w:p w:rsidR="003C1776" w:rsidRPr="007A7740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669" w:type="dxa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811" w:type="dxa"/>
            <w:gridSpan w:val="2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049" w:type="dxa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661" w:type="dxa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037" w:type="dxa"/>
            <w:vAlign w:val="center"/>
          </w:tcPr>
          <w:p w:rsidR="003C1776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телефон</w:t>
            </w:r>
          </w:p>
          <w:p w:rsidR="003C1776" w:rsidRPr="000D4853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4853">
              <w:rPr>
                <w:rFonts w:ascii="Times New Roman" w:hAnsi="Times New Roman"/>
                <w:bCs/>
                <w:sz w:val="20"/>
                <w:szCs w:val="20"/>
              </w:rPr>
              <w:t>электронная почта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3C1776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кнопки социальных сетей</w:t>
            </w:r>
          </w:p>
          <w:p w:rsidR="003C1776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виджет ВК</w:t>
            </w:r>
          </w:p>
          <w:p w:rsidR="003C1776" w:rsidRPr="000D4853" w:rsidRDefault="003C1776" w:rsidP="003649A7">
            <w:pPr>
              <w:pStyle w:val="a7"/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 баллов</w:t>
            </w:r>
          </w:p>
        </w:tc>
      </w:tr>
      <w:tr w:rsidR="003C1776" w:rsidRPr="000D4853" w:rsidTr="003649A7">
        <w:trPr>
          <w:trHeight w:val="337"/>
          <w:jc w:val="center"/>
        </w:trPr>
        <w:tc>
          <w:tcPr>
            <w:tcW w:w="619" w:type="dxa"/>
          </w:tcPr>
          <w:p w:rsidR="003C1776" w:rsidRPr="000D4853" w:rsidRDefault="003C1776" w:rsidP="003C1776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324" w:type="dxa"/>
          </w:tcPr>
          <w:p w:rsidR="003C1776" w:rsidRPr="00816080" w:rsidRDefault="003C1776" w:rsidP="0036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816080">
              <w:rPr>
                <w:rFonts w:ascii="Times New Roman" w:eastAsia="Times New Roman" w:hAnsi="Times New Roman" w:cs="Times New Roman"/>
                <w:sz w:val="20"/>
                <w:szCs w:val="20"/>
              </w:rPr>
              <w:t>осударственное бюджетное учреждение культуры Архангельской области «Северный морской музей»</w:t>
            </w:r>
          </w:p>
        </w:tc>
        <w:tc>
          <w:tcPr>
            <w:tcW w:w="1701" w:type="dxa"/>
            <w:vAlign w:val="center"/>
          </w:tcPr>
          <w:p w:rsidR="003C1776" w:rsidRPr="00816080" w:rsidRDefault="003C1776" w:rsidP="00364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0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816080">
              <w:rPr>
                <w:rFonts w:ascii="Times New Roman" w:hAnsi="Times New Roman" w:cs="Times New Roman"/>
                <w:sz w:val="20"/>
                <w:szCs w:val="20"/>
              </w:rPr>
              <w:t>ttp</w:t>
            </w:r>
            <w:r w:rsidRPr="008160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16080">
              <w:rPr>
                <w:rFonts w:ascii="Times New Roman" w:hAnsi="Times New Roman" w:cs="Times New Roman"/>
                <w:sz w:val="20"/>
                <w:szCs w:val="20"/>
              </w:rPr>
              <w:t>://northernmaritime.ru/</w:t>
            </w:r>
          </w:p>
          <w:p w:rsidR="003C1776" w:rsidRPr="00816080" w:rsidRDefault="003C1776" w:rsidP="0036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C1776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6,5</w:t>
            </w:r>
          </w:p>
        </w:tc>
        <w:tc>
          <w:tcPr>
            <w:tcW w:w="1669" w:type="dxa"/>
            <w:vAlign w:val="center"/>
          </w:tcPr>
          <w:p w:rsidR="003C1776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811" w:type="dxa"/>
            <w:gridSpan w:val="2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8,5</w:t>
            </w:r>
          </w:p>
        </w:tc>
        <w:tc>
          <w:tcPr>
            <w:tcW w:w="2049" w:type="dxa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661" w:type="dxa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037" w:type="dxa"/>
            <w:vAlign w:val="center"/>
          </w:tcPr>
          <w:p w:rsidR="003C1776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телефон</w:t>
            </w:r>
          </w:p>
          <w:p w:rsidR="003C1776" w:rsidRPr="000D4853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4853">
              <w:rPr>
                <w:rFonts w:ascii="Times New Roman" w:hAnsi="Times New Roman"/>
                <w:bCs/>
                <w:sz w:val="20"/>
                <w:szCs w:val="20"/>
              </w:rPr>
              <w:t>электронная почта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3C1776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кнопки социальных сетей</w:t>
            </w:r>
          </w:p>
          <w:p w:rsidR="003C1776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форма обратной связи</w:t>
            </w:r>
          </w:p>
          <w:p w:rsidR="003C1776" w:rsidRPr="000D4853" w:rsidRDefault="003C1776" w:rsidP="003649A7">
            <w:pPr>
              <w:pStyle w:val="a7"/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 баллов</w:t>
            </w:r>
          </w:p>
        </w:tc>
      </w:tr>
      <w:tr w:rsidR="003C1776" w:rsidRPr="000D4853" w:rsidTr="003649A7">
        <w:trPr>
          <w:trHeight w:val="337"/>
          <w:jc w:val="center"/>
        </w:trPr>
        <w:tc>
          <w:tcPr>
            <w:tcW w:w="619" w:type="dxa"/>
          </w:tcPr>
          <w:p w:rsidR="003C1776" w:rsidRPr="000D4853" w:rsidRDefault="003C1776" w:rsidP="003C1776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324" w:type="dxa"/>
          </w:tcPr>
          <w:p w:rsidR="003C1776" w:rsidRPr="00816080" w:rsidRDefault="003C1776" w:rsidP="0036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816080">
              <w:rPr>
                <w:rFonts w:ascii="Times New Roman" w:eastAsia="Times New Roman" w:hAnsi="Times New Roman" w:cs="Times New Roman"/>
                <w:sz w:val="20"/>
                <w:szCs w:val="20"/>
              </w:rPr>
              <w:t>осударственное бюджетное учреждение культуры Архангельской области «Государственное музейное объединение «Художественная культура Русского Севера»</w:t>
            </w:r>
          </w:p>
        </w:tc>
        <w:tc>
          <w:tcPr>
            <w:tcW w:w="1701" w:type="dxa"/>
            <w:vAlign w:val="center"/>
          </w:tcPr>
          <w:p w:rsidR="003C1776" w:rsidRPr="00816080" w:rsidRDefault="003C1776" w:rsidP="0036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080">
              <w:rPr>
                <w:rFonts w:ascii="Times New Roman" w:hAnsi="Times New Roman" w:cs="Times New Roman"/>
                <w:sz w:val="20"/>
                <w:szCs w:val="20"/>
              </w:rPr>
              <w:t>http://www.arhmuseum.ru/</w:t>
            </w:r>
          </w:p>
        </w:tc>
        <w:tc>
          <w:tcPr>
            <w:tcW w:w="1701" w:type="dxa"/>
            <w:vAlign w:val="center"/>
          </w:tcPr>
          <w:p w:rsidR="003C1776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669" w:type="dxa"/>
            <w:vAlign w:val="center"/>
          </w:tcPr>
          <w:p w:rsidR="003C1776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811" w:type="dxa"/>
            <w:gridSpan w:val="2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049" w:type="dxa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661" w:type="dxa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037" w:type="dxa"/>
            <w:vAlign w:val="center"/>
          </w:tcPr>
          <w:p w:rsidR="003C1776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телефон</w:t>
            </w:r>
          </w:p>
          <w:p w:rsidR="003C1776" w:rsidRPr="000D4853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4853">
              <w:rPr>
                <w:rFonts w:ascii="Times New Roman" w:hAnsi="Times New Roman"/>
                <w:bCs/>
                <w:sz w:val="20"/>
                <w:szCs w:val="20"/>
              </w:rPr>
              <w:t>электронная почта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3C1776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кнопки социальных сетей</w:t>
            </w:r>
          </w:p>
          <w:p w:rsidR="003C1776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анкета  для опроса</w:t>
            </w:r>
          </w:p>
          <w:p w:rsidR="003C1776" w:rsidRPr="000D4853" w:rsidRDefault="003C1776" w:rsidP="003649A7">
            <w:pPr>
              <w:pStyle w:val="a7"/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 баллов</w:t>
            </w:r>
          </w:p>
        </w:tc>
      </w:tr>
      <w:tr w:rsidR="003C1776" w:rsidRPr="000D4853" w:rsidTr="003649A7">
        <w:trPr>
          <w:trHeight w:val="337"/>
          <w:jc w:val="center"/>
        </w:trPr>
        <w:tc>
          <w:tcPr>
            <w:tcW w:w="619" w:type="dxa"/>
          </w:tcPr>
          <w:p w:rsidR="003C1776" w:rsidRPr="000D4853" w:rsidRDefault="003C1776" w:rsidP="003C1776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324" w:type="dxa"/>
          </w:tcPr>
          <w:p w:rsidR="003C1776" w:rsidRPr="00816080" w:rsidRDefault="003C1776" w:rsidP="0036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16080">
              <w:rPr>
                <w:rFonts w:ascii="Times New Roman" w:hAnsi="Times New Roman" w:cs="Times New Roman"/>
                <w:sz w:val="20"/>
                <w:szCs w:val="20"/>
              </w:rPr>
              <w:t>осударственное бюджетное учреждение культуры Архангельской области «Каргопольский историко-архитектурный и художественный музей»</w:t>
            </w:r>
          </w:p>
        </w:tc>
        <w:tc>
          <w:tcPr>
            <w:tcW w:w="1701" w:type="dxa"/>
            <w:vAlign w:val="center"/>
          </w:tcPr>
          <w:p w:rsidR="003C1776" w:rsidRPr="00816080" w:rsidRDefault="00030E01" w:rsidP="0036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3C1776" w:rsidRPr="0081608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http://www.karmuseum.ru/</w:t>
              </w:r>
            </w:hyperlink>
          </w:p>
        </w:tc>
        <w:tc>
          <w:tcPr>
            <w:tcW w:w="1701" w:type="dxa"/>
            <w:vAlign w:val="center"/>
          </w:tcPr>
          <w:p w:rsidR="003C1776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669" w:type="dxa"/>
            <w:vAlign w:val="center"/>
          </w:tcPr>
          <w:p w:rsidR="003C1776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811" w:type="dxa"/>
            <w:gridSpan w:val="2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049" w:type="dxa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661" w:type="dxa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37" w:type="dxa"/>
            <w:vAlign w:val="center"/>
          </w:tcPr>
          <w:p w:rsidR="003C1776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телефон</w:t>
            </w:r>
          </w:p>
          <w:p w:rsidR="003C1776" w:rsidRPr="000D4853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4853">
              <w:rPr>
                <w:rFonts w:ascii="Times New Roman" w:hAnsi="Times New Roman"/>
                <w:bCs/>
                <w:sz w:val="20"/>
                <w:szCs w:val="20"/>
              </w:rPr>
              <w:t>электронная почта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3C1776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кнопки социальных сетей</w:t>
            </w:r>
          </w:p>
          <w:p w:rsidR="003C1776" w:rsidRPr="000D4853" w:rsidRDefault="003C1776" w:rsidP="003649A7">
            <w:pPr>
              <w:pStyle w:val="a7"/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 баллов</w:t>
            </w:r>
          </w:p>
        </w:tc>
      </w:tr>
      <w:tr w:rsidR="003C1776" w:rsidRPr="000D4853" w:rsidTr="003649A7">
        <w:trPr>
          <w:trHeight w:val="337"/>
          <w:jc w:val="center"/>
        </w:trPr>
        <w:tc>
          <w:tcPr>
            <w:tcW w:w="619" w:type="dxa"/>
          </w:tcPr>
          <w:p w:rsidR="003C1776" w:rsidRPr="000D4853" w:rsidRDefault="003C1776" w:rsidP="003C1776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324" w:type="dxa"/>
          </w:tcPr>
          <w:p w:rsidR="003C1776" w:rsidRPr="00816080" w:rsidRDefault="003C1776" w:rsidP="0036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16080">
              <w:rPr>
                <w:rFonts w:ascii="Times New Roman" w:hAnsi="Times New Roman" w:cs="Times New Roman"/>
                <w:sz w:val="20"/>
                <w:szCs w:val="20"/>
              </w:rPr>
              <w:t>осударственное бюджетное учреждение культуры Архангельской области «Сольвычегодский историко-художественный музей»</w:t>
            </w:r>
          </w:p>
        </w:tc>
        <w:tc>
          <w:tcPr>
            <w:tcW w:w="1701" w:type="dxa"/>
            <w:vAlign w:val="center"/>
          </w:tcPr>
          <w:p w:rsidR="003C1776" w:rsidRPr="00816080" w:rsidRDefault="00030E01" w:rsidP="0036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3C1776" w:rsidRPr="0081608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http://solimus.ru/</w:t>
              </w:r>
            </w:hyperlink>
          </w:p>
        </w:tc>
        <w:tc>
          <w:tcPr>
            <w:tcW w:w="1701" w:type="dxa"/>
            <w:vAlign w:val="center"/>
          </w:tcPr>
          <w:p w:rsidR="003C1776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669" w:type="dxa"/>
            <w:vAlign w:val="center"/>
          </w:tcPr>
          <w:p w:rsidR="003C1776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811" w:type="dxa"/>
            <w:gridSpan w:val="2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049" w:type="dxa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661" w:type="dxa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037" w:type="dxa"/>
            <w:vAlign w:val="center"/>
          </w:tcPr>
          <w:p w:rsidR="003C1776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телефон</w:t>
            </w:r>
          </w:p>
          <w:p w:rsidR="003C1776" w:rsidRPr="000D4853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4853">
              <w:rPr>
                <w:rFonts w:ascii="Times New Roman" w:hAnsi="Times New Roman"/>
                <w:bCs/>
                <w:sz w:val="20"/>
                <w:szCs w:val="20"/>
              </w:rPr>
              <w:t>электронная почта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3C1776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кнопки социальных сетей</w:t>
            </w:r>
          </w:p>
          <w:p w:rsidR="003C1776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форма обратной связи</w:t>
            </w:r>
          </w:p>
          <w:p w:rsidR="003C1776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кнопки социальных сетей</w:t>
            </w:r>
          </w:p>
          <w:p w:rsidR="003C1776" w:rsidRPr="000D4853" w:rsidRDefault="003C1776" w:rsidP="003649A7">
            <w:pPr>
              <w:pStyle w:val="a7"/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 баллов</w:t>
            </w:r>
          </w:p>
        </w:tc>
      </w:tr>
      <w:tr w:rsidR="003C1776" w:rsidRPr="000D4853" w:rsidTr="003649A7">
        <w:trPr>
          <w:trHeight w:val="337"/>
          <w:jc w:val="center"/>
        </w:trPr>
        <w:tc>
          <w:tcPr>
            <w:tcW w:w="619" w:type="dxa"/>
          </w:tcPr>
          <w:p w:rsidR="003C1776" w:rsidRPr="000D4853" w:rsidRDefault="003C1776" w:rsidP="003C1776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324" w:type="dxa"/>
          </w:tcPr>
          <w:p w:rsidR="003C1776" w:rsidRPr="00816080" w:rsidRDefault="003C1776" w:rsidP="0036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16080">
              <w:rPr>
                <w:rFonts w:ascii="Times New Roman" w:hAnsi="Times New Roman" w:cs="Times New Roman"/>
                <w:sz w:val="20"/>
                <w:szCs w:val="20"/>
              </w:rPr>
              <w:t xml:space="preserve">осударственное бюджетное учреждение </w:t>
            </w:r>
            <w:r w:rsidRPr="0081608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культуры Архангельской области «Вельский краеведческий музей имени В.Ф. Кулакова»</w:t>
            </w:r>
          </w:p>
        </w:tc>
        <w:tc>
          <w:tcPr>
            <w:tcW w:w="1701" w:type="dxa"/>
            <w:vAlign w:val="center"/>
          </w:tcPr>
          <w:p w:rsidR="003C1776" w:rsidRPr="00816080" w:rsidRDefault="00030E01" w:rsidP="0036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3C1776" w:rsidRPr="0081608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http://vel-museum.ru/</w:t>
              </w:r>
            </w:hyperlink>
          </w:p>
        </w:tc>
        <w:tc>
          <w:tcPr>
            <w:tcW w:w="1701" w:type="dxa"/>
            <w:vAlign w:val="center"/>
          </w:tcPr>
          <w:p w:rsidR="003C1776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669" w:type="dxa"/>
            <w:vAlign w:val="center"/>
          </w:tcPr>
          <w:p w:rsidR="003C1776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811" w:type="dxa"/>
            <w:gridSpan w:val="2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2049" w:type="dxa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661" w:type="dxa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37" w:type="dxa"/>
            <w:vAlign w:val="center"/>
          </w:tcPr>
          <w:p w:rsidR="003C1776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телефон</w:t>
            </w:r>
          </w:p>
          <w:p w:rsidR="003C1776" w:rsidRPr="000D4853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4853">
              <w:rPr>
                <w:rFonts w:ascii="Times New Roman" w:hAnsi="Times New Roman"/>
                <w:bCs/>
                <w:sz w:val="20"/>
                <w:szCs w:val="20"/>
              </w:rPr>
              <w:t>электронная почта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3C1776" w:rsidRPr="000D4853" w:rsidRDefault="003C1776" w:rsidP="003649A7">
            <w:pPr>
              <w:pStyle w:val="a7"/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 баллов</w:t>
            </w:r>
          </w:p>
        </w:tc>
      </w:tr>
      <w:tr w:rsidR="003C1776" w:rsidRPr="000D4853" w:rsidTr="003649A7">
        <w:trPr>
          <w:trHeight w:val="337"/>
          <w:jc w:val="center"/>
        </w:trPr>
        <w:tc>
          <w:tcPr>
            <w:tcW w:w="619" w:type="dxa"/>
          </w:tcPr>
          <w:p w:rsidR="003C1776" w:rsidRPr="000D4853" w:rsidRDefault="003C1776" w:rsidP="003649A7">
            <w:pPr>
              <w:pStyle w:val="1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4953" w:type="dxa"/>
            <w:gridSpan w:val="9"/>
            <w:vAlign w:val="center"/>
          </w:tcPr>
          <w:p w:rsidR="003C1776" w:rsidRPr="005A5CD3" w:rsidRDefault="003C1776" w:rsidP="003649A7">
            <w:pPr>
              <w:pStyle w:val="a7"/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A5CD3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Культурно-досуговые учреждения</w:t>
            </w:r>
          </w:p>
        </w:tc>
      </w:tr>
      <w:tr w:rsidR="003C1776" w:rsidRPr="000D4853" w:rsidTr="003649A7">
        <w:trPr>
          <w:trHeight w:val="337"/>
          <w:jc w:val="center"/>
        </w:trPr>
        <w:tc>
          <w:tcPr>
            <w:tcW w:w="619" w:type="dxa"/>
          </w:tcPr>
          <w:p w:rsidR="003C1776" w:rsidRPr="000D4853" w:rsidRDefault="003C1776" w:rsidP="003C1776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324" w:type="dxa"/>
          </w:tcPr>
          <w:p w:rsidR="003C1776" w:rsidRPr="00816080" w:rsidRDefault="003C1776" w:rsidP="00364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816080">
              <w:rPr>
                <w:rFonts w:ascii="Times New Roman" w:hAnsi="Times New Roman"/>
                <w:sz w:val="20"/>
                <w:szCs w:val="20"/>
              </w:rPr>
              <w:t xml:space="preserve">осударственное бюджетное учреждение </w:t>
            </w:r>
            <w:r w:rsidRPr="00816080">
              <w:rPr>
                <w:rFonts w:ascii="Times New Roman" w:hAnsi="Times New Roman"/>
                <w:spacing w:val="-4"/>
                <w:sz w:val="20"/>
                <w:szCs w:val="20"/>
              </w:rPr>
              <w:t>культуры Архангельской области «Дом народного творчества»</w:t>
            </w:r>
          </w:p>
        </w:tc>
        <w:tc>
          <w:tcPr>
            <w:tcW w:w="1701" w:type="dxa"/>
            <w:vAlign w:val="center"/>
          </w:tcPr>
          <w:p w:rsidR="003C1776" w:rsidRPr="00816080" w:rsidRDefault="003C1776" w:rsidP="003649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6080">
              <w:rPr>
                <w:rFonts w:ascii="Times New Roman" w:eastAsia="Times New Roman" w:hAnsi="Times New Roman"/>
                <w:sz w:val="20"/>
                <w:szCs w:val="20"/>
              </w:rPr>
              <w:t>http://dnt-arh.ru/</w:t>
            </w:r>
          </w:p>
        </w:tc>
        <w:tc>
          <w:tcPr>
            <w:tcW w:w="1701" w:type="dxa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669" w:type="dxa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811" w:type="dxa"/>
            <w:gridSpan w:val="2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10,5</w:t>
            </w:r>
          </w:p>
        </w:tc>
        <w:tc>
          <w:tcPr>
            <w:tcW w:w="2049" w:type="dxa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661" w:type="dxa"/>
            <w:vAlign w:val="center"/>
          </w:tcPr>
          <w:p w:rsidR="003C1776" w:rsidRPr="000D4853" w:rsidRDefault="003C1776" w:rsidP="0036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37" w:type="dxa"/>
            <w:vAlign w:val="center"/>
          </w:tcPr>
          <w:p w:rsidR="003C1776" w:rsidRPr="000D4853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4853">
              <w:rPr>
                <w:rFonts w:ascii="Times New Roman" w:hAnsi="Times New Roman"/>
                <w:bCs/>
                <w:sz w:val="20"/>
                <w:szCs w:val="20"/>
              </w:rPr>
              <w:t>телефон</w:t>
            </w:r>
          </w:p>
          <w:p w:rsidR="003C1776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4853">
              <w:rPr>
                <w:rFonts w:ascii="Times New Roman" w:hAnsi="Times New Roman"/>
                <w:bCs/>
                <w:sz w:val="20"/>
                <w:szCs w:val="20"/>
              </w:rPr>
              <w:t>электронная почта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3C1776" w:rsidRDefault="003C1776" w:rsidP="003C1776">
            <w:pPr>
              <w:pStyle w:val="a7"/>
              <w:numPr>
                <w:ilvl w:val="0"/>
                <w:numId w:val="9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кнопки социальных сетей</w:t>
            </w:r>
          </w:p>
          <w:p w:rsidR="003C1776" w:rsidRPr="00103CDB" w:rsidRDefault="003C1776" w:rsidP="003649A7">
            <w:pPr>
              <w:pStyle w:val="a7"/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03CDB">
              <w:rPr>
                <w:rFonts w:ascii="Times New Roman" w:hAnsi="Times New Roman"/>
                <w:bCs/>
                <w:sz w:val="20"/>
                <w:szCs w:val="20"/>
              </w:rPr>
              <w:t xml:space="preserve">     100 баллов</w:t>
            </w:r>
          </w:p>
        </w:tc>
      </w:tr>
    </w:tbl>
    <w:p w:rsidR="003C1776" w:rsidRPr="00D34A0D" w:rsidRDefault="003C1776" w:rsidP="003C1776">
      <w:pPr>
        <w:spacing w:after="0" w:line="240" w:lineRule="auto"/>
        <w:rPr>
          <w:rFonts w:ascii="Times New Roman" w:hAnsi="Times New Roman"/>
        </w:rPr>
      </w:pPr>
    </w:p>
    <w:p w:rsidR="003C1776" w:rsidRDefault="003C1776" w:rsidP="003C1776">
      <w:pPr>
        <w:spacing w:after="0" w:line="240" w:lineRule="auto"/>
      </w:pPr>
    </w:p>
    <w:p w:rsidR="003C1776" w:rsidRDefault="003C1776" w:rsidP="003C1776">
      <w:pPr>
        <w:spacing w:after="0" w:line="240" w:lineRule="auto"/>
      </w:pPr>
    </w:p>
    <w:p w:rsidR="003C1776" w:rsidRDefault="003C1776" w:rsidP="003C1776">
      <w:pPr>
        <w:spacing w:after="0" w:line="240" w:lineRule="auto"/>
      </w:pPr>
    </w:p>
    <w:p w:rsidR="003C1776" w:rsidRDefault="003C1776" w:rsidP="003C1776">
      <w:pPr>
        <w:spacing w:after="0" w:line="240" w:lineRule="auto"/>
      </w:pPr>
    </w:p>
    <w:p w:rsidR="003C1776" w:rsidRDefault="003C1776" w:rsidP="003C1776">
      <w:pPr>
        <w:spacing w:after="0" w:line="240" w:lineRule="auto"/>
      </w:pPr>
    </w:p>
    <w:p w:rsidR="003C1776" w:rsidRDefault="003C1776" w:rsidP="003C1776">
      <w:pPr>
        <w:spacing w:after="0" w:line="240" w:lineRule="auto"/>
      </w:pPr>
    </w:p>
    <w:p w:rsidR="003C1776" w:rsidRDefault="003C1776" w:rsidP="003C1776">
      <w:pPr>
        <w:spacing w:after="0" w:line="240" w:lineRule="auto"/>
      </w:pPr>
    </w:p>
    <w:tbl>
      <w:tblPr>
        <w:tblStyle w:val="a6"/>
        <w:tblW w:w="15166" w:type="dxa"/>
        <w:tblLook w:val="04A0" w:firstRow="1" w:lastRow="0" w:firstColumn="1" w:lastColumn="0" w:noHBand="0" w:noVBand="1"/>
      </w:tblPr>
      <w:tblGrid>
        <w:gridCol w:w="534"/>
        <w:gridCol w:w="3119"/>
        <w:gridCol w:w="1559"/>
        <w:gridCol w:w="2535"/>
        <w:gridCol w:w="2806"/>
        <w:gridCol w:w="2402"/>
        <w:gridCol w:w="2211"/>
      </w:tblGrid>
      <w:tr w:rsidR="003C1776" w:rsidRPr="00BC5D41" w:rsidTr="003649A7">
        <w:trPr>
          <w:trHeight w:val="473"/>
        </w:trPr>
        <w:tc>
          <w:tcPr>
            <w:tcW w:w="534" w:type="dxa"/>
            <w:vMerge w:val="restart"/>
            <w:vAlign w:val="center"/>
          </w:tcPr>
          <w:p w:rsidR="003C1776" w:rsidRPr="00BC5D41" w:rsidRDefault="003C1776" w:rsidP="003649A7">
            <w:pPr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BC5D41">
              <w:rPr>
                <w:rFonts w:ascii="Times New Roman" w:eastAsiaTheme="minorHAnsi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3C1776" w:rsidRPr="00BC5D41" w:rsidRDefault="003C1776" w:rsidP="003649A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5D41">
              <w:rPr>
                <w:rFonts w:ascii="Times New Roman" w:eastAsiaTheme="minorHAnsi" w:hAnsi="Times New Roman"/>
                <w:bCs/>
                <w:sz w:val="20"/>
                <w:szCs w:val="20"/>
              </w:rPr>
              <w:t>Наименование организации культуры</w:t>
            </w:r>
          </w:p>
        </w:tc>
        <w:tc>
          <w:tcPr>
            <w:tcW w:w="1559" w:type="dxa"/>
            <w:vMerge w:val="restart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5D41">
              <w:rPr>
                <w:rFonts w:ascii="Times New Roman" w:hAnsi="Times New Roman"/>
                <w:sz w:val="20"/>
                <w:szCs w:val="20"/>
              </w:rPr>
              <w:t>О</w:t>
            </w:r>
            <w:r w:rsidRPr="00BC5D41">
              <w:rPr>
                <w:rFonts w:ascii="Times New Roman" w:hAnsi="Times New Roman"/>
                <w:color w:val="000000"/>
                <w:sz w:val="20"/>
                <w:szCs w:val="20"/>
              </w:rPr>
              <w:t>бщее число опрошенных потребителей</w:t>
            </w:r>
          </w:p>
        </w:tc>
        <w:tc>
          <w:tcPr>
            <w:tcW w:w="9954" w:type="dxa"/>
            <w:gridSpan w:val="4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BC5D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культуры</w:t>
            </w:r>
          </w:p>
        </w:tc>
      </w:tr>
      <w:tr w:rsidR="003C1776" w:rsidRPr="00BC5D41" w:rsidTr="003649A7">
        <w:trPr>
          <w:trHeight w:val="1215"/>
        </w:trPr>
        <w:tc>
          <w:tcPr>
            <w:tcW w:w="534" w:type="dxa"/>
            <w:vMerge/>
          </w:tcPr>
          <w:p w:rsidR="003C1776" w:rsidRPr="00BC5D41" w:rsidRDefault="003C1776" w:rsidP="003649A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3C1776" w:rsidRPr="00BC5D41" w:rsidRDefault="003C1776" w:rsidP="003649A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41" w:type="dxa"/>
            <w:gridSpan w:val="2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1.3.1 </w:t>
            </w:r>
            <w:r w:rsidRPr="00BC5D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Удовлетворенность качеством, полнотой и доступностью информации о деятельности организации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культуры</w:t>
            </w:r>
            <w:r w:rsidRPr="00BC5D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размещенной </w:t>
            </w:r>
            <w:r w:rsidRPr="00BC5D41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на информационных стендах </w:t>
            </w:r>
            <w:r w:rsidRPr="00BC5D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 помещении организации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4613" w:type="dxa"/>
            <w:gridSpan w:val="2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1.3.2 </w:t>
            </w:r>
            <w:r w:rsidRPr="00BC5D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Удовлетворенность качеством, полнотой и доступностью информации о деятельности организации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культуры</w:t>
            </w:r>
            <w:r w:rsidRPr="00BC5D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размещенной на официальном сайте организации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культуры</w:t>
            </w:r>
            <w:r w:rsidRPr="00BC5D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C5D41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в сети «Интернет»</w:t>
            </w:r>
          </w:p>
        </w:tc>
      </w:tr>
      <w:tr w:rsidR="003C1776" w:rsidRPr="00BC5D41" w:rsidTr="003649A7">
        <w:trPr>
          <w:trHeight w:val="2400"/>
        </w:trPr>
        <w:tc>
          <w:tcPr>
            <w:tcW w:w="534" w:type="dxa"/>
            <w:vMerge/>
          </w:tcPr>
          <w:p w:rsidR="003C1776" w:rsidRPr="00BC5D41" w:rsidRDefault="003C1776" w:rsidP="003649A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3C1776" w:rsidRPr="00BC5D41" w:rsidRDefault="003C1776" w:rsidP="003649A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5D41">
              <w:rPr>
                <w:rFonts w:ascii="Times New Roman" w:hAnsi="Times New Roman"/>
                <w:sz w:val="20"/>
                <w:szCs w:val="20"/>
              </w:rPr>
              <w:t>Число опрошенных граждан, ответивших на вопрос об удовлетворенности открытостью, полнотой и доступностью информации, размещенной на информационных стендах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организации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2806" w:type="dxa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5D41">
              <w:rPr>
                <w:rFonts w:ascii="Times New Roman" w:hAnsi="Times New Roman"/>
                <w:sz w:val="20"/>
                <w:szCs w:val="20"/>
              </w:rPr>
              <w:t>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культуры</w:t>
            </w:r>
          </w:p>
        </w:tc>
        <w:tc>
          <w:tcPr>
            <w:tcW w:w="2402" w:type="dxa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BC5D41">
              <w:rPr>
                <w:rFonts w:ascii="Times New Roman" w:hAnsi="Times New Roman"/>
                <w:sz w:val="20"/>
                <w:szCs w:val="20"/>
              </w:rPr>
              <w:t>Число опрошенных граждан, ответивших на вопрос об удовлетворенности открытостью, полнотой и доступностью информации, размещенной на официальном сайте</w:t>
            </w:r>
          </w:p>
        </w:tc>
        <w:tc>
          <w:tcPr>
            <w:tcW w:w="2211" w:type="dxa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BC5D41">
              <w:rPr>
                <w:rFonts w:ascii="Times New Roman" w:hAnsi="Times New Roman"/>
                <w:sz w:val="20"/>
                <w:szCs w:val="20"/>
              </w:rPr>
              <w:t>Число получателей услуг, удовлетворенных открытостью, полнотой и доступностью информации, размещенной на официальном сайте организации культуры</w:t>
            </w:r>
          </w:p>
        </w:tc>
      </w:tr>
      <w:tr w:rsidR="003C1776" w:rsidRPr="00BC5D41" w:rsidTr="003649A7">
        <w:trPr>
          <w:trHeight w:val="230"/>
        </w:trPr>
        <w:tc>
          <w:tcPr>
            <w:tcW w:w="534" w:type="dxa"/>
          </w:tcPr>
          <w:p w:rsidR="003C1776" w:rsidRPr="00BC5D41" w:rsidRDefault="003C1776" w:rsidP="003649A7">
            <w:pPr>
              <w:pStyle w:val="a7"/>
              <w:autoSpaceDE w:val="0"/>
              <w:autoSpaceDN w:val="0"/>
              <w:adjustRightInd w:val="0"/>
              <w:ind w:left="142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4632" w:type="dxa"/>
            <w:gridSpan w:val="6"/>
          </w:tcPr>
          <w:p w:rsidR="003C1776" w:rsidRPr="0005796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i/>
                <w:sz w:val="20"/>
                <w:szCs w:val="20"/>
              </w:rPr>
            </w:pPr>
            <w:r w:rsidRPr="00057961">
              <w:rPr>
                <w:rFonts w:ascii="Times New Roman" w:eastAsiaTheme="minorHAnsi" w:hAnsi="Times New Roman"/>
                <w:b/>
                <w:bCs/>
                <w:i/>
                <w:sz w:val="20"/>
                <w:szCs w:val="20"/>
              </w:rPr>
              <w:t>Библиотеки</w:t>
            </w:r>
          </w:p>
        </w:tc>
      </w:tr>
      <w:tr w:rsidR="003C1776" w:rsidRPr="00BC5D41" w:rsidTr="003649A7">
        <w:trPr>
          <w:trHeight w:val="230"/>
        </w:trPr>
        <w:tc>
          <w:tcPr>
            <w:tcW w:w="534" w:type="dxa"/>
          </w:tcPr>
          <w:p w:rsidR="003C1776" w:rsidRPr="00BC5D41" w:rsidRDefault="003C1776" w:rsidP="003C1776">
            <w:pPr>
              <w:pStyle w:val="a7"/>
              <w:numPr>
                <w:ilvl w:val="0"/>
                <w:numId w:val="194"/>
              </w:numPr>
              <w:autoSpaceDE w:val="0"/>
              <w:autoSpaceDN w:val="0"/>
              <w:adjustRightInd w:val="0"/>
              <w:ind w:left="0" w:firstLine="142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3C1776" w:rsidRPr="00816080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816080">
              <w:rPr>
                <w:rFonts w:ascii="Times New Roman" w:hAnsi="Times New Roman"/>
                <w:sz w:val="20"/>
                <w:szCs w:val="20"/>
              </w:rPr>
              <w:t>осударственное бюджетное учреждение культуры Архангельской области «Архангельская областная научная ордена «Знак Почета» библиотека имени Н.А. Добролюбова»</w:t>
            </w:r>
          </w:p>
        </w:tc>
        <w:tc>
          <w:tcPr>
            <w:tcW w:w="1559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628</w:t>
            </w:r>
          </w:p>
        </w:tc>
        <w:tc>
          <w:tcPr>
            <w:tcW w:w="2535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538</w:t>
            </w:r>
          </w:p>
        </w:tc>
        <w:tc>
          <w:tcPr>
            <w:tcW w:w="2806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531</w:t>
            </w:r>
          </w:p>
        </w:tc>
        <w:tc>
          <w:tcPr>
            <w:tcW w:w="2402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551</w:t>
            </w:r>
          </w:p>
        </w:tc>
        <w:tc>
          <w:tcPr>
            <w:tcW w:w="2211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533</w:t>
            </w:r>
          </w:p>
        </w:tc>
      </w:tr>
      <w:tr w:rsidR="003C1776" w:rsidRPr="00BC5D41" w:rsidTr="003649A7">
        <w:trPr>
          <w:trHeight w:val="230"/>
        </w:trPr>
        <w:tc>
          <w:tcPr>
            <w:tcW w:w="534" w:type="dxa"/>
          </w:tcPr>
          <w:p w:rsidR="003C1776" w:rsidRPr="00BC5D41" w:rsidRDefault="003C1776" w:rsidP="003C1776">
            <w:pPr>
              <w:pStyle w:val="a7"/>
              <w:numPr>
                <w:ilvl w:val="0"/>
                <w:numId w:val="194"/>
              </w:numPr>
              <w:autoSpaceDE w:val="0"/>
              <w:autoSpaceDN w:val="0"/>
              <w:adjustRightInd w:val="0"/>
              <w:ind w:left="0" w:firstLine="142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3C1776" w:rsidRPr="00816080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 w:rsidRPr="008160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816080">
              <w:rPr>
                <w:rFonts w:ascii="Times New Roman" w:hAnsi="Times New Roman"/>
                <w:sz w:val="20"/>
                <w:szCs w:val="20"/>
              </w:rPr>
              <w:t>осударственное бюджетное учреждение культуры Архангельской области «Архангельская областна</w:t>
            </w:r>
            <w:r>
              <w:rPr>
                <w:rFonts w:ascii="Times New Roman" w:hAnsi="Times New Roman"/>
                <w:sz w:val="20"/>
                <w:szCs w:val="20"/>
              </w:rPr>
              <w:t>я детская библиотека имени А.П. </w:t>
            </w:r>
            <w:r w:rsidRPr="00816080">
              <w:rPr>
                <w:rFonts w:ascii="Times New Roman" w:hAnsi="Times New Roman"/>
                <w:sz w:val="20"/>
                <w:szCs w:val="20"/>
              </w:rPr>
              <w:t>Гайдара»</w:t>
            </w:r>
          </w:p>
        </w:tc>
        <w:tc>
          <w:tcPr>
            <w:tcW w:w="1559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604</w:t>
            </w:r>
          </w:p>
        </w:tc>
        <w:tc>
          <w:tcPr>
            <w:tcW w:w="2535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516</w:t>
            </w:r>
          </w:p>
        </w:tc>
        <w:tc>
          <w:tcPr>
            <w:tcW w:w="2806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514</w:t>
            </w:r>
          </w:p>
        </w:tc>
        <w:tc>
          <w:tcPr>
            <w:tcW w:w="2402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527</w:t>
            </w:r>
          </w:p>
        </w:tc>
        <w:tc>
          <w:tcPr>
            <w:tcW w:w="2211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526</w:t>
            </w:r>
          </w:p>
        </w:tc>
      </w:tr>
      <w:tr w:rsidR="003C1776" w:rsidRPr="00BC5D41" w:rsidTr="003649A7">
        <w:trPr>
          <w:trHeight w:val="230"/>
        </w:trPr>
        <w:tc>
          <w:tcPr>
            <w:tcW w:w="534" w:type="dxa"/>
          </w:tcPr>
          <w:p w:rsidR="003C1776" w:rsidRPr="00BC5D41" w:rsidRDefault="003C1776" w:rsidP="003C1776">
            <w:pPr>
              <w:pStyle w:val="a7"/>
              <w:numPr>
                <w:ilvl w:val="0"/>
                <w:numId w:val="194"/>
              </w:numPr>
              <w:autoSpaceDE w:val="0"/>
              <w:autoSpaceDN w:val="0"/>
              <w:adjustRightInd w:val="0"/>
              <w:ind w:left="0" w:firstLine="142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3C1776" w:rsidRPr="00816080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816080">
              <w:rPr>
                <w:rFonts w:ascii="Times New Roman" w:hAnsi="Times New Roman"/>
                <w:sz w:val="20"/>
                <w:szCs w:val="20"/>
              </w:rPr>
              <w:t>осударственное бюджетное учреждение культуры Архангельской области «Архангельская областная специальная библиотека для слепых»</w:t>
            </w:r>
          </w:p>
        </w:tc>
        <w:tc>
          <w:tcPr>
            <w:tcW w:w="1559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723</w:t>
            </w:r>
          </w:p>
        </w:tc>
        <w:tc>
          <w:tcPr>
            <w:tcW w:w="2535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628</w:t>
            </w:r>
          </w:p>
        </w:tc>
        <w:tc>
          <w:tcPr>
            <w:tcW w:w="2806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622</w:t>
            </w:r>
          </w:p>
        </w:tc>
        <w:tc>
          <w:tcPr>
            <w:tcW w:w="2402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546</w:t>
            </w:r>
          </w:p>
        </w:tc>
        <w:tc>
          <w:tcPr>
            <w:tcW w:w="2211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543</w:t>
            </w:r>
          </w:p>
        </w:tc>
      </w:tr>
      <w:tr w:rsidR="003C1776" w:rsidRPr="00BC5D41" w:rsidTr="003649A7">
        <w:trPr>
          <w:trHeight w:val="230"/>
        </w:trPr>
        <w:tc>
          <w:tcPr>
            <w:tcW w:w="534" w:type="dxa"/>
          </w:tcPr>
          <w:p w:rsidR="003C1776" w:rsidRPr="00BC5D41" w:rsidRDefault="003C1776" w:rsidP="003649A7">
            <w:pPr>
              <w:pStyle w:val="a7"/>
              <w:autoSpaceDE w:val="0"/>
              <w:autoSpaceDN w:val="0"/>
              <w:adjustRightInd w:val="0"/>
              <w:ind w:left="142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4632" w:type="dxa"/>
            <w:gridSpan w:val="6"/>
          </w:tcPr>
          <w:p w:rsidR="003C1776" w:rsidRPr="0005796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057961">
              <w:rPr>
                <w:rFonts w:ascii="Times New Roman" w:hAnsi="Times New Roman"/>
                <w:b/>
                <w:i/>
                <w:sz w:val="20"/>
                <w:szCs w:val="20"/>
              </w:rPr>
              <w:t>Театрально-концертные организации</w:t>
            </w:r>
          </w:p>
        </w:tc>
      </w:tr>
      <w:tr w:rsidR="003C1776" w:rsidRPr="00BC5D41" w:rsidTr="003649A7">
        <w:trPr>
          <w:trHeight w:val="230"/>
        </w:trPr>
        <w:tc>
          <w:tcPr>
            <w:tcW w:w="534" w:type="dxa"/>
          </w:tcPr>
          <w:p w:rsidR="003C1776" w:rsidRPr="00BC5D41" w:rsidRDefault="003C1776" w:rsidP="003C1776">
            <w:pPr>
              <w:pStyle w:val="a7"/>
              <w:numPr>
                <w:ilvl w:val="0"/>
                <w:numId w:val="194"/>
              </w:numPr>
              <w:autoSpaceDE w:val="0"/>
              <w:autoSpaceDN w:val="0"/>
              <w:adjustRightInd w:val="0"/>
              <w:ind w:left="0" w:firstLine="142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3C1776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Архангельской области «Поморская филармония»</w:t>
            </w:r>
          </w:p>
        </w:tc>
        <w:tc>
          <w:tcPr>
            <w:tcW w:w="1559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616</w:t>
            </w:r>
          </w:p>
        </w:tc>
        <w:tc>
          <w:tcPr>
            <w:tcW w:w="2535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486</w:t>
            </w:r>
          </w:p>
        </w:tc>
        <w:tc>
          <w:tcPr>
            <w:tcW w:w="2806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475</w:t>
            </w:r>
          </w:p>
        </w:tc>
        <w:tc>
          <w:tcPr>
            <w:tcW w:w="2402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548</w:t>
            </w:r>
          </w:p>
        </w:tc>
        <w:tc>
          <w:tcPr>
            <w:tcW w:w="2211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539</w:t>
            </w:r>
          </w:p>
        </w:tc>
      </w:tr>
      <w:tr w:rsidR="003C1776" w:rsidRPr="00BC5D41" w:rsidTr="003649A7">
        <w:trPr>
          <w:trHeight w:val="230"/>
        </w:trPr>
        <w:tc>
          <w:tcPr>
            <w:tcW w:w="534" w:type="dxa"/>
          </w:tcPr>
          <w:p w:rsidR="003C1776" w:rsidRPr="00BC5D41" w:rsidRDefault="003C1776" w:rsidP="003C1776">
            <w:pPr>
              <w:pStyle w:val="a7"/>
              <w:numPr>
                <w:ilvl w:val="0"/>
                <w:numId w:val="194"/>
              </w:numPr>
              <w:autoSpaceDE w:val="0"/>
              <w:autoSpaceDN w:val="0"/>
              <w:adjustRightInd w:val="0"/>
              <w:ind w:left="0" w:firstLine="142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3C1776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Архангельской области «Архангельский театр драмы имени М.В. Ломоносова»</w:t>
            </w:r>
          </w:p>
        </w:tc>
        <w:tc>
          <w:tcPr>
            <w:tcW w:w="1559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783</w:t>
            </w:r>
          </w:p>
        </w:tc>
        <w:tc>
          <w:tcPr>
            <w:tcW w:w="2535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674</w:t>
            </w:r>
          </w:p>
        </w:tc>
        <w:tc>
          <w:tcPr>
            <w:tcW w:w="2806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652</w:t>
            </w:r>
          </w:p>
        </w:tc>
        <w:tc>
          <w:tcPr>
            <w:tcW w:w="2402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731</w:t>
            </w:r>
          </w:p>
        </w:tc>
        <w:tc>
          <w:tcPr>
            <w:tcW w:w="2211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712</w:t>
            </w:r>
          </w:p>
        </w:tc>
      </w:tr>
      <w:tr w:rsidR="003C1776" w:rsidRPr="00BC5D41" w:rsidTr="003649A7">
        <w:trPr>
          <w:trHeight w:val="230"/>
        </w:trPr>
        <w:tc>
          <w:tcPr>
            <w:tcW w:w="534" w:type="dxa"/>
          </w:tcPr>
          <w:p w:rsidR="003C1776" w:rsidRPr="00BC5D41" w:rsidRDefault="003C1776" w:rsidP="003C1776">
            <w:pPr>
              <w:pStyle w:val="a7"/>
              <w:numPr>
                <w:ilvl w:val="0"/>
                <w:numId w:val="194"/>
              </w:numPr>
              <w:autoSpaceDE w:val="0"/>
              <w:autoSpaceDN w:val="0"/>
              <w:adjustRightInd w:val="0"/>
              <w:ind w:left="0" w:firstLine="142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3C1776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автономное учреждение культуры Архангельской области «Архангельский театр кукол»</w:t>
            </w:r>
          </w:p>
        </w:tc>
        <w:tc>
          <w:tcPr>
            <w:tcW w:w="1559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338</w:t>
            </w:r>
          </w:p>
        </w:tc>
        <w:tc>
          <w:tcPr>
            <w:tcW w:w="2535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301</w:t>
            </w:r>
          </w:p>
        </w:tc>
        <w:tc>
          <w:tcPr>
            <w:tcW w:w="2806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299</w:t>
            </w:r>
          </w:p>
        </w:tc>
        <w:tc>
          <w:tcPr>
            <w:tcW w:w="2402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303</w:t>
            </w:r>
          </w:p>
        </w:tc>
        <w:tc>
          <w:tcPr>
            <w:tcW w:w="2211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296</w:t>
            </w:r>
          </w:p>
        </w:tc>
      </w:tr>
      <w:tr w:rsidR="003C1776" w:rsidRPr="00BC5D41" w:rsidTr="003649A7">
        <w:trPr>
          <w:trHeight w:val="230"/>
        </w:trPr>
        <w:tc>
          <w:tcPr>
            <w:tcW w:w="534" w:type="dxa"/>
          </w:tcPr>
          <w:p w:rsidR="003C1776" w:rsidRPr="00BC5D41" w:rsidRDefault="003C1776" w:rsidP="003C1776">
            <w:pPr>
              <w:pStyle w:val="a7"/>
              <w:numPr>
                <w:ilvl w:val="0"/>
                <w:numId w:val="194"/>
              </w:numPr>
              <w:autoSpaceDE w:val="0"/>
              <w:autoSpaceDN w:val="0"/>
              <w:adjustRightInd w:val="0"/>
              <w:ind w:left="0" w:firstLine="142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3C1776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Архангельской области «Архангельский молодежный театр»</w:t>
            </w:r>
          </w:p>
        </w:tc>
        <w:tc>
          <w:tcPr>
            <w:tcW w:w="1559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314</w:t>
            </w:r>
          </w:p>
        </w:tc>
        <w:tc>
          <w:tcPr>
            <w:tcW w:w="2535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259</w:t>
            </w:r>
          </w:p>
        </w:tc>
        <w:tc>
          <w:tcPr>
            <w:tcW w:w="2806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253</w:t>
            </w:r>
          </w:p>
        </w:tc>
        <w:tc>
          <w:tcPr>
            <w:tcW w:w="2402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298</w:t>
            </w:r>
          </w:p>
        </w:tc>
        <w:tc>
          <w:tcPr>
            <w:tcW w:w="2211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293</w:t>
            </w:r>
          </w:p>
        </w:tc>
      </w:tr>
      <w:tr w:rsidR="003C1776" w:rsidRPr="00BC5D41" w:rsidTr="003649A7">
        <w:trPr>
          <w:trHeight w:val="230"/>
        </w:trPr>
        <w:tc>
          <w:tcPr>
            <w:tcW w:w="534" w:type="dxa"/>
          </w:tcPr>
          <w:p w:rsidR="003C1776" w:rsidRPr="00BC5D41" w:rsidRDefault="003C1776" w:rsidP="003C1776">
            <w:pPr>
              <w:pStyle w:val="a7"/>
              <w:numPr>
                <w:ilvl w:val="0"/>
                <w:numId w:val="194"/>
              </w:numPr>
              <w:autoSpaceDE w:val="0"/>
              <w:autoSpaceDN w:val="0"/>
              <w:adjustRightInd w:val="0"/>
              <w:ind w:left="0" w:firstLine="142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3C1776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Архангельской области «Государственный академический Северный русский народный хор»</w:t>
            </w:r>
          </w:p>
        </w:tc>
        <w:tc>
          <w:tcPr>
            <w:tcW w:w="1559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630</w:t>
            </w:r>
          </w:p>
        </w:tc>
        <w:tc>
          <w:tcPr>
            <w:tcW w:w="2535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587</w:t>
            </w:r>
          </w:p>
        </w:tc>
        <w:tc>
          <w:tcPr>
            <w:tcW w:w="2806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582</w:t>
            </w:r>
          </w:p>
        </w:tc>
        <w:tc>
          <w:tcPr>
            <w:tcW w:w="2402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589</w:t>
            </w:r>
          </w:p>
        </w:tc>
        <w:tc>
          <w:tcPr>
            <w:tcW w:w="2211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583</w:t>
            </w:r>
          </w:p>
        </w:tc>
      </w:tr>
      <w:tr w:rsidR="003C1776" w:rsidRPr="00BC5D41" w:rsidTr="003649A7">
        <w:trPr>
          <w:trHeight w:val="230"/>
        </w:trPr>
        <w:tc>
          <w:tcPr>
            <w:tcW w:w="534" w:type="dxa"/>
          </w:tcPr>
          <w:p w:rsidR="003C1776" w:rsidRPr="00BC5D41" w:rsidRDefault="003C1776" w:rsidP="003649A7">
            <w:pPr>
              <w:pStyle w:val="a7"/>
              <w:autoSpaceDE w:val="0"/>
              <w:autoSpaceDN w:val="0"/>
              <w:adjustRightInd w:val="0"/>
              <w:ind w:left="142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4632" w:type="dxa"/>
            <w:gridSpan w:val="6"/>
          </w:tcPr>
          <w:p w:rsidR="003C1776" w:rsidRPr="0005796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i/>
                <w:sz w:val="20"/>
                <w:szCs w:val="20"/>
              </w:rPr>
            </w:pPr>
            <w:r w:rsidRPr="00057961">
              <w:rPr>
                <w:rFonts w:ascii="Times New Roman" w:eastAsiaTheme="minorHAnsi" w:hAnsi="Times New Roman"/>
                <w:b/>
                <w:bCs/>
                <w:i/>
                <w:sz w:val="20"/>
                <w:szCs w:val="20"/>
              </w:rPr>
              <w:t>Музеи</w:t>
            </w:r>
          </w:p>
        </w:tc>
      </w:tr>
      <w:tr w:rsidR="003C1776" w:rsidRPr="00BC5D41" w:rsidTr="003649A7">
        <w:trPr>
          <w:trHeight w:val="230"/>
        </w:trPr>
        <w:tc>
          <w:tcPr>
            <w:tcW w:w="534" w:type="dxa"/>
          </w:tcPr>
          <w:p w:rsidR="003C1776" w:rsidRPr="00BC5D41" w:rsidRDefault="003C1776" w:rsidP="003C1776">
            <w:pPr>
              <w:pStyle w:val="a7"/>
              <w:numPr>
                <w:ilvl w:val="0"/>
                <w:numId w:val="194"/>
              </w:numPr>
              <w:autoSpaceDE w:val="0"/>
              <w:autoSpaceDN w:val="0"/>
              <w:adjustRightInd w:val="0"/>
              <w:ind w:left="0" w:firstLine="142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3C1776" w:rsidRDefault="003C1776" w:rsidP="0036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бюджетное учреждение культуры Архангельской области «Архангельский краеведческий музей»</w:t>
            </w:r>
          </w:p>
        </w:tc>
        <w:tc>
          <w:tcPr>
            <w:tcW w:w="1559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668</w:t>
            </w:r>
          </w:p>
        </w:tc>
        <w:tc>
          <w:tcPr>
            <w:tcW w:w="2535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562</w:t>
            </w:r>
          </w:p>
        </w:tc>
        <w:tc>
          <w:tcPr>
            <w:tcW w:w="2806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558</w:t>
            </w:r>
          </w:p>
        </w:tc>
        <w:tc>
          <w:tcPr>
            <w:tcW w:w="2402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523</w:t>
            </w:r>
          </w:p>
        </w:tc>
        <w:tc>
          <w:tcPr>
            <w:tcW w:w="2211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510</w:t>
            </w:r>
          </w:p>
        </w:tc>
      </w:tr>
      <w:tr w:rsidR="003C1776" w:rsidRPr="00BC5D41" w:rsidTr="003649A7">
        <w:trPr>
          <w:trHeight w:val="230"/>
        </w:trPr>
        <w:tc>
          <w:tcPr>
            <w:tcW w:w="534" w:type="dxa"/>
          </w:tcPr>
          <w:p w:rsidR="003C1776" w:rsidRPr="00BC5D41" w:rsidRDefault="003C1776" w:rsidP="003C1776">
            <w:pPr>
              <w:pStyle w:val="a7"/>
              <w:numPr>
                <w:ilvl w:val="0"/>
                <w:numId w:val="194"/>
              </w:numPr>
              <w:autoSpaceDE w:val="0"/>
              <w:autoSpaceDN w:val="0"/>
              <w:adjustRightInd w:val="0"/>
              <w:ind w:left="0" w:firstLine="142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3C1776" w:rsidRDefault="003C1776" w:rsidP="0036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бюджетное учреждение культуры Архангельской области «Северный морской музей»</w:t>
            </w:r>
          </w:p>
        </w:tc>
        <w:tc>
          <w:tcPr>
            <w:tcW w:w="1559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715</w:t>
            </w:r>
          </w:p>
        </w:tc>
        <w:tc>
          <w:tcPr>
            <w:tcW w:w="2535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686</w:t>
            </w:r>
          </w:p>
        </w:tc>
        <w:tc>
          <w:tcPr>
            <w:tcW w:w="2806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678</w:t>
            </w:r>
          </w:p>
        </w:tc>
        <w:tc>
          <w:tcPr>
            <w:tcW w:w="2402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639</w:t>
            </w:r>
          </w:p>
        </w:tc>
        <w:tc>
          <w:tcPr>
            <w:tcW w:w="2211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621</w:t>
            </w:r>
          </w:p>
        </w:tc>
      </w:tr>
      <w:tr w:rsidR="003C1776" w:rsidRPr="00BC5D41" w:rsidTr="003649A7">
        <w:trPr>
          <w:trHeight w:val="230"/>
        </w:trPr>
        <w:tc>
          <w:tcPr>
            <w:tcW w:w="534" w:type="dxa"/>
          </w:tcPr>
          <w:p w:rsidR="003C1776" w:rsidRPr="00BC5D41" w:rsidRDefault="003C1776" w:rsidP="003C1776">
            <w:pPr>
              <w:pStyle w:val="a7"/>
              <w:numPr>
                <w:ilvl w:val="0"/>
                <w:numId w:val="194"/>
              </w:numPr>
              <w:autoSpaceDE w:val="0"/>
              <w:autoSpaceDN w:val="0"/>
              <w:adjustRightInd w:val="0"/>
              <w:ind w:left="0" w:firstLine="142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3C1776" w:rsidRDefault="003C1776" w:rsidP="0036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бюджетное учреждение культуры Архангельской области «Государственное музейное объединение «Художественная культура Русского Севера»</w:t>
            </w:r>
          </w:p>
        </w:tc>
        <w:tc>
          <w:tcPr>
            <w:tcW w:w="1559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262</w:t>
            </w:r>
          </w:p>
        </w:tc>
        <w:tc>
          <w:tcPr>
            <w:tcW w:w="2535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239</w:t>
            </w:r>
          </w:p>
        </w:tc>
        <w:tc>
          <w:tcPr>
            <w:tcW w:w="2806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231</w:t>
            </w:r>
          </w:p>
        </w:tc>
        <w:tc>
          <w:tcPr>
            <w:tcW w:w="2402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219</w:t>
            </w:r>
          </w:p>
        </w:tc>
        <w:tc>
          <w:tcPr>
            <w:tcW w:w="2211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213</w:t>
            </w:r>
          </w:p>
        </w:tc>
      </w:tr>
      <w:tr w:rsidR="003C1776" w:rsidRPr="00BC5D41" w:rsidTr="003649A7">
        <w:trPr>
          <w:trHeight w:val="230"/>
        </w:trPr>
        <w:tc>
          <w:tcPr>
            <w:tcW w:w="534" w:type="dxa"/>
          </w:tcPr>
          <w:p w:rsidR="003C1776" w:rsidRPr="00BC5D41" w:rsidRDefault="003C1776" w:rsidP="003C1776">
            <w:pPr>
              <w:pStyle w:val="a7"/>
              <w:numPr>
                <w:ilvl w:val="0"/>
                <w:numId w:val="194"/>
              </w:numPr>
              <w:autoSpaceDE w:val="0"/>
              <w:autoSpaceDN w:val="0"/>
              <w:adjustRightInd w:val="0"/>
              <w:ind w:left="0" w:firstLine="142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3C1776" w:rsidRDefault="003C1776" w:rsidP="0036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культуры Архангельской области «Каргопольский историко-архитектурный и художественный музей»</w:t>
            </w:r>
          </w:p>
        </w:tc>
        <w:tc>
          <w:tcPr>
            <w:tcW w:w="1559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553</w:t>
            </w:r>
          </w:p>
        </w:tc>
        <w:tc>
          <w:tcPr>
            <w:tcW w:w="2535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496</w:t>
            </w:r>
          </w:p>
        </w:tc>
        <w:tc>
          <w:tcPr>
            <w:tcW w:w="2806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489</w:t>
            </w:r>
          </w:p>
        </w:tc>
        <w:tc>
          <w:tcPr>
            <w:tcW w:w="2402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455</w:t>
            </w:r>
          </w:p>
        </w:tc>
        <w:tc>
          <w:tcPr>
            <w:tcW w:w="2211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448</w:t>
            </w:r>
          </w:p>
        </w:tc>
      </w:tr>
      <w:tr w:rsidR="003C1776" w:rsidRPr="00BC5D41" w:rsidTr="003649A7">
        <w:trPr>
          <w:trHeight w:val="230"/>
        </w:trPr>
        <w:tc>
          <w:tcPr>
            <w:tcW w:w="534" w:type="dxa"/>
          </w:tcPr>
          <w:p w:rsidR="003C1776" w:rsidRPr="00BC5D41" w:rsidRDefault="003C1776" w:rsidP="003C1776">
            <w:pPr>
              <w:pStyle w:val="a7"/>
              <w:numPr>
                <w:ilvl w:val="0"/>
                <w:numId w:val="194"/>
              </w:numPr>
              <w:autoSpaceDE w:val="0"/>
              <w:autoSpaceDN w:val="0"/>
              <w:adjustRightInd w:val="0"/>
              <w:ind w:left="0" w:firstLine="142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3C1776" w:rsidRDefault="003C1776" w:rsidP="0036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культуры Архангельской области «Сольвычегодский историко-художественный музей»</w:t>
            </w:r>
          </w:p>
        </w:tc>
        <w:tc>
          <w:tcPr>
            <w:tcW w:w="1559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632</w:t>
            </w:r>
          </w:p>
        </w:tc>
        <w:tc>
          <w:tcPr>
            <w:tcW w:w="2535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611</w:t>
            </w:r>
          </w:p>
        </w:tc>
        <w:tc>
          <w:tcPr>
            <w:tcW w:w="2806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607</w:t>
            </w:r>
          </w:p>
        </w:tc>
        <w:tc>
          <w:tcPr>
            <w:tcW w:w="2402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606</w:t>
            </w:r>
          </w:p>
        </w:tc>
        <w:tc>
          <w:tcPr>
            <w:tcW w:w="2211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601</w:t>
            </w:r>
          </w:p>
        </w:tc>
      </w:tr>
      <w:tr w:rsidR="003C1776" w:rsidRPr="00BC5D41" w:rsidTr="003649A7">
        <w:trPr>
          <w:trHeight w:val="230"/>
        </w:trPr>
        <w:tc>
          <w:tcPr>
            <w:tcW w:w="534" w:type="dxa"/>
          </w:tcPr>
          <w:p w:rsidR="003C1776" w:rsidRPr="00BC5D41" w:rsidRDefault="003C1776" w:rsidP="003C1776">
            <w:pPr>
              <w:pStyle w:val="a7"/>
              <w:numPr>
                <w:ilvl w:val="0"/>
                <w:numId w:val="194"/>
              </w:numPr>
              <w:autoSpaceDE w:val="0"/>
              <w:autoSpaceDN w:val="0"/>
              <w:adjustRightInd w:val="0"/>
              <w:ind w:left="0" w:firstLine="142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3C1776" w:rsidRDefault="003C1776" w:rsidP="0036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культуры Архангельской области «Вельский краеведческий музей имени В.Ф. Кулакова»</w:t>
            </w:r>
          </w:p>
        </w:tc>
        <w:tc>
          <w:tcPr>
            <w:tcW w:w="1559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618</w:t>
            </w:r>
          </w:p>
        </w:tc>
        <w:tc>
          <w:tcPr>
            <w:tcW w:w="2535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561</w:t>
            </w:r>
          </w:p>
        </w:tc>
        <w:tc>
          <w:tcPr>
            <w:tcW w:w="2806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543</w:t>
            </w:r>
          </w:p>
        </w:tc>
        <w:tc>
          <w:tcPr>
            <w:tcW w:w="2402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524</w:t>
            </w:r>
          </w:p>
        </w:tc>
        <w:tc>
          <w:tcPr>
            <w:tcW w:w="2211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502</w:t>
            </w:r>
          </w:p>
        </w:tc>
      </w:tr>
      <w:tr w:rsidR="003C1776" w:rsidRPr="00BC5D41" w:rsidTr="003649A7">
        <w:trPr>
          <w:trHeight w:val="230"/>
        </w:trPr>
        <w:tc>
          <w:tcPr>
            <w:tcW w:w="534" w:type="dxa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ind w:left="360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4632" w:type="dxa"/>
            <w:gridSpan w:val="6"/>
          </w:tcPr>
          <w:p w:rsidR="003C1776" w:rsidRPr="0005796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057961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Культурно-досуговые учреждения</w:t>
            </w:r>
          </w:p>
        </w:tc>
      </w:tr>
      <w:tr w:rsidR="003C1776" w:rsidRPr="00BC5D41" w:rsidTr="003649A7">
        <w:trPr>
          <w:trHeight w:val="230"/>
        </w:trPr>
        <w:tc>
          <w:tcPr>
            <w:tcW w:w="534" w:type="dxa"/>
          </w:tcPr>
          <w:p w:rsidR="003C1776" w:rsidRPr="00BC5D41" w:rsidRDefault="003C1776" w:rsidP="003C1776">
            <w:pPr>
              <w:pStyle w:val="a7"/>
              <w:numPr>
                <w:ilvl w:val="0"/>
                <w:numId w:val="194"/>
              </w:numPr>
              <w:autoSpaceDE w:val="0"/>
              <w:autoSpaceDN w:val="0"/>
              <w:adjustRightInd w:val="0"/>
              <w:ind w:left="0" w:firstLine="142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3C1776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бюджетное учреждение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культуры Архангельской области «Дом народного творчества»</w:t>
            </w:r>
          </w:p>
        </w:tc>
        <w:tc>
          <w:tcPr>
            <w:tcW w:w="1559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361</w:t>
            </w:r>
          </w:p>
        </w:tc>
        <w:tc>
          <w:tcPr>
            <w:tcW w:w="2535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298</w:t>
            </w:r>
          </w:p>
        </w:tc>
        <w:tc>
          <w:tcPr>
            <w:tcW w:w="2806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281</w:t>
            </w:r>
          </w:p>
        </w:tc>
        <w:tc>
          <w:tcPr>
            <w:tcW w:w="2402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2211" w:type="dxa"/>
            <w:vAlign w:val="center"/>
          </w:tcPr>
          <w:p w:rsidR="003C1776" w:rsidRPr="00BC5D41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280</w:t>
            </w:r>
          </w:p>
        </w:tc>
      </w:tr>
    </w:tbl>
    <w:p w:rsidR="003C1776" w:rsidRPr="003C1776" w:rsidRDefault="003C1776" w:rsidP="003C1776">
      <w:pPr>
        <w:pStyle w:val="a7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1776" w:rsidRPr="003C1776" w:rsidRDefault="003C1776" w:rsidP="003C1776">
      <w:pPr>
        <w:pStyle w:val="a7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C1776">
        <w:rPr>
          <w:rFonts w:ascii="Times New Roman" w:hAnsi="Times New Roman"/>
          <w:b/>
          <w:bCs/>
          <w:sz w:val="24"/>
          <w:szCs w:val="24"/>
        </w:rPr>
        <w:t>2 – критерий комфортности условий предоставления услуги</w:t>
      </w:r>
    </w:p>
    <w:tbl>
      <w:tblPr>
        <w:tblStyle w:val="a6"/>
        <w:tblW w:w="15290" w:type="dxa"/>
        <w:tblInd w:w="-34" w:type="dxa"/>
        <w:tblLook w:val="04A0" w:firstRow="1" w:lastRow="0" w:firstColumn="1" w:lastColumn="0" w:noHBand="0" w:noVBand="1"/>
      </w:tblPr>
      <w:tblGrid>
        <w:gridCol w:w="963"/>
        <w:gridCol w:w="2893"/>
        <w:gridCol w:w="2858"/>
        <w:gridCol w:w="2859"/>
        <w:gridCol w:w="2858"/>
        <w:gridCol w:w="2859"/>
      </w:tblGrid>
      <w:tr w:rsidR="003C1776" w:rsidRPr="00160995" w:rsidTr="003649A7">
        <w:trPr>
          <w:trHeight w:val="594"/>
        </w:trPr>
        <w:tc>
          <w:tcPr>
            <w:tcW w:w="963" w:type="dxa"/>
            <w:vMerge w:val="restart"/>
            <w:vAlign w:val="center"/>
          </w:tcPr>
          <w:p w:rsidR="003C1776" w:rsidRPr="00160995" w:rsidRDefault="003C1776" w:rsidP="003649A7">
            <w:pPr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160995">
              <w:rPr>
                <w:rFonts w:ascii="Times New Roman" w:eastAsiaTheme="minorHAnsi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2893" w:type="dxa"/>
            <w:vMerge w:val="restart"/>
            <w:vAlign w:val="center"/>
          </w:tcPr>
          <w:p w:rsidR="003C1776" w:rsidRPr="00160995" w:rsidRDefault="003C1776" w:rsidP="003649A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60995">
              <w:rPr>
                <w:rFonts w:ascii="Times New Roman" w:eastAsiaTheme="minorHAnsi" w:hAnsi="Times New Roman"/>
                <w:bCs/>
                <w:sz w:val="20"/>
                <w:szCs w:val="20"/>
              </w:rPr>
              <w:t>Наименование организации культуры</w:t>
            </w:r>
          </w:p>
        </w:tc>
        <w:tc>
          <w:tcPr>
            <w:tcW w:w="5717" w:type="dxa"/>
            <w:gridSpan w:val="2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09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2.1 Обеспечение в организации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культуры</w:t>
            </w:r>
            <w:r w:rsidRPr="001609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комфортных условий предоставления услуг</w:t>
            </w:r>
          </w:p>
        </w:tc>
        <w:tc>
          <w:tcPr>
            <w:tcW w:w="5717" w:type="dxa"/>
            <w:gridSpan w:val="2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09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2.3 Доля получателей услуг удовлетворенных комфортностью предоставления услуг организацией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культуры</w:t>
            </w:r>
          </w:p>
        </w:tc>
      </w:tr>
      <w:tr w:rsidR="003C1776" w:rsidRPr="00160995" w:rsidTr="003649A7">
        <w:trPr>
          <w:trHeight w:val="253"/>
        </w:trPr>
        <w:tc>
          <w:tcPr>
            <w:tcW w:w="963" w:type="dxa"/>
            <w:vMerge/>
          </w:tcPr>
          <w:p w:rsidR="003C1776" w:rsidRPr="00160995" w:rsidRDefault="003C1776" w:rsidP="003649A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vMerge/>
          </w:tcPr>
          <w:p w:rsidR="003C1776" w:rsidRPr="00160995" w:rsidRDefault="003C1776" w:rsidP="003649A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gridSpan w:val="2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0995">
              <w:rPr>
                <w:rFonts w:ascii="Times New Roman" w:hAnsi="Times New Roman"/>
                <w:color w:val="000000"/>
                <w:sz w:val="20"/>
                <w:szCs w:val="20"/>
              </w:rPr>
              <w:t>2.1.1 - Наличие комфортных условий для предоставления услуг</w:t>
            </w:r>
          </w:p>
        </w:tc>
        <w:tc>
          <w:tcPr>
            <w:tcW w:w="5717" w:type="dxa"/>
            <w:gridSpan w:val="2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09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2.3.1 - Удовлетворенность комфортностью предоставления услуг организацией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культуры</w:t>
            </w:r>
          </w:p>
        </w:tc>
      </w:tr>
      <w:tr w:rsidR="003C1776" w:rsidRPr="00160995" w:rsidTr="003649A7">
        <w:trPr>
          <w:trHeight w:val="339"/>
        </w:trPr>
        <w:tc>
          <w:tcPr>
            <w:tcW w:w="963" w:type="dxa"/>
            <w:vMerge/>
          </w:tcPr>
          <w:p w:rsidR="003C1776" w:rsidRPr="00160995" w:rsidRDefault="003C1776" w:rsidP="003649A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vMerge/>
          </w:tcPr>
          <w:p w:rsidR="003C1776" w:rsidRPr="00160995" w:rsidRDefault="003C1776" w:rsidP="003649A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58" w:type="dxa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Количество комфортных условий </w:t>
            </w:r>
          </w:p>
        </w:tc>
        <w:tc>
          <w:tcPr>
            <w:tcW w:w="2859" w:type="dxa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Перечень комфортных условий в организации культуры</w:t>
            </w:r>
          </w:p>
        </w:tc>
        <w:tc>
          <w:tcPr>
            <w:tcW w:w="2858" w:type="dxa"/>
          </w:tcPr>
          <w:p w:rsidR="003C1776" w:rsidRPr="00160995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60995">
              <w:rPr>
                <w:rFonts w:ascii="Times New Roman" w:hAnsi="Times New Roman"/>
                <w:color w:val="000000"/>
                <w:sz w:val="20"/>
                <w:szCs w:val="20"/>
              </w:rPr>
              <w:t>бщее число опрошенных потребителей</w:t>
            </w:r>
          </w:p>
        </w:tc>
        <w:tc>
          <w:tcPr>
            <w:tcW w:w="2859" w:type="dxa"/>
          </w:tcPr>
          <w:p w:rsidR="003C1776" w:rsidRPr="00160995" w:rsidRDefault="003C1776" w:rsidP="003649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AC496B">
              <w:rPr>
                <w:rFonts w:ascii="Times New Roman" w:hAnsi="Times New Roman"/>
                <w:sz w:val="20"/>
                <w:szCs w:val="20"/>
              </w:rPr>
              <w:t>Ч</w:t>
            </w:r>
            <w:r w:rsidRPr="00160995">
              <w:rPr>
                <w:rFonts w:ascii="Times New Roman" w:hAnsi="Times New Roman"/>
                <w:sz w:val="20"/>
                <w:szCs w:val="20"/>
              </w:rPr>
              <w:t xml:space="preserve">исло получателей услуг, удовлетворенных комфортностью предоставления услуг организацией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культуры</w:t>
            </w:r>
          </w:p>
        </w:tc>
      </w:tr>
      <w:tr w:rsidR="003C1776" w:rsidRPr="00160995" w:rsidTr="003649A7">
        <w:trPr>
          <w:trHeight w:val="353"/>
        </w:trPr>
        <w:tc>
          <w:tcPr>
            <w:tcW w:w="963" w:type="dxa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327" w:type="dxa"/>
            <w:gridSpan w:val="5"/>
          </w:tcPr>
          <w:p w:rsidR="003C1776" w:rsidRPr="0005796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7961">
              <w:rPr>
                <w:rFonts w:ascii="Times New Roman" w:hAnsi="Times New Roman"/>
                <w:b/>
                <w:i/>
                <w:sz w:val="20"/>
                <w:szCs w:val="20"/>
              </w:rPr>
              <w:t>Библиотеки</w:t>
            </w:r>
          </w:p>
        </w:tc>
      </w:tr>
      <w:tr w:rsidR="003C1776" w:rsidRPr="00160995" w:rsidTr="003649A7">
        <w:trPr>
          <w:trHeight w:val="353"/>
        </w:trPr>
        <w:tc>
          <w:tcPr>
            <w:tcW w:w="963" w:type="dxa"/>
          </w:tcPr>
          <w:p w:rsidR="003C1776" w:rsidRPr="00160995" w:rsidRDefault="003C1776" w:rsidP="003C1776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93" w:type="dxa"/>
          </w:tcPr>
          <w:p w:rsidR="003C1776" w:rsidRPr="00816080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816080">
              <w:rPr>
                <w:rFonts w:ascii="Times New Roman" w:hAnsi="Times New Roman"/>
                <w:sz w:val="20"/>
                <w:szCs w:val="20"/>
              </w:rPr>
              <w:t>осударственное бюджетное учреждение культуры Архангельской области «Архангельская областная научная ордена «Знак Почета» библиотека имени Н.А. Добролюбова»</w:t>
            </w:r>
          </w:p>
        </w:tc>
        <w:tc>
          <w:tcPr>
            <w:tcW w:w="2858" w:type="dxa"/>
            <w:vAlign w:val="center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859" w:type="dxa"/>
            <w:vAlign w:val="center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условия 1, 2, 4 – 6 </w:t>
            </w:r>
          </w:p>
        </w:tc>
        <w:tc>
          <w:tcPr>
            <w:tcW w:w="2858" w:type="dxa"/>
            <w:vAlign w:val="center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628</w:t>
            </w:r>
          </w:p>
        </w:tc>
        <w:tc>
          <w:tcPr>
            <w:tcW w:w="2859" w:type="dxa"/>
            <w:vAlign w:val="center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585</w:t>
            </w:r>
          </w:p>
        </w:tc>
      </w:tr>
      <w:tr w:rsidR="003C1776" w:rsidRPr="00160995" w:rsidTr="003649A7">
        <w:trPr>
          <w:trHeight w:val="353"/>
        </w:trPr>
        <w:tc>
          <w:tcPr>
            <w:tcW w:w="963" w:type="dxa"/>
          </w:tcPr>
          <w:p w:rsidR="003C1776" w:rsidRPr="00160995" w:rsidRDefault="003C1776" w:rsidP="003C1776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93" w:type="dxa"/>
          </w:tcPr>
          <w:p w:rsidR="003C1776" w:rsidRPr="00816080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 w:rsidRPr="008160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816080">
              <w:rPr>
                <w:rFonts w:ascii="Times New Roman" w:hAnsi="Times New Roman"/>
                <w:sz w:val="20"/>
                <w:szCs w:val="20"/>
              </w:rPr>
              <w:t>осударственное бюджетное учреждение культуры Архангельской области «Архангельская областная детская библиотека имени А.П. Гайдара»</w:t>
            </w:r>
          </w:p>
        </w:tc>
        <w:tc>
          <w:tcPr>
            <w:tcW w:w="2858" w:type="dxa"/>
            <w:vAlign w:val="center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859" w:type="dxa"/>
            <w:vAlign w:val="center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условия 1, 2, 4 – 6 </w:t>
            </w:r>
          </w:p>
        </w:tc>
        <w:tc>
          <w:tcPr>
            <w:tcW w:w="2858" w:type="dxa"/>
            <w:vAlign w:val="center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604</w:t>
            </w:r>
          </w:p>
        </w:tc>
        <w:tc>
          <w:tcPr>
            <w:tcW w:w="2859" w:type="dxa"/>
            <w:vAlign w:val="center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601</w:t>
            </w:r>
          </w:p>
        </w:tc>
      </w:tr>
      <w:tr w:rsidR="003C1776" w:rsidRPr="00160995" w:rsidTr="003649A7">
        <w:trPr>
          <w:trHeight w:val="353"/>
        </w:trPr>
        <w:tc>
          <w:tcPr>
            <w:tcW w:w="963" w:type="dxa"/>
          </w:tcPr>
          <w:p w:rsidR="003C1776" w:rsidRPr="00160995" w:rsidRDefault="003C1776" w:rsidP="003C1776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93" w:type="dxa"/>
          </w:tcPr>
          <w:p w:rsidR="003C1776" w:rsidRPr="00816080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816080">
              <w:rPr>
                <w:rFonts w:ascii="Times New Roman" w:hAnsi="Times New Roman"/>
                <w:sz w:val="20"/>
                <w:szCs w:val="20"/>
              </w:rPr>
              <w:t>осударственное бюджетное учреждение культуры Архангельской области «Архангельская областная специальная библиотека для слепых»</w:t>
            </w:r>
          </w:p>
        </w:tc>
        <w:tc>
          <w:tcPr>
            <w:tcW w:w="2858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859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условия 1 – 6 </w:t>
            </w:r>
          </w:p>
        </w:tc>
        <w:tc>
          <w:tcPr>
            <w:tcW w:w="2858" w:type="dxa"/>
            <w:vAlign w:val="center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723</w:t>
            </w:r>
          </w:p>
        </w:tc>
        <w:tc>
          <w:tcPr>
            <w:tcW w:w="2859" w:type="dxa"/>
            <w:vAlign w:val="center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703</w:t>
            </w:r>
          </w:p>
        </w:tc>
      </w:tr>
      <w:tr w:rsidR="003C1776" w:rsidRPr="00160995" w:rsidTr="003649A7">
        <w:trPr>
          <w:trHeight w:val="353"/>
        </w:trPr>
        <w:tc>
          <w:tcPr>
            <w:tcW w:w="963" w:type="dxa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327" w:type="dxa"/>
            <w:gridSpan w:val="5"/>
          </w:tcPr>
          <w:p w:rsidR="003C1776" w:rsidRPr="00DF538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5381">
              <w:rPr>
                <w:rFonts w:ascii="Times New Roman" w:hAnsi="Times New Roman"/>
                <w:b/>
                <w:i/>
                <w:sz w:val="20"/>
                <w:szCs w:val="20"/>
              </w:rPr>
              <w:t>Театрально-концертные организации</w:t>
            </w:r>
          </w:p>
        </w:tc>
      </w:tr>
      <w:tr w:rsidR="003C1776" w:rsidRPr="00160995" w:rsidTr="003649A7">
        <w:trPr>
          <w:trHeight w:val="353"/>
        </w:trPr>
        <w:tc>
          <w:tcPr>
            <w:tcW w:w="963" w:type="dxa"/>
          </w:tcPr>
          <w:p w:rsidR="003C1776" w:rsidRPr="00160995" w:rsidRDefault="003C1776" w:rsidP="003C1776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93" w:type="dxa"/>
          </w:tcPr>
          <w:p w:rsidR="003C1776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Архангельской области «Поморская филармония»</w:t>
            </w:r>
          </w:p>
        </w:tc>
        <w:tc>
          <w:tcPr>
            <w:tcW w:w="2858" w:type="dxa"/>
            <w:vAlign w:val="center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859" w:type="dxa"/>
            <w:vAlign w:val="center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условия 1, 2, 4 – 6 </w:t>
            </w:r>
          </w:p>
        </w:tc>
        <w:tc>
          <w:tcPr>
            <w:tcW w:w="2858" w:type="dxa"/>
            <w:vAlign w:val="center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616</w:t>
            </w:r>
          </w:p>
        </w:tc>
        <w:tc>
          <w:tcPr>
            <w:tcW w:w="2859" w:type="dxa"/>
            <w:vAlign w:val="center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599</w:t>
            </w:r>
          </w:p>
        </w:tc>
      </w:tr>
      <w:tr w:rsidR="003C1776" w:rsidRPr="00160995" w:rsidTr="003649A7">
        <w:trPr>
          <w:trHeight w:val="353"/>
        </w:trPr>
        <w:tc>
          <w:tcPr>
            <w:tcW w:w="963" w:type="dxa"/>
          </w:tcPr>
          <w:p w:rsidR="003C1776" w:rsidRPr="00160995" w:rsidRDefault="003C1776" w:rsidP="003C1776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93" w:type="dxa"/>
          </w:tcPr>
          <w:p w:rsidR="003C1776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Архангельской области «Архангельский театр драмы имени М.В. Ломоносова»</w:t>
            </w:r>
          </w:p>
        </w:tc>
        <w:tc>
          <w:tcPr>
            <w:tcW w:w="2858" w:type="dxa"/>
            <w:vAlign w:val="center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859" w:type="dxa"/>
            <w:vAlign w:val="center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условия 1 – 6 </w:t>
            </w:r>
          </w:p>
        </w:tc>
        <w:tc>
          <w:tcPr>
            <w:tcW w:w="2858" w:type="dxa"/>
            <w:vAlign w:val="center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783</w:t>
            </w:r>
          </w:p>
        </w:tc>
        <w:tc>
          <w:tcPr>
            <w:tcW w:w="2859" w:type="dxa"/>
            <w:vAlign w:val="center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741</w:t>
            </w:r>
          </w:p>
        </w:tc>
      </w:tr>
      <w:tr w:rsidR="003C1776" w:rsidRPr="00160995" w:rsidTr="003649A7">
        <w:trPr>
          <w:trHeight w:val="353"/>
        </w:trPr>
        <w:tc>
          <w:tcPr>
            <w:tcW w:w="963" w:type="dxa"/>
          </w:tcPr>
          <w:p w:rsidR="003C1776" w:rsidRPr="00160995" w:rsidRDefault="003C1776" w:rsidP="003C1776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93" w:type="dxa"/>
          </w:tcPr>
          <w:p w:rsidR="003C1776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автономное учреждение культуры Архангельской области «Архангельский театр кукол»</w:t>
            </w:r>
          </w:p>
        </w:tc>
        <w:tc>
          <w:tcPr>
            <w:tcW w:w="2858" w:type="dxa"/>
            <w:vAlign w:val="center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859" w:type="dxa"/>
            <w:vAlign w:val="center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условия 1, 2, 4 – 6 </w:t>
            </w:r>
          </w:p>
        </w:tc>
        <w:tc>
          <w:tcPr>
            <w:tcW w:w="2858" w:type="dxa"/>
            <w:vAlign w:val="center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338</w:t>
            </w:r>
          </w:p>
        </w:tc>
        <w:tc>
          <w:tcPr>
            <w:tcW w:w="2859" w:type="dxa"/>
            <w:vAlign w:val="center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327</w:t>
            </w:r>
          </w:p>
        </w:tc>
      </w:tr>
      <w:tr w:rsidR="003C1776" w:rsidRPr="00160995" w:rsidTr="003649A7">
        <w:trPr>
          <w:trHeight w:val="353"/>
        </w:trPr>
        <w:tc>
          <w:tcPr>
            <w:tcW w:w="963" w:type="dxa"/>
          </w:tcPr>
          <w:p w:rsidR="003C1776" w:rsidRPr="00160995" w:rsidRDefault="003C1776" w:rsidP="003C1776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93" w:type="dxa"/>
          </w:tcPr>
          <w:p w:rsidR="003C1776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Архангельской области «Архангельский молодежный театр»</w:t>
            </w:r>
          </w:p>
        </w:tc>
        <w:tc>
          <w:tcPr>
            <w:tcW w:w="2858" w:type="dxa"/>
            <w:vAlign w:val="center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859" w:type="dxa"/>
            <w:vAlign w:val="center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условия 1, 2, 4 – 6 </w:t>
            </w:r>
          </w:p>
        </w:tc>
        <w:tc>
          <w:tcPr>
            <w:tcW w:w="2858" w:type="dxa"/>
            <w:vAlign w:val="center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314</w:t>
            </w:r>
          </w:p>
        </w:tc>
        <w:tc>
          <w:tcPr>
            <w:tcW w:w="2859" w:type="dxa"/>
            <w:vAlign w:val="center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309</w:t>
            </w:r>
          </w:p>
        </w:tc>
      </w:tr>
      <w:tr w:rsidR="003C1776" w:rsidRPr="00160995" w:rsidTr="003649A7">
        <w:trPr>
          <w:trHeight w:val="353"/>
        </w:trPr>
        <w:tc>
          <w:tcPr>
            <w:tcW w:w="963" w:type="dxa"/>
          </w:tcPr>
          <w:p w:rsidR="003C1776" w:rsidRPr="00160995" w:rsidRDefault="003C1776" w:rsidP="003C1776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93" w:type="dxa"/>
          </w:tcPr>
          <w:p w:rsidR="003C1776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Архангельской области «Государственный академический Северный русский народный хор»</w:t>
            </w:r>
          </w:p>
        </w:tc>
        <w:tc>
          <w:tcPr>
            <w:tcW w:w="2858" w:type="dxa"/>
            <w:vAlign w:val="center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859" w:type="dxa"/>
            <w:vAlign w:val="center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условия 1 – 6 </w:t>
            </w:r>
          </w:p>
        </w:tc>
        <w:tc>
          <w:tcPr>
            <w:tcW w:w="2858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630</w:t>
            </w:r>
          </w:p>
        </w:tc>
        <w:tc>
          <w:tcPr>
            <w:tcW w:w="2859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618</w:t>
            </w:r>
          </w:p>
        </w:tc>
      </w:tr>
      <w:tr w:rsidR="003C1776" w:rsidRPr="00160995" w:rsidTr="003649A7">
        <w:trPr>
          <w:trHeight w:val="353"/>
        </w:trPr>
        <w:tc>
          <w:tcPr>
            <w:tcW w:w="963" w:type="dxa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327" w:type="dxa"/>
            <w:gridSpan w:val="5"/>
          </w:tcPr>
          <w:p w:rsidR="003C1776" w:rsidRPr="00DF538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5381">
              <w:rPr>
                <w:rFonts w:ascii="Times New Roman" w:hAnsi="Times New Roman"/>
                <w:b/>
                <w:i/>
                <w:sz w:val="20"/>
                <w:szCs w:val="20"/>
              </w:rPr>
              <w:t>Музеи</w:t>
            </w:r>
          </w:p>
        </w:tc>
      </w:tr>
      <w:tr w:rsidR="003C1776" w:rsidRPr="00160995" w:rsidTr="003649A7">
        <w:trPr>
          <w:trHeight w:val="353"/>
        </w:trPr>
        <w:tc>
          <w:tcPr>
            <w:tcW w:w="963" w:type="dxa"/>
          </w:tcPr>
          <w:p w:rsidR="003C1776" w:rsidRPr="00160995" w:rsidRDefault="003C1776" w:rsidP="003C1776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93" w:type="dxa"/>
          </w:tcPr>
          <w:p w:rsidR="003C1776" w:rsidRDefault="003C1776" w:rsidP="0036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бюджетное учреждение культуры Архангельской области «Архангельский краеведческий музей»</w:t>
            </w:r>
          </w:p>
        </w:tc>
        <w:tc>
          <w:tcPr>
            <w:tcW w:w="2858" w:type="dxa"/>
            <w:vAlign w:val="center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859" w:type="dxa"/>
            <w:vAlign w:val="center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условия 1 – 6 </w:t>
            </w:r>
          </w:p>
        </w:tc>
        <w:tc>
          <w:tcPr>
            <w:tcW w:w="2858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668</w:t>
            </w:r>
          </w:p>
        </w:tc>
        <w:tc>
          <w:tcPr>
            <w:tcW w:w="2859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647</w:t>
            </w:r>
          </w:p>
        </w:tc>
      </w:tr>
      <w:tr w:rsidR="003C1776" w:rsidRPr="00160995" w:rsidTr="003649A7">
        <w:trPr>
          <w:trHeight w:val="353"/>
        </w:trPr>
        <w:tc>
          <w:tcPr>
            <w:tcW w:w="963" w:type="dxa"/>
          </w:tcPr>
          <w:p w:rsidR="003C1776" w:rsidRPr="00160995" w:rsidRDefault="003C1776" w:rsidP="003C1776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93" w:type="dxa"/>
          </w:tcPr>
          <w:p w:rsidR="003C1776" w:rsidRDefault="003C1776" w:rsidP="0036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бюджетное учреждение культуры Архангельской области «Северный морской музей»</w:t>
            </w:r>
          </w:p>
        </w:tc>
        <w:tc>
          <w:tcPr>
            <w:tcW w:w="2858" w:type="dxa"/>
            <w:vAlign w:val="center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859" w:type="dxa"/>
            <w:vAlign w:val="center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условия 1, 2, 4 – 6 </w:t>
            </w:r>
          </w:p>
        </w:tc>
        <w:tc>
          <w:tcPr>
            <w:tcW w:w="2858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715</w:t>
            </w:r>
          </w:p>
        </w:tc>
        <w:tc>
          <w:tcPr>
            <w:tcW w:w="2859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676</w:t>
            </w:r>
          </w:p>
        </w:tc>
      </w:tr>
      <w:tr w:rsidR="003C1776" w:rsidRPr="00160995" w:rsidTr="003649A7">
        <w:trPr>
          <w:trHeight w:val="353"/>
        </w:trPr>
        <w:tc>
          <w:tcPr>
            <w:tcW w:w="963" w:type="dxa"/>
          </w:tcPr>
          <w:p w:rsidR="003C1776" w:rsidRPr="00160995" w:rsidRDefault="003C1776" w:rsidP="003C1776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93" w:type="dxa"/>
          </w:tcPr>
          <w:p w:rsidR="003C1776" w:rsidRDefault="003C1776" w:rsidP="0036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бюджетное учреждение культуры Архангельской области «Государственное музейное объединение «Художественная культура Русского Севера»</w:t>
            </w:r>
          </w:p>
        </w:tc>
        <w:tc>
          <w:tcPr>
            <w:tcW w:w="2858" w:type="dxa"/>
            <w:vAlign w:val="center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859" w:type="dxa"/>
            <w:vAlign w:val="center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условия 1 – 6 </w:t>
            </w:r>
          </w:p>
        </w:tc>
        <w:tc>
          <w:tcPr>
            <w:tcW w:w="2858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262</w:t>
            </w:r>
          </w:p>
        </w:tc>
        <w:tc>
          <w:tcPr>
            <w:tcW w:w="2859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256</w:t>
            </w:r>
          </w:p>
        </w:tc>
      </w:tr>
      <w:tr w:rsidR="003C1776" w:rsidRPr="00160995" w:rsidTr="003649A7">
        <w:trPr>
          <w:trHeight w:val="353"/>
        </w:trPr>
        <w:tc>
          <w:tcPr>
            <w:tcW w:w="963" w:type="dxa"/>
          </w:tcPr>
          <w:p w:rsidR="003C1776" w:rsidRPr="00160995" w:rsidRDefault="003C1776" w:rsidP="003C1776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93" w:type="dxa"/>
          </w:tcPr>
          <w:p w:rsidR="003C1776" w:rsidRDefault="003C1776" w:rsidP="0036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культуры Архангельской области «Каргопольский историко-архитектурный и художественный музей»</w:t>
            </w:r>
          </w:p>
        </w:tc>
        <w:tc>
          <w:tcPr>
            <w:tcW w:w="2858" w:type="dxa"/>
            <w:vAlign w:val="center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859" w:type="dxa"/>
            <w:vAlign w:val="center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условия 1 – 6 </w:t>
            </w:r>
          </w:p>
        </w:tc>
        <w:tc>
          <w:tcPr>
            <w:tcW w:w="2858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553</w:t>
            </w:r>
          </w:p>
        </w:tc>
        <w:tc>
          <w:tcPr>
            <w:tcW w:w="2859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519</w:t>
            </w:r>
          </w:p>
        </w:tc>
      </w:tr>
      <w:tr w:rsidR="003C1776" w:rsidRPr="00160995" w:rsidTr="003649A7">
        <w:trPr>
          <w:trHeight w:val="353"/>
        </w:trPr>
        <w:tc>
          <w:tcPr>
            <w:tcW w:w="963" w:type="dxa"/>
          </w:tcPr>
          <w:p w:rsidR="003C1776" w:rsidRPr="00160995" w:rsidRDefault="003C1776" w:rsidP="003C1776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93" w:type="dxa"/>
          </w:tcPr>
          <w:p w:rsidR="003C1776" w:rsidRDefault="003C1776" w:rsidP="0036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культуры Архангельской области «Сольвычегодский историко-художественный музей»</w:t>
            </w:r>
          </w:p>
        </w:tc>
        <w:tc>
          <w:tcPr>
            <w:tcW w:w="2858" w:type="dxa"/>
            <w:vAlign w:val="center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859" w:type="dxa"/>
            <w:vAlign w:val="center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условия 1, 3 – 6 </w:t>
            </w:r>
          </w:p>
        </w:tc>
        <w:tc>
          <w:tcPr>
            <w:tcW w:w="2858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632</w:t>
            </w:r>
          </w:p>
        </w:tc>
        <w:tc>
          <w:tcPr>
            <w:tcW w:w="2859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613</w:t>
            </w:r>
          </w:p>
        </w:tc>
      </w:tr>
      <w:tr w:rsidR="003C1776" w:rsidRPr="00160995" w:rsidTr="003649A7">
        <w:trPr>
          <w:trHeight w:val="353"/>
        </w:trPr>
        <w:tc>
          <w:tcPr>
            <w:tcW w:w="963" w:type="dxa"/>
          </w:tcPr>
          <w:p w:rsidR="003C1776" w:rsidRPr="00160995" w:rsidRDefault="003C1776" w:rsidP="003C1776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93" w:type="dxa"/>
          </w:tcPr>
          <w:p w:rsidR="003C1776" w:rsidRDefault="003C1776" w:rsidP="0036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культуры Архангельской области «Вельский краеведческий музей имени В.Ф. Кулакова»</w:t>
            </w:r>
          </w:p>
        </w:tc>
        <w:tc>
          <w:tcPr>
            <w:tcW w:w="2858" w:type="dxa"/>
            <w:vAlign w:val="center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859" w:type="dxa"/>
            <w:vAlign w:val="center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условия 1, 2, 4 – 6 </w:t>
            </w:r>
          </w:p>
        </w:tc>
        <w:tc>
          <w:tcPr>
            <w:tcW w:w="2858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618</w:t>
            </w:r>
          </w:p>
        </w:tc>
        <w:tc>
          <w:tcPr>
            <w:tcW w:w="2859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590</w:t>
            </w:r>
          </w:p>
        </w:tc>
      </w:tr>
      <w:tr w:rsidR="003C1776" w:rsidRPr="00160995" w:rsidTr="003649A7">
        <w:trPr>
          <w:trHeight w:val="353"/>
        </w:trPr>
        <w:tc>
          <w:tcPr>
            <w:tcW w:w="963" w:type="dxa"/>
          </w:tcPr>
          <w:p w:rsidR="003C1776" w:rsidRPr="00160995" w:rsidRDefault="003C1776" w:rsidP="003649A7">
            <w:pPr>
              <w:pStyle w:val="a7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327" w:type="dxa"/>
            <w:gridSpan w:val="5"/>
          </w:tcPr>
          <w:p w:rsidR="003C1776" w:rsidRPr="00DF538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5381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Культурно-досуговые учреждения</w:t>
            </w:r>
          </w:p>
        </w:tc>
      </w:tr>
      <w:tr w:rsidR="003C1776" w:rsidRPr="00160995" w:rsidTr="003649A7">
        <w:trPr>
          <w:trHeight w:val="353"/>
        </w:trPr>
        <w:tc>
          <w:tcPr>
            <w:tcW w:w="963" w:type="dxa"/>
          </w:tcPr>
          <w:p w:rsidR="003C1776" w:rsidRPr="00160995" w:rsidRDefault="003C1776" w:rsidP="003C1776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93" w:type="dxa"/>
          </w:tcPr>
          <w:p w:rsidR="003C1776" w:rsidRPr="000D4853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бюджетное учреждение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культуры Архангельской области «Дом народного творчества»</w:t>
            </w:r>
          </w:p>
        </w:tc>
        <w:tc>
          <w:tcPr>
            <w:tcW w:w="2858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59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условия 3, 6</w:t>
            </w:r>
          </w:p>
        </w:tc>
        <w:tc>
          <w:tcPr>
            <w:tcW w:w="2858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361</w:t>
            </w:r>
          </w:p>
        </w:tc>
        <w:tc>
          <w:tcPr>
            <w:tcW w:w="2859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320</w:t>
            </w:r>
          </w:p>
        </w:tc>
      </w:tr>
    </w:tbl>
    <w:p w:rsidR="003C1776" w:rsidRDefault="003C1776" w:rsidP="003C1776">
      <w:pPr>
        <w:spacing w:after="0" w:line="240" w:lineRule="auto"/>
      </w:pPr>
    </w:p>
    <w:p w:rsidR="003C1776" w:rsidRDefault="003C1776" w:rsidP="003C1776">
      <w:pPr>
        <w:spacing w:after="0" w:line="240" w:lineRule="auto"/>
      </w:pPr>
    </w:p>
    <w:p w:rsidR="003C1776" w:rsidRPr="003C1776" w:rsidRDefault="003C1776" w:rsidP="003C1776">
      <w:pPr>
        <w:pStyle w:val="a7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C1776">
        <w:rPr>
          <w:rFonts w:ascii="Times New Roman" w:hAnsi="Times New Roman"/>
          <w:b/>
          <w:bCs/>
          <w:sz w:val="24"/>
          <w:szCs w:val="24"/>
        </w:rPr>
        <w:t>3 – критерий доступности услуг для инвалидов</w:t>
      </w:r>
    </w:p>
    <w:tbl>
      <w:tblPr>
        <w:tblStyle w:val="a6"/>
        <w:tblW w:w="15222" w:type="dxa"/>
        <w:tblInd w:w="-34" w:type="dxa"/>
        <w:tblLook w:val="04A0" w:firstRow="1" w:lastRow="0" w:firstColumn="1" w:lastColumn="0" w:noHBand="0" w:noVBand="1"/>
      </w:tblPr>
      <w:tblGrid>
        <w:gridCol w:w="515"/>
        <w:gridCol w:w="2101"/>
        <w:gridCol w:w="1688"/>
        <w:gridCol w:w="1527"/>
        <w:gridCol w:w="1435"/>
        <w:gridCol w:w="1812"/>
        <w:gridCol w:w="562"/>
        <w:gridCol w:w="2262"/>
        <w:gridCol w:w="1720"/>
        <w:gridCol w:w="1600"/>
      </w:tblGrid>
      <w:tr w:rsidR="003C1776" w:rsidRPr="00BC5641" w:rsidTr="003649A7">
        <w:tc>
          <w:tcPr>
            <w:tcW w:w="515" w:type="dxa"/>
            <w:vMerge w:val="restart"/>
            <w:vAlign w:val="center"/>
          </w:tcPr>
          <w:p w:rsidR="003C1776" w:rsidRPr="00BC5641" w:rsidRDefault="003C1776" w:rsidP="003649A7">
            <w:pPr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BC5641">
              <w:rPr>
                <w:rFonts w:ascii="Times New Roman" w:eastAsiaTheme="minorHAnsi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2101" w:type="dxa"/>
            <w:vMerge w:val="restart"/>
            <w:vAlign w:val="center"/>
          </w:tcPr>
          <w:p w:rsidR="003C1776" w:rsidRPr="00BC5641" w:rsidRDefault="003C1776" w:rsidP="003649A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5641">
              <w:rPr>
                <w:rFonts w:ascii="Times New Roman" w:eastAsiaTheme="minorHAnsi" w:hAnsi="Times New Roman"/>
                <w:bCs/>
                <w:sz w:val="20"/>
                <w:szCs w:val="20"/>
              </w:rPr>
              <w:t>Наименование организации культуры</w:t>
            </w:r>
          </w:p>
        </w:tc>
        <w:tc>
          <w:tcPr>
            <w:tcW w:w="1688" w:type="dxa"/>
            <w:vMerge w:val="restart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170" w:hanging="17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2962" w:type="dxa"/>
            <w:gridSpan w:val="2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56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3.1 Оборудование помещений организации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культуры</w:t>
            </w:r>
            <w:r w:rsidRPr="00BC56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прилегающей к ней территории с учетом доступности для инвалидов</w:t>
            </w:r>
          </w:p>
        </w:tc>
        <w:tc>
          <w:tcPr>
            <w:tcW w:w="4636" w:type="dxa"/>
            <w:gridSpan w:val="3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56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3.2 Обеспечение в организации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культуры</w:t>
            </w:r>
            <w:r w:rsidRPr="00BC56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условий доступности, позволяющих инвалидам получать услуги наравне с другими</w:t>
            </w:r>
          </w:p>
        </w:tc>
        <w:tc>
          <w:tcPr>
            <w:tcW w:w="3320" w:type="dxa"/>
            <w:gridSpan w:val="2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5641">
              <w:rPr>
                <w:rFonts w:ascii="Times New Roman" w:hAnsi="Times New Roman"/>
                <w:color w:val="000000"/>
                <w:sz w:val="20"/>
                <w:szCs w:val="20"/>
              </w:rPr>
              <w:t>3.3 Доля получателей услуг, удовлетворенных доступностью услуг для инвалидов</w:t>
            </w:r>
          </w:p>
        </w:tc>
      </w:tr>
      <w:tr w:rsidR="003C1776" w:rsidRPr="00BC5641" w:rsidTr="003649A7">
        <w:tc>
          <w:tcPr>
            <w:tcW w:w="515" w:type="dxa"/>
            <w:vMerge/>
          </w:tcPr>
          <w:p w:rsidR="003C1776" w:rsidRPr="00BC5641" w:rsidRDefault="003C1776" w:rsidP="003649A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</w:tcPr>
          <w:p w:rsidR="003C1776" w:rsidRPr="00BC5641" w:rsidRDefault="003C1776" w:rsidP="003649A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gridSpan w:val="2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3.1.1 </w:t>
            </w:r>
            <w:r w:rsidRPr="00BC56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в помещениях организации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культуры</w:t>
            </w:r>
            <w:r w:rsidRPr="00BC56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на прилегающей к ней территории: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4636" w:type="dxa"/>
            <w:gridSpan w:val="3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3.2.1 </w:t>
            </w:r>
            <w:r w:rsidRPr="00BC56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в организации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культуры</w:t>
            </w:r>
            <w:r w:rsidRPr="00BC56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условий доступности, позволяющих инвалидам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лучать услуги наравне с другими (</w:t>
            </w:r>
            <w:r w:rsidRPr="00BC56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(тифлосурдопереводчика); наличие альтернативной версии официального сайта организации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культуры</w:t>
            </w:r>
            <w:r w:rsidRPr="00BC56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сети Интернет для инвалидов по зрению; помощь, оказываемая работниками организации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культуры</w:t>
            </w:r>
            <w:r w:rsidRPr="00BC56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прошедшими необходимое обучение (инструктирование) по сопровождению инвалидов в помещениях организации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культуры</w:t>
            </w:r>
            <w:r w:rsidRPr="00BC56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на прилегающей территории; наличие возможности предоставления услуги в дистанционном режиме или на дому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320" w:type="dxa"/>
            <w:gridSpan w:val="2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3.3.1 </w:t>
            </w:r>
            <w:r w:rsidRPr="00BC5641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Удовлетворенность доступностью услуг для инвалидов</w:t>
            </w:r>
          </w:p>
        </w:tc>
      </w:tr>
      <w:tr w:rsidR="003C1776" w:rsidRPr="00BC5641" w:rsidTr="003649A7">
        <w:tc>
          <w:tcPr>
            <w:tcW w:w="515" w:type="dxa"/>
            <w:vMerge/>
          </w:tcPr>
          <w:p w:rsidR="003C1776" w:rsidRPr="00BC5641" w:rsidRDefault="003C1776" w:rsidP="003649A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</w:tcPr>
          <w:p w:rsidR="003C1776" w:rsidRPr="00BC5641" w:rsidRDefault="003C1776" w:rsidP="003649A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3C1776" w:rsidRPr="00AC496B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496B">
              <w:rPr>
                <w:rFonts w:ascii="Times New Roman" w:hAnsi="Times New Roman"/>
                <w:sz w:val="20"/>
                <w:szCs w:val="20"/>
              </w:rPr>
              <w:t>Количество условий доступности организации для инвалидов</w:t>
            </w:r>
          </w:p>
        </w:tc>
        <w:tc>
          <w:tcPr>
            <w:tcW w:w="1435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Перечень условий доступности</w:t>
            </w:r>
          </w:p>
        </w:tc>
        <w:tc>
          <w:tcPr>
            <w:tcW w:w="2374" w:type="dxa"/>
            <w:gridSpan w:val="2"/>
            <w:vAlign w:val="center"/>
          </w:tcPr>
          <w:p w:rsidR="003C1776" w:rsidRPr="00AC496B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496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</w:t>
            </w:r>
          </w:p>
        </w:tc>
        <w:tc>
          <w:tcPr>
            <w:tcW w:w="2262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Перечень условий доступности</w:t>
            </w:r>
          </w:p>
        </w:tc>
        <w:tc>
          <w:tcPr>
            <w:tcW w:w="1720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5641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BC5641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дост</w:t>
            </w:r>
            <w:r w:rsidRPr="00BC5641">
              <w:rPr>
                <w:rFonts w:ascii="Times New Roman" w:hAnsi="Times New Roman"/>
                <w:sz w:val="20"/>
                <w:szCs w:val="20"/>
              </w:rPr>
              <w:t>- число получателей услуг-инвалидов, удовлетворенных доступностью услуг 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5641">
              <w:rPr>
                <w:rFonts w:ascii="Times New Roman" w:hAnsi="Times New Roman"/>
                <w:sz w:val="20"/>
                <w:szCs w:val="20"/>
              </w:rPr>
              <w:t>инвалидов</w:t>
            </w:r>
          </w:p>
        </w:tc>
        <w:tc>
          <w:tcPr>
            <w:tcW w:w="1600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5641">
              <w:rPr>
                <w:rFonts w:ascii="Times New Roman" w:hAnsi="Times New Roman"/>
                <w:sz w:val="20"/>
                <w:szCs w:val="20"/>
              </w:rPr>
              <w:t>Ч</w:t>
            </w:r>
            <w:r w:rsidRPr="00BC5641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общ</w:t>
            </w:r>
            <w:r w:rsidRPr="00BC56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Pr="00BC5641">
              <w:rPr>
                <w:rFonts w:ascii="Times New Roman" w:hAnsi="Times New Roman"/>
                <w:sz w:val="20"/>
                <w:szCs w:val="20"/>
              </w:rPr>
              <w:t>число опрошенных получателей услуг-инвалидов</w:t>
            </w:r>
          </w:p>
        </w:tc>
      </w:tr>
      <w:tr w:rsidR="003C1776" w:rsidRPr="00BC5641" w:rsidTr="003649A7">
        <w:tc>
          <w:tcPr>
            <w:tcW w:w="515" w:type="dxa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707" w:type="dxa"/>
            <w:gridSpan w:val="9"/>
          </w:tcPr>
          <w:p w:rsidR="003C1776" w:rsidRPr="00924FBC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FBC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Библиотеки</w:t>
            </w:r>
          </w:p>
        </w:tc>
      </w:tr>
      <w:tr w:rsidR="003C1776" w:rsidRPr="00BC5641" w:rsidTr="003649A7">
        <w:tc>
          <w:tcPr>
            <w:tcW w:w="515" w:type="dxa"/>
          </w:tcPr>
          <w:p w:rsidR="003C1776" w:rsidRPr="00BC5641" w:rsidRDefault="003C1776" w:rsidP="003C1776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1" w:type="dxa"/>
          </w:tcPr>
          <w:p w:rsidR="003C1776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Архангельской области «Архангельская областная научная ордена «Знак Почета» библиотека имени Н.А. Добролюбова»</w:t>
            </w:r>
          </w:p>
        </w:tc>
        <w:tc>
          <w:tcPr>
            <w:tcW w:w="1688" w:type="dxa"/>
          </w:tcPr>
          <w:p w:rsidR="003C1776" w:rsidRPr="00A56BB0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56BB0">
              <w:rPr>
                <w:rFonts w:ascii="Times New Roman" w:hAnsi="Times New Roman"/>
                <w:sz w:val="20"/>
                <w:szCs w:val="20"/>
              </w:rPr>
              <w:t xml:space="preserve">163000, г. Архангельск, </w:t>
            </w:r>
            <w:r w:rsidRPr="00A56BB0">
              <w:rPr>
                <w:rFonts w:ascii="Times New Roman" w:hAnsi="Times New Roman"/>
                <w:sz w:val="20"/>
                <w:szCs w:val="20"/>
              </w:rPr>
              <w:br/>
              <w:t>ул. Логинова, 2</w:t>
            </w:r>
          </w:p>
        </w:tc>
        <w:tc>
          <w:tcPr>
            <w:tcW w:w="1527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35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пандус, дверные проемы, кресло-коляска</w:t>
            </w:r>
          </w:p>
        </w:tc>
        <w:tc>
          <w:tcPr>
            <w:tcW w:w="1812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824" w:type="dxa"/>
            <w:gridSpan w:val="2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дублирование зрительной информации; сайт; помощь работников; дистанционный режим</w:t>
            </w:r>
          </w:p>
        </w:tc>
        <w:tc>
          <w:tcPr>
            <w:tcW w:w="1720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600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</w:tr>
      <w:tr w:rsidR="003C1776" w:rsidRPr="00BC5641" w:rsidTr="003649A7">
        <w:tc>
          <w:tcPr>
            <w:tcW w:w="515" w:type="dxa"/>
          </w:tcPr>
          <w:p w:rsidR="003C1776" w:rsidRPr="00BC5641" w:rsidRDefault="003C1776" w:rsidP="003C1776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1" w:type="dxa"/>
          </w:tcPr>
          <w:p w:rsidR="003C1776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государственное бюджетное учреждение культуры Архангельской области «Архангельская областная детская библиотека имени А.П. Гайдара»</w:t>
            </w:r>
          </w:p>
        </w:tc>
        <w:tc>
          <w:tcPr>
            <w:tcW w:w="1688" w:type="dxa"/>
          </w:tcPr>
          <w:p w:rsidR="003C1776" w:rsidRPr="00A56BB0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BB0">
              <w:rPr>
                <w:rFonts w:ascii="Times New Roman" w:hAnsi="Times New Roman"/>
                <w:sz w:val="20"/>
                <w:szCs w:val="20"/>
              </w:rPr>
              <w:t>163000, г. Архангельск, пр. Троицкий, 41</w:t>
            </w:r>
          </w:p>
        </w:tc>
        <w:tc>
          <w:tcPr>
            <w:tcW w:w="1527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35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пандус, дверные проемы, кресло-коляска, санит. комната</w:t>
            </w:r>
          </w:p>
        </w:tc>
        <w:tc>
          <w:tcPr>
            <w:tcW w:w="1812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824" w:type="dxa"/>
            <w:gridSpan w:val="2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дублирование зрительной информации; сайт; помощь работников; дистанционный режим</w:t>
            </w:r>
          </w:p>
        </w:tc>
        <w:tc>
          <w:tcPr>
            <w:tcW w:w="1720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</w:p>
        </w:tc>
        <w:tc>
          <w:tcPr>
            <w:tcW w:w="1600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</w:p>
        </w:tc>
      </w:tr>
      <w:tr w:rsidR="003C1776" w:rsidRPr="00BC5641" w:rsidTr="003649A7">
        <w:tc>
          <w:tcPr>
            <w:tcW w:w="515" w:type="dxa"/>
          </w:tcPr>
          <w:p w:rsidR="003C1776" w:rsidRPr="00BC5641" w:rsidRDefault="003C1776" w:rsidP="003C1776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1" w:type="dxa"/>
          </w:tcPr>
          <w:p w:rsidR="003C1776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Архангельской области «Архангельская областная специальная библиотека для слепых»</w:t>
            </w:r>
          </w:p>
        </w:tc>
        <w:tc>
          <w:tcPr>
            <w:tcW w:w="1688" w:type="dxa"/>
          </w:tcPr>
          <w:p w:rsidR="003C1776" w:rsidRPr="00A56BB0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BB0">
              <w:rPr>
                <w:rFonts w:ascii="Times New Roman" w:hAnsi="Times New Roman"/>
                <w:sz w:val="20"/>
                <w:szCs w:val="20"/>
              </w:rPr>
              <w:t>163045, г. Архангельск, ул. Шубина, 9</w:t>
            </w:r>
          </w:p>
        </w:tc>
        <w:tc>
          <w:tcPr>
            <w:tcW w:w="1527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35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пандус, автостоянка, дверные проемы, кресло-коляска</w:t>
            </w:r>
          </w:p>
        </w:tc>
        <w:tc>
          <w:tcPr>
            <w:tcW w:w="1812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824" w:type="dxa"/>
            <w:gridSpan w:val="2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дублирование зрительной информации; сайт; помощь работников; дистанционный режим</w:t>
            </w:r>
          </w:p>
        </w:tc>
        <w:tc>
          <w:tcPr>
            <w:tcW w:w="1720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480</w:t>
            </w:r>
          </w:p>
        </w:tc>
        <w:tc>
          <w:tcPr>
            <w:tcW w:w="1600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473</w:t>
            </w:r>
          </w:p>
        </w:tc>
      </w:tr>
      <w:tr w:rsidR="003C1776" w:rsidRPr="00BC5641" w:rsidTr="003649A7">
        <w:tc>
          <w:tcPr>
            <w:tcW w:w="515" w:type="dxa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707" w:type="dxa"/>
            <w:gridSpan w:val="9"/>
          </w:tcPr>
          <w:p w:rsidR="003C1776" w:rsidRPr="00924FBC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FBC">
              <w:rPr>
                <w:rFonts w:ascii="Times New Roman" w:hAnsi="Times New Roman"/>
                <w:b/>
                <w:i/>
                <w:sz w:val="20"/>
                <w:szCs w:val="20"/>
              </w:rPr>
              <w:t>Театрально-концертные организации</w:t>
            </w:r>
          </w:p>
        </w:tc>
      </w:tr>
      <w:tr w:rsidR="003C1776" w:rsidRPr="00BC5641" w:rsidTr="003649A7">
        <w:tc>
          <w:tcPr>
            <w:tcW w:w="515" w:type="dxa"/>
          </w:tcPr>
          <w:p w:rsidR="003C1776" w:rsidRPr="00BC5641" w:rsidRDefault="003C1776" w:rsidP="003C1776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1" w:type="dxa"/>
          </w:tcPr>
          <w:p w:rsidR="003C1776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Архангельской области «Поморская филармония»</w:t>
            </w:r>
          </w:p>
        </w:tc>
        <w:tc>
          <w:tcPr>
            <w:tcW w:w="1688" w:type="dxa"/>
          </w:tcPr>
          <w:p w:rsidR="003C1776" w:rsidRPr="00A56BB0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BB0">
              <w:rPr>
                <w:rFonts w:ascii="Times New Roman" w:hAnsi="Times New Roman"/>
                <w:sz w:val="20"/>
                <w:szCs w:val="20"/>
              </w:rPr>
              <w:t xml:space="preserve">г. Архангельск, </w:t>
            </w:r>
          </w:p>
          <w:p w:rsidR="003C1776" w:rsidRPr="00A56BB0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BB0">
              <w:rPr>
                <w:rFonts w:ascii="Times New Roman" w:hAnsi="Times New Roman"/>
                <w:sz w:val="20"/>
                <w:szCs w:val="20"/>
              </w:rPr>
              <w:t>ул. Карла Маркса, 3</w:t>
            </w:r>
          </w:p>
          <w:p w:rsidR="003C1776" w:rsidRPr="00A56BB0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56BB0">
              <w:rPr>
                <w:rFonts w:ascii="Times New Roman" w:hAnsi="Times New Roman"/>
                <w:sz w:val="20"/>
                <w:szCs w:val="20"/>
              </w:rPr>
              <w:t>(камерный зал)</w:t>
            </w:r>
          </w:p>
        </w:tc>
        <w:tc>
          <w:tcPr>
            <w:tcW w:w="1527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35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дверные проемы, кресло-коляска</w:t>
            </w:r>
          </w:p>
        </w:tc>
        <w:tc>
          <w:tcPr>
            <w:tcW w:w="1812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24" w:type="dxa"/>
            <w:gridSpan w:val="2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сайт; помощь работников; дистанционный режим</w:t>
            </w:r>
          </w:p>
        </w:tc>
        <w:tc>
          <w:tcPr>
            <w:tcW w:w="1720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600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</w:tr>
      <w:tr w:rsidR="003C1776" w:rsidRPr="00BC5641" w:rsidTr="003649A7">
        <w:tc>
          <w:tcPr>
            <w:tcW w:w="515" w:type="dxa"/>
          </w:tcPr>
          <w:p w:rsidR="003C1776" w:rsidRPr="00BC5641" w:rsidRDefault="003C1776" w:rsidP="003C1776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1" w:type="dxa"/>
          </w:tcPr>
          <w:p w:rsidR="003C1776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Архангельской области «Архангельский театр драмы имени М.В. Ломоносова»</w:t>
            </w:r>
          </w:p>
        </w:tc>
        <w:tc>
          <w:tcPr>
            <w:tcW w:w="1688" w:type="dxa"/>
          </w:tcPr>
          <w:p w:rsidR="003C1776" w:rsidRPr="00A56BB0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. М"/>
              </w:smartTagPr>
              <w:r w:rsidRPr="00A56BB0">
                <w:rPr>
                  <w:rFonts w:ascii="Times New Roman" w:hAnsi="Times New Roman"/>
                  <w:sz w:val="20"/>
                  <w:szCs w:val="20"/>
                </w:rPr>
                <w:t>163000, г</w:t>
              </w:r>
            </w:smartTag>
            <w:r w:rsidRPr="00A56BB0">
              <w:rPr>
                <w:rFonts w:ascii="Times New Roman" w:hAnsi="Times New Roman"/>
                <w:sz w:val="20"/>
                <w:szCs w:val="20"/>
              </w:rPr>
              <w:t>. Архангельск, Петровский парк, 1</w:t>
            </w:r>
          </w:p>
        </w:tc>
        <w:tc>
          <w:tcPr>
            <w:tcW w:w="1527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35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пандус, дверные проемы, кресло-коляска, санит. комната</w:t>
            </w:r>
          </w:p>
        </w:tc>
        <w:tc>
          <w:tcPr>
            <w:tcW w:w="1812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824" w:type="dxa"/>
            <w:gridSpan w:val="2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дублирование зрительной информации; дублирование по Брайлю; сайт; помощь работников; дистанционный режим</w:t>
            </w:r>
          </w:p>
        </w:tc>
        <w:tc>
          <w:tcPr>
            <w:tcW w:w="1720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</w:p>
        </w:tc>
        <w:tc>
          <w:tcPr>
            <w:tcW w:w="1600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</w:tr>
      <w:tr w:rsidR="003C1776" w:rsidRPr="00BC5641" w:rsidTr="003649A7">
        <w:tc>
          <w:tcPr>
            <w:tcW w:w="515" w:type="dxa"/>
          </w:tcPr>
          <w:p w:rsidR="003C1776" w:rsidRPr="00BC5641" w:rsidRDefault="003C1776" w:rsidP="003C1776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1" w:type="dxa"/>
          </w:tcPr>
          <w:p w:rsidR="003C1776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автономное учреждение культуры Архангельской области «Архангельский театр кукол»</w:t>
            </w:r>
          </w:p>
        </w:tc>
        <w:tc>
          <w:tcPr>
            <w:tcW w:w="1688" w:type="dxa"/>
          </w:tcPr>
          <w:p w:rsidR="003C1776" w:rsidRPr="00A56BB0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. М"/>
              </w:smartTagPr>
              <w:r w:rsidRPr="00A56BB0">
                <w:rPr>
                  <w:rFonts w:ascii="Times New Roman" w:hAnsi="Times New Roman"/>
                  <w:sz w:val="20"/>
                  <w:szCs w:val="20"/>
                </w:rPr>
                <w:t>163000, г</w:t>
              </w:r>
            </w:smartTag>
            <w:r w:rsidRPr="00A56BB0">
              <w:rPr>
                <w:rFonts w:ascii="Times New Roman" w:hAnsi="Times New Roman"/>
                <w:sz w:val="20"/>
                <w:szCs w:val="20"/>
              </w:rPr>
              <w:t xml:space="preserve">. Архангельск, </w:t>
            </w:r>
            <w:r w:rsidRPr="00A56BB0">
              <w:rPr>
                <w:rFonts w:ascii="Times New Roman" w:hAnsi="Times New Roman"/>
                <w:sz w:val="20"/>
                <w:szCs w:val="20"/>
              </w:rPr>
              <w:br/>
              <w:t>пр. Троицкий, 5</w:t>
            </w:r>
          </w:p>
        </w:tc>
        <w:tc>
          <w:tcPr>
            <w:tcW w:w="1527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35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пандус, дверные проемы, санит. комната</w:t>
            </w:r>
          </w:p>
        </w:tc>
        <w:tc>
          <w:tcPr>
            <w:tcW w:w="1812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24" w:type="dxa"/>
            <w:gridSpan w:val="2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сайт; помощь работников; дистанционный режим</w:t>
            </w:r>
          </w:p>
        </w:tc>
        <w:tc>
          <w:tcPr>
            <w:tcW w:w="1720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600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</w:tr>
      <w:tr w:rsidR="003C1776" w:rsidRPr="00BC5641" w:rsidTr="003649A7">
        <w:tc>
          <w:tcPr>
            <w:tcW w:w="515" w:type="dxa"/>
          </w:tcPr>
          <w:p w:rsidR="003C1776" w:rsidRPr="00BC5641" w:rsidRDefault="003C1776" w:rsidP="003C1776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1" w:type="dxa"/>
          </w:tcPr>
          <w:p w:rsidR="003C1776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Архангельской области «Архангельский молодежный театр»</w:t>
            </w:r>
          </w:p>
        </w:tc>
        <w:tc>
          <w:tcPr>
            <w:tcW w:w="1688" w:type="dxa"/>
          </w:tcPr>
          <w:p w:rsidR="003C1776" w:rsidRPr="00A56BB0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. М"/>
              </w:smartTagPr>
              <w:r w:rsidRPr="00A56BB0">
                <w:rPr>
                  <w:rFonts w:ascii="Times New Roman" w:hAnsi="Times New Roman"/>
                  <w:sz w:val="20"/>
                  <w:szCs w:val="20"/>
                </w:rPr>
                <w:t>163000, г</w:t>
              </w:r>
            </w:smartTag>
            <w:r w:rsidRPr="00A56BB0">
              <w:rPr>
                <w:rFonts w:ascii="Times New Roman" w:hAnsi="Times New Roman"/>
                <w:sz w:val="20"/>
                <w:szCs w:val="20"/>
              </w:rPr>
              <w:t xml:space="preserve">. Архангельск, </w:t>
            </w:r>
            <w:r w:rsidRPr="00A56BB0">
              <w:rPr>
                <w:rFonts w:ascii="Times New Roman" w:hAnsi="Times New Roman"/>
                <w:sz w:val="20"/>
                <w:szCs w:val="20"/>
              </w:rPr>
              <w:br/>
              <w:t>ул. Логинова, 9</w:t>
            </w:r>
          </w:p>
        </w:tc>
        <w:tc>
          <w:tcPr>
            <w:tcW w:w="1527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35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дверные проемы, кресло-коляска, санит. комната</w:t>
            </w:r>
          </w:p>
        </w:tc>
        <w:tc>
          <w:tcPr>
            <w:tcW w:w="1812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24" w:type="dxa"/>
            <w:gridSpan w:val="2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сайт; помощь работников; дистанционный режим</w:t>
            </w:r>
          </w:p>
        </w:tc>
        <w:tc>
          <w:tcPr>
            <w:tcW w:w="1720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600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3C1776" w:rsidRPr="00BC5641" w:rsidTr="003649A7">
        <w:tc>
          <w:tcPr>
            <w:tcW w:w="515" w:type="dxa"/>
          </w:tcPr>
          <w:p w:rsidR="003C1776" w:rsidRPr="00BC5641" w:rsidRDefault="003C1776" w:rsidP="003C1776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1" w:type="dxa"/>
          </w:tcPr>
          <w:p w:rsidR="003C1776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Архангельской области «Государственный академический Северный русский народный хор»</w:t>
            </w:r>
          </w:p>
        </w:tc>
        <w:tc>
          <w:tcPr>
            <w:tcW w:w="1688" w:type="dxa"/>
          </w:tcPr>
          <w:p w:rsidR="003C1776" w:rsidRPr="00A56BB0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. М"/>
              </w:smartTagPr>
              <w:r w:rsidRPr="00A56BB0">
                <w:rPr>
                  <w:rFonts w:ascii="Times New Roman" w:hAnsi="Times New Roman"/>
                  <w:sz w:val="20"/>
                  <w:szCs w:val="20"/>
                </w:rPr>
                <w:t>163071, г</w:t>
              </w:r>
            </w:smartTag>
            <w:r w:rsidRPr="00A56BB0">
              <w:rPr>
                <w:rFonts w:ascii="Times New Roman" w:hAnsi="Times New Roman"/>
                <w:sz w:val="20"/>
                <w:szCs w:val="20"/>
              </w:rPr>
              <w:t xml:space="preserve">. Архангельск, </w:t>
            </w:r>
            <w:r w:rsidRPr="00A56BB0">
              <w:rPr>
                <w:rFonts w:ascii="Times New Roman" w:hAnsi="Times New Roman"/>
                <w:sz w:val="20"/>
                <w:szCs w:val="20"/>
              </w:rPr>
              <w:br/>
              <w:t>ул. Тимме, 21-3</w:t>
            </w:r>
          </w:p>
        </w:tc>
        <w:tc>
          <w:tcPr>
            <w:tcW w:w="1527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35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пандус, дверные проемы, кресло-коляска, санит. комната</w:t>
            </w:r>
          </w:p>
        </w:tc>
        <w:tc>
          <w:tcPr>
            <w:tcW w:w="1812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824" w:type="dxa"/>
            <w:gridSpan w:val="2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все условия соблюдены</w:t>
            </w:r>
          </w:p>
        </w:tc>
        <w:tc>
          <w:tcPr>
            <w:tcW w:w="1720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73</w:t>
            </w:r>
          </w:p>
        </w:tc>
        <w:tc>
          <w:tcPr>
            <w:tcW w:w="1600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71</w:t>
            </w:r>
          </w:p>
        </w:tc>
      </w:tr>
      <w:tr w:rsidR="003C1776" w:rsidRPr="00BC5641" w:rsidTr="003649A7">
        <w:tc>
          <w:tcPr>
            <w:tcW w:w="515" w:type="dxa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707" w:type="dxa"/>
            <w:gridSpan w:val="9"/>
          </w:tcPr>
          <w:p w:rsidR="003C1776" w:rsidRPr="00924FBC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FBC">
              <w:rPr>
                <w:rFonts w:ascii="Times New Roman" w:hAnsi="Times New Roman"/>
                <w:b/>
                <w:i/>
                <w:sz w:val="20"/>
                <w:szCs w:val="20"/>
              </w:rPr>
              <w:t>Музеи</w:t>
            </w:r>
          </w:p>
        </w:tc>
      </w:tr>
      <w:tr w:rsidR="003C1776" w:rsidRPr="00BC5641" w:rsidTr="003649A7">
        <w:tc>
          <w:tcPr>
            <w:tcW w:w="515" w:type="dxa"/>
          </w:tcPr>
          <w:p w:rsidR="003C1776" w:rsidRPr="00BC5641" w:rsidRDefault="003C1776" w:rsidP="003C1776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1" w:type="dxa"/>
          </w:tcPr>
          <w:p w:rsidR="003C1776" w:rsidRDefault="003C1776" w:rsidP="0036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бюджетное учреждение культуры Архангельской области «Архангельский краеведческий музей»</w:t>
            </w:r>
          </w:p>
        </w:tc>
        <w:tc>
          <w:tcPr>
            <w:tcW w:w="1688" w:type="dxa"/>
          </w:tcPr>
          <w:p w:rsidR="003C1776" w:rsidRP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16"/>
              </w:rPr>
            </w:pPr>
            <w:r w:rsidRPr="003C1776">
              <w:rPr>
                <w:rStyle w:val="ae"/>
                <w:rFonts w:ascii="Times New Roman" w:hAnsi="Times New Roman"/>
                <w:b w:val="0"/>
                <w:sz w:val="20"/>
                <w:szCs w:val="24"/>
              </w:rPr>
              <w:t>163000, г. Архангельск,</w:t>
            </w:r>
            <w:r w:rsidRPr="003C1776">
              <w:rPr>
                <w:rFonts w:ascii="Times New Roman" w:hAnsi="Times New Roman"/>
                <w:b/>
                <w:bCs/>
                <w:sz w:val="20"/>
                <w:szCs w:val="24"/>
              </w:rPr>
              <w:br/>
            </w:r>
            <w:r w:rsidRPr="003C1776">
              <w:rPr>
                <w:rStyle w:val="ae"/>
                <w:rFonts w:ascii="Times New Roman" w:hAnsi="Times New Roman"/>
                <w:b w:val="0"/>
                <w:sz w:val="20"/>
                <w:szCs w:val="24"/>
              </w:rPr>
              <w:t>наб. Северной Двины, 85/86 историко-архитектурный комплекс «Архангельские Гостиные дворы»</w:t>
            </w:r>
          </w:p>
        </w:tc>
        <w:tc>
          <w:tcPr>
            <w:tcW w:w="1527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35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пандус, дверные проемы, санит. комната</w:t>
            </w:r>
          </w:p>
        </w:tc>
        <w:tc>
          <w:tcPr>
            <w:tcW w:w="1812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824" w:type="dxa"/>
            <w:gridSpan w:val="2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дублирование зрительной информации; дублирование по Брайлю; сайт; помощь работников; дистанционный режим</w:t>
            </w:r>
          </w:p>
        </w:tc>
        <w:tc>
          <w:tcPr>
            <w:tcW w:w="1720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53</w:t>
            </w:r>
          </w:p>
        </w:tc>
        <w:tc>
          <w:tcPr>
            <w:tcW w:w="1600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</w:t>
            </w:r>
          </w:p>
        </w:tc>
      </w:tr>
      <w:tr w:rsidR="003C1776" w:rsidRPr="00BC5641" w:rsidTr="003649A7">
        <w:tc>
          <w:tcPr>
            <w:tcW w:w="515" w:type="dxa"/>
          </w:tcPr>
          <w:p w:rsidR="003C1776" w:rsidRPr="00BC5641" w:rsidRDefault="003C1776" w:rsidP="003C1776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1" w:type="dxa"/>
          </w:tcPr>
          <w:p w:rsidR="003C1776" w:rsidRDefault="003C1776" w:rsidP="0036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бюджетное учреждение культуры Архангельской области «Северный морской музей»</w:t>
            </w:r>
          </w:p>
        </w:tc>
        <w:tc>
          <w:tcPr>
            <w:tcW w:w="1688" w:type="dxa"/>
          </w:tcPr>
          <w:p w:rsidR="003C1776" w:rsidRPr="00A56BB0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A56BB0">
              <w:rPr>
                <w:rFonts w:ascii="Times New Roman" w:hAnsi="Times New Roman"/>
                <w:sz w:val="20"/>
                <w:szCs w:val="24"/>
              </w:rPr>
              <w:t xml:space="preserve">163000, г. Архангельск, </w:t>
            </w:r>
            <w:r w:rsidRPr="00A56BB0">
              <w:rPr>
                <w:rFonts w:ascii="Times New Roman" w:hAnsi="Times New Roman"/>
                <w:sz w:val="20"/>
                <w:szCs w:val="24"/>
              </w:rPr>
              <w:br/>
              <w:t>наб. Северной Двины, 80</w:t>
            </w:r>
          </w:p>
        </w:tc>
        <w:tc>
          <w:tcPr>
            <w:tcW w:w="1527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35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пандус, дверные проемы</w:t>
            </w:r>
          </w:p>
        </w:tc>
        <w:tc>
          <w:tcPr>
            <w:tcW w:w="1812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24" w:type="dxa"/>
            <w:gridSpan w:val="2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дистанционный режим</w:t>
            </w:r>
          </w:p>
        </w:tc>
        <w:tc>
          <w:tcPr>
            <w:tcW w:w="1720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232</w:t>
            </w:r>
          </w:p>
        </w:tc>
        <w:tc>
          <w:tcPr>
            <w:tcW w:w="1600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225</w:t>
            </w:r>
          </w:p>
        </w:tc>
      </w:tr>
      <w:tr w:rsidR="003C1776" w:rsidRPr="00BC5641" w:rsidTr="003649A7">
        <w:tc>
          <w:tcPr>
            <w:tcW w:w="515" w:type="dxa"/>
          </w:tcPr>
          <w:p w:rsidR="003C1776" w:rsidRPr="00BC5641" w:rsidRDefault="003C1776" w:rsidP="003C1776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1" w:type="dxa"/>
          </w:tcPr>
          <w:p w:rsidR="003C1776" w:rsidRDefault="003C1776" w:rsidP="0036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бюджетное учреждение культуры Архангельской области «Государственное музейное объединение «Художественная культура Русского Севера»</w:t>
            </w:r>
          </w:p>
        </w:tc>
        <w:tc>
          <w:tcPr>
            <w:tcW w:w="1688" w:type="dxa"/>
          </w:tcPr>
          <w:p w:rsidR="003C1776" w:rsidRPr="00A56BB0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A56BB0">
              <w:rPr>
                <w:rFonts w:ascii="Times New Roman" w:hAnsi="Times New Roman"/>
                <w:sz w:val="20"/>
                <w:szCs w:val="24"/>
              </w:rPr>
              <w:t>163000, г. Архангельск, пл. Ленина, 2 музей изобразительных искусств</w:t>
            </w:r>
          </w:p>
        </w:tc>
        <w:tc>
          <w:tcPr>
            <w:tcW w:w="1527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35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кресло-коляска, санит. комната</w:t>
            </w:r>
          </w:p>
        </w:tc>
        <w:tc>
          <w:tcPr>
            <w:tcW w:w="1812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824" w:type="dxa"/>
            <w:gridSpan w:val="2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дублирование по Брайлю; сайт; помощь работников; дистанционный режим</w:t>
            </w:r>
          </w:p>
        </w:tc>
        <w:tc>
          <w:tcPr>
            <w:tcW w:w="1720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46</w:t>
            </w:r>
          </w:p>
        </w:tc>
        <w:tc>
          <w:tcPr>
            <w:tcW w:w="1600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</w:t>
            </w:r>
          </w:p>
        </w:tc>
      </w:tr>
      <w:tr w:rsidR="003C1776" w:rsidRPr="00BC5641" w:rsidTr="003649A7">
        <w:tc>
          <w:tcPr>
            <w:tcW w:w="515" w:type="dxa"/>
          </w:tcPr>
          <w:p w:rsidR="003C1776" w:rsidRPr="00BC5641" w:rsidRDefault="003C1776" w:rsidP="003C1776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1" w:type="dxa"/>
          </w:tcPr>
          <w:p w:rsidR="003C1776" w:rsidRDefault="003C1776" w:rsidP="0036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культуры Архангельской области «Каргопольский историко-архитектурный и художественный музей»</w:t>
            </w:r>
          </w:p>
        </w:tc>
        <w:tc>
          <w:tcPr>
            <w:tcW w:w="1688" w:type="dxa"/>
          </w:tcPr>
          <w:p w:rsidR="003C1776" w:rsidRPr="00A56BB0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A56BB0">
              <w:rPr>
                <w:rFonts w:ascii="Times New Roman" w:hAnsi="Times New Roman"/>
                <w:sz w:val="20"/>
                <w:szCs w:val="24"/>
              </w:rPr>
              <w:t xml:space="preserve">164110, Архангельская область, г. Каргополь, </w:t>
            </w:r>
            <w:r w:rsidRPr="00A56BB0">
              <w:rPr>
                <w:rFonts w:ascii="Times New Roman" w:hAnsi="Times New Roman"/>
                <w:sz w:val="20"/>
                <w:szCs w:val="24"/>
              </w:rPr>
              <w:br/>
              <w:t>пр. Октябрьский, 50</w:t>
            </w:r>
          </w:p>
        </w:tc>
        <w:tc>
          <w:tcPr>
            <w:tcW w:w="1527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35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пандус, дверные проемы, кресло-коляска</w:t>
            </w:r>
          </w:p>
        </w:tc>
        <w:tc>
          <w:tcPr>
            <w:tcW w:w="1812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24" w:type="dxa"/>
            <w:gridSpan w:val="2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сайт; помощь работников; дистанционный режим</w:t>
            </w:r>
          </w:p>
        </w:tc>
        <w:tc>
          <w:tcPr>
            <w:tcW w:w="1720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1600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58</w:t>
            </w:r>
          </w:p>
        </w:tc>
      </w:tr>
      <w:tr w:rsidR="003C1776" w:rsidRPr="00BC5641" w:rsidTr="003649A7">
        <w:tc>
          <w:tcPr>
            <w:tcW w:w="515" w:type="dxa"/>
          </w:tcPr>
          <w:p w:rsidR="003C1776" w:rsidRPr="00BC5641" w:rsidRDefault="003C1776" w:rsidP="003C1776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1" w:type="dxa"/>
          </w:tcPr>
          <w:p w:rsidR="003C1776" w:rsidRDefault="003C1776" w:rsidP="0036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культуры Архангельской области «Сольвычегодский историко-художественный музей»</w:t>
            </w:r>
          </w:p>
        </w:tc>
        <w:tc>
          <w:tcPr>
            <w:tcW w:w="1688" w:type="dxa"/>
          </w:tcPr>
          <w:p w:rsidR="003C1776" w:rsidRPr="00A56BB0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A56BB0">
              <w:rPr>
                <w:rFonts w:ascii="Times New Roman" w:hAnsi="Times New Roman"/>
                <w:sz w:val="20"/>
                <w:szCs w:val="24"/>
              </w:rPr>
              <w:t xml:space="preserve">165330, Архангельская область, г. Сольвычегодск, </w:t>
            </w:r>
            <w:r w:rsidRPr="00A56BB0">
              <w:rPr>
                <w:rFonts w:ascii="Times New Roman" w:hAnsi="Times New Roman"/>
                <w:sz w:val="20"/>
                <w:szCs w:val="24"/>
              </w:rPr>
              <w:br/>
              <w:t>ул. Советская, 9</w:t>
            </w:r>
          </w:p>
        </w:tc>
        <w:tc>
          <w:tcPr>
            <w:tcW w:w="1527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35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пандус, дверные проемы</w:t>
            </w:r>
          </w:p>
        </w:tc>
        <w:tc>
          <w:tcPr>
            <w:tcW w:w="1812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24" w:type="dxa"/>
            <w:gridSpan w:val="2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дублирование по Брайлю; сайт; дистанционный режим</w:t>
            </w:r>
          </w:p>
        </w:tc>
        <w:tc>
          <w:tcPr>
            <w:tcW w:w="1720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125</w:t>
            </w:r>
          </w:p>
        </w:tc>
        <w:tc>
          <w:tcPr>
            <w:tcW w:w="1600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122</w:t>
            </w:r>
          </w:p>
        </w:tc>
      </w:tr>
      <w:tr w:rsidR="003C1776" w:rsidRPr="00BC5641" w:rsidTr="003649A7">
        <w:tc>
          <w:tcPr>
            <w:tcW w:w="515" w:type="dxa"/>
          </w:tcPr>
          <w:p w:rsidR="003C1776" w:rsidRPr="00BC5641" w:rsidRDefault="003C1776" w:rsidP="003C1776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1" w:type="dxa"/>
          </w:tcPr>
          <w:p w:rsidR="003C1776" w:rsidRDefault="003C1776" w:rsidP="0036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культуры Архангельской области «Вельский краеведческий музей имени В.Ф. Кулакова»</w:t>
            </w:r>
          </w:p>
        </w:tc>
        <w:tc>
          <w:tcPr>
            <w:tcW w:w="1688" w:type="dxa"/>
          </w:tcPr>
          <w:p w:rsidR="003C1776" w:rsidRPr="00A56BB0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A56BB0">
              <w:rPr>
                <w:rFonts w:ascii="Times New Roman" w:hAnsi="Times New Roman"/>
                <w:sz w:val="20"/>
                <w:szCs w:val="24"/>
              </w:rPr>
              <w:t xml:space="preserve">165150, Архангельская область, г. Вельск, </w:t>
            </w:r>
            <w:r w:rsidRPr="00A56BB0">
              <w:rPr>
                <w:rFonts w:ascii="Times New Roman" w:hAnsi="Times New Roman"/>
                <w:sz w:val="20"/>
                <w:szCs w:val="24"/>
              </w:rPr>
              <w:br/>
              <w:t>пл. Ленина, 39</w:t>
            </w:r>
          </w:p>
        </w:tc>
        <w:tc>
          <w:tcPr>
            <w:tcW w:w="1527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35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дверные проемы,</w:t>
            </w:r>
          </w:p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санит. комната</w:t>
            </w:r>
          </w:p>
        </w:tc>
        <w:tc>
          <w:tcPr>
            <w:tcW w:w="1812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24" w:type="dxa"/>
            <w:gridSpan w:val="2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сайт; дистанционный режим</w:t>
            </w:r>
          </w:p>
        </w:tc>
        <w:tc>
          <w:tcPr>
            <w:tcW w:w="1720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81</w:t>
            </w:r>
          </w:p>
        </w:tc>
        <w:tc>
          <w:tcPr>
            <w:tcW w:w="1600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78</w:t>
            </w:r>
          </w:p>
        </w:tc>
      </w:tr>
      <w:tr w:rsidR="003C1776" w:rsidRPr="00BC5641" w:rsidTr="003649A7">
        <w:tc>
          <w:tcPr>
            <w:tcW w:w="515" w:type="dxa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707" w:type="dxa"/>
            <w:gridSpan w:val="9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Культурно-досуговые учреждения</w:t>
            </w:r>
          </w:p>
        </w:tc>
      </w:tr>
      <w:tr w:rsidR="003C1776" w:rsidRPr="00BC5641" w:rsidTr="003649A7">
        <w:tc>
          <w:tcPr>
            <w:tcW w:w="515" w:type="dxa"/>
          </w:tcPr>
          <w:p w:rsidR="003C1776" w:rsidRPr="00BC5641" w:rsidRDefault="003C1776" w:rsidP="003C1776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1" w:type="dxa"/>
          </w:tcPr>
          <w:p w:rsidR="003C1776" w:rsidRPr="000D4853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бюджетное учреждение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культуры Архангельской области «Дом народного творчества»</w:t>
            </w:r>
          </w:p>
        </w:tc>
        <w:tc>
          <w:tcPr>
            <w:tcW w:w="1688" w:type="dxa"/>
          </w:tcPr>
          <w:p w:rsidR="003C1776" w:rsidRPr="00DC2F37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56BB0">
              <w:rPr>
                <w:rFonts w:ascii="Times New Roman" w:hAnsi="Times New Roman"/>
                <w:sz w:val="20"/>
                <w:szCs w:val="24"/>
              </w:rPr>
              <w:t xml:space="preserve">163000, г. Архангельск, </w:t>
            </w:r>
            <w:r w:rsidRPr="00A56BB0">
              <w:rPr>
                <w:rFonts w:ascii="Times New Roman" w:hAnsi="Times New Roman"/>
                <w:sz w:val="20"/>
                <w:szCs w:val="24"/>
              </w:rPr>
              <w:br/>
              <w:t>пл. Ленина, 1</w:t>
            </w:r>
          </w:p>
        </w:tc>
        <w:tc>
          <w:tcPr>
            <w:tcW w:w="1527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35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пандус, дверные проемы, кресло-коляска, санит. комната</w:t>
            </w:r>
          </w:p>
        </w:tc>
        <w:tc>
          <w:tcPr>
            <w:tcW w:w="1812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24" w:type="dxa"/>
            <w:gridSpan w:val="2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сайт; дистанционный режим</w:t>
            </w:r>
          </w:p>
        </w:tc>
        <w:tc>
          <w:tcPr>
            <w:tcW w:w="1720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600" w:type="dxa"/>
            <w:vAlign w:val="center"/>
          </w:tcPr>
          <w:p w:rsidR="003C1776" w:rsidRPr="00BC564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</w:tr>
    </w:tbl>
    <w:p w:rsidR="003C1776" w:rsidRPr="003C1776" w:rsidRDefault="003C1776" w:rsidP="003C1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1776" w:rsidRPr="003C1776" w:rsidRDefault="003C1776" w:rsidP="003C1776">
      <w:pPr>
        <w:pStyle w:val="a7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C1776">
        <w:rPr>
          <w:rFonts w:ascii="Times New Roman" w:hAnsi="Times New Roman"/>
          <w:b/>
          <w:bCs/>
          <w:sz w:val="24"/>
          <w:szCs w:val="24"/>
        </w:rPr>
        <w:t>4 – критерий доброжелательности, вежливости работников организации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542"/>
        <w:gridCol w:w="2215"/>
        <w:gridCol w:w="2488"/>
        <w:gridCol w:w="1533"/>
        <w:gridCol w:w="2436"/>
        <w:gridCol w:w="1585"/>
        <w:gridCol w:w="2384"/>
        <w:gridCol w:w="1637"/>
      </w:tblGrid>
      <w:tr w:rsidR="003C1776" w:rsidTr="003649A7">
        <w:tc>
          <w:tcPr>
            <w:tcW w:w="542" w:type="dxa"/>
            <w:vMerge w:val="restart"/>
            <w:vAlign w:val="center"/>
          </w:tcPr>
          <w:p w:rsidR="003C1776" w:rsidRPr="00BC5641" w:rsidRDefault="003C1776" w:rsidP="003649A7">
            <w:pPr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BC5641">
              <w:rPr>
                <w:rFonts w:ascii="Times New Roman" w:eastAsiaTheme="minorHAnsi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2215" w:type="dxa"/>
            <w:vMerge w:val="restart"/>
            <w:vAlign w:val="center"/>
          </w:tcPr>
          <w:p w:rsidR="003C1776" w:rsidRPr="006A0C11" w:rsidRDefault="003C1776" w:rsidP="003649A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A0C11">
              <w:rPr>
                <w:rFonts w:ascii="Times New Roman" w:eastAsiaTheme="minorHAnsi" w:hAnsi="Times New Roman"/>
                <w:bCs/>
                <w:sz w:val="20"/>
                <w:szCs w:val="20"/>
              </w:rPr>
              <w:t>Наименование организации культуры</w:t>
            </w:r>
          </w:p>
        </w:tc>
        <w:tc>
          <w:tcPr>
            <w:tcW w:w="4021" w:type="dxa"/>
            <w:gridSpan w:val="2"/>
          </w:tcPr>
          <w:p w:rsidR="003C1776" w:rsidRPr="006A0C1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49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4.1 Доля получателей услуг, удовлетворенных доброжелательностью, вежливостью работников организации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культуры</w:t>
            </w:r>
            <w:r w:rsidRPr="00AC49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обеспечивающих первичный контакт и информирование получателя услуги при непосредственном обращении в организацию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4021" w:type="dxa"/>
            <w:gridSpan w:val="2"/>
          </w:tcPr>
          <w:p w:rsidR="003C1776" w:rsidRPr="006A0C1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49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4.2 Доля получателей услуг, удовлетворенных доброжелательностью, вежливостью работников организации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культуры</w:t>
            </w:r>
            <w:r w:rsidRPr="00AC49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обеспечивающих непосредственное оказание услуги при обращении в организацию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4021" w:type="dxa"/>
            <w:gridSpan w:val="2"/>
          </w:tcPr>
          <w:p w:rsidR="003C1776" w:rsidRPr="006A0C1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49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4.3 Доля получателей услуг, удовлетворенных доброжелательностью, вежливостью работников организации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культуры</w:t>
            </w:r>
            <w:r w:rsidRPr="00AC49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 использовании дистанционных форм взаимодействия</w:t>
            </w:r>
          </w:p>
        </w:tc>
      </w:tr>
      <w:tr w:rsidR="003C1776" w:rsidTr="003649A7">
        <w:tc>
          <w:tcPr>
            <w:tcW w:w="542" w:type="dxa"/>
            <w:vMerge/>
          </w:tcPr>
          <w:p w:rsidR="003C1776" w:rsidRPr="00BC5641" w:rsidRDefault="003C1776" w:rsidP="003649A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vMerge/>
          </w:tcPr>
          <w:p w:rsidR="003C1776" w:rsidRPr="00BC5641" w:rsidRDefault="003C1776" w:rsidP="003649A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21" w:type="dxa"/>
            <w:gridSpan w:val="2"/>
          </w:tcPr>
          <w:p w:rsidR="003C1776" w:rsidRPr="006A0C1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4.1.1 </w:t>
            </w:r>
            <w:r w:rsidRPr="00AC49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Удовлетворенность доброжелательностью, вежливостью работников организации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культуры</w:t>
            </w:r>
            <w:r w:rsidRPr="00AC496B">
              <w:rPr>
                <w:rFonts w:ascii="Times New Roman" w:hAnsi="Times New Roman"/>
                <w:color w:val="000000"/>
                <w:sz w:val="20"/>
                <w:szCs w:val="20"/>
              </w:rPr>
              <w:t>, обеспечивающих первичный контакт и информирование получателя услуги (работники справочной, кассы и прочие работники) при непосредственном обращении в организаци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 культуры</w:t>
            </w:r>
          </w:p>
        </w:tc>
        <w:tc>
          <w:tcPr>
            <w:tcW w:w="4021" w:type="dxa"/>
            <w:gridSpan w:val="2"/>
          </w:tcPr>
          <w:p w:rsidR="003C1776" w:rsidRPr="006A0C1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4.2.1 </w:t>
            </w:r>
            <w:r w:rsidRPr="00AC49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Удовлетворенность доброжелательностью, вежливостью работников организации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культуры</w:t>
            </w:r>
            <w:r w:rsidRPr="00AC49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обеспечивающих непосредственное оказание услуги (библиотекари, экскурсоводы и прочие работники) при обращении в организацию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4021" w:type="dxa"/>
            <w:gridSpan w:val="2"/>
          </w:tcPr>
          <w:p w:rsidR="003C1776" w:rsidRPr="006A0C11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4.3.1 </w:t>
            </w:r>
            <w:r w:rsidRPr="00AC49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Удовлетворенность доброжелательностью, вежливостью работников организации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культуры</w:t>
            </w:r>
            <w:r w:rsidRPr="00AC49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3C1776" w:rsidTr="003649A7">
        <w:tc>
          <w:tcPr>
            <w:tcW w:w="542" w:type="dxa"/>
            <w:vMerge/>
          </w:tcPr>
          <w:p w:rsidR="003C1776" w:rsidRPr="00BC5641" w:rsidRDefault="003C1776" w:rsidP="003649A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vMerge/>
          </w:tcPr>
          <w:p w:rsidR="003C1776" w:rsidRPr="00BC5641" w:rsidRDefault="003C1776" w:rsidP="003649A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</w:tcPr>
          <w:p w:rsidR="003C1776" w:rsidRPr="0099781B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99781B">
              <w:rPr>
                <w:rFonts w:ascii="Times New Roman" w:hAnsi="Times New Roman"/>
                <w:sz w:val="20"/>
                <w:szCs w:val="20"/>
              </w:rPr>
              <w:t>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      </w:r>
          </w:p>
        </w:tc>
        <w:tc>
          <w:tcPr>
            <w:tcW w:w="1533" w:type="dxa"/>
          </w:tcPr>
          <w:p w:rsidR="003C1776" w:rsidRPr="0099781B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81B">
              <w:rPr>
                <w:rFonts w:ascii="Times New Roman" w:hAnsi="Times New Roman"/>
                <w:sz w:val="20"/>
                <w:szCs w:val="20"/>
              </w:rPr>
              <w:t>Общее число опрошенных получателей услуг</w:t>
            </w:r>
          </w:p>
        </w:tc>
        <w:tc>
          <w:tcPr>
            <w:tcW w:w="2436" w:type="dxa"/>
          </w:tcPr>
          <w:p w:rsidR="003C1776" w:rsidRPr="0099781B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99781B">
              <w:rPr>
                <w:rFonts w:ascii="Times New Roman" w:hAnsi="Times New Roman"/>
                <w:sz w:val="20"/>
                <w:szCs w:val="20"/>
              </w:rPr>
              <w:t>исло получателей услуг, удовлетворенных доброжелательностью, вежливостью работников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культуры</w:t>
            </w:r>
            <w:r w:rsidRPr="0099781B">
              <w:rPr>
                <w:rFonts w:ascii="Times New Roman" w:hAnsi="Times New Roman"/>
                <w:sz w:val="20"/>
                <w:szCs w:val="20"/>
              </w:rPr>
              <w:t>, обеспечивающих непосредственное оказание услуги</w:t>
            </w:r>
          </w:p>
        </w:tc>
        <w:tc>
          <w:tcPr>
            <w:tcW w:w="1585" w:type="dxa"/>
          </w:tcPr>
          <w:p w:rsidR="003C1776" w:rsidRPr="0099781B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81B">
              <w:rPr>
                <w:rFonts w:ascii="Times New Roman" w:hAnsi="Times New Roman"/>
                <w:sz w:val="20"/>
                <w:szCs w:val="20"/>
              </w:rPr>
              <w:t>Общее число опрошенных получателей услуг</w:t>
            </w:r>
          </w:p>
        </w:tc>
        <w:tc>
          <w:tcPr>
            <w:tcW w:w="2384" w:type="dxa"/>
          </w:tcPr>
          <w:p w:rsidR="003C1776" w:rsidRPr="0099781B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99781B">
              <w:rPr>
                <w:rFonts w:ascii="Times New Roman" w:hAnsi="Times New Roman"/>
                <w:sz w:val="20"/>
                <w:szCs w:val="20"/>
              </w:rPr>
              <w:t xml:space="preserve">исло получателей услуг, удовлетворенных доброжелательностью, вежливостью работников организации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культуры</w:t>
            </w:r>
            <w:r w:rsidRPr="0099781B">
              <w:rPr>
                <w:rFonts w:ascii="Times New Roman" w:hAnsi="Times New Roman"/>
                <w:sz w:val="20"/>
                <w:szCs w:val="20"/>
              </w:rPr>
              <w:t xml:space="preserve"> при использовании дистанционных форм взаимодействия</w:t>
            </w:r>
          </w:p>
        </w:tc>
        <w:tc>
          <w:tcPr>
            <w:tcW w:w="1637" w:type="dxa"/>
          </w:tcPr>
          <w:p w:rsidR="003C1776" w:rsidRPr="0099781B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81B">
              <w:rPr>
                <w:rFonts w:ascii="Times New Roman" w:hAnsi="Times New Roman"/>
                <w:sz w:val="20"/>
                <w:szCs w:val="20"/>
              </w:rPr>
              <w:t>Общее число опрошенных получателей услуг</w:t>
            </w:r>
          </w:p>
        </w:tc>
      </w:tr>
      <w:tr w:rsidR="003C1776" w:rsidTr="003649A7">
        <w:trPr>
          <w:trHeight w:val="105"/>
        </w:trPr>
        <w:tc>
          <w:tcPr>
            <w:tcW w:w="542" w:type="dxa"/>
          </w:tcPr>
          <w:p w:rsidR="003C1776" w:rsidRPr="00436430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5" w:type="dxa"/>
          </w:tcPr>
          <w:p w:rsidR="003C1776" w:rsidRPr="00436430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063" w:type="dxa"/>
            <w:gridSpan w:val="6"/>
          </w:tcPr>
          <w:p w:rsidR="003C1776" w:rsidRPr="00FB0AB2" w:rsidRDefault="003C1776" w:rsidP="003649A7">
            <w:pPr>
              <w:pStyle w:val="a7"/>
              <w:tabs>
                <w:tab w:val="left" w:pos="562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0AB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Библиотеки</w:t>
            </w:r>
          </w:p>
        </w:tc>
      </w:tr>
      <w:tr w:rsidR="003C1776" w:rsidTr="003649A7">
        <w:tc>
          <w:tcPr>
            <w:tcW w:w="542" w:type="dxa"/>
          </w:tcPr>
          <w:p w:rsidR="003C1776" w:rsidRPr="00436430" w:rsidRDefault="003C1776" w:rsidP="003C1776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5" w:type="dxa"/>
          </w:tcPr>
          <w:p w:rsidR="003C1776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Архангельской области «Архангельская областная научная ордена «Знак Почета» библиотека имени Н.А. Добролюбова»</w:t>
            </w:r>
          </w:p>
          <w:p w:rsidR="003C1776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612</w:t>
            </w:r>
          </w:p>
        </w:tc>
        <w:tc>
          <w:tcPr>
            <w:tcW w:w="1533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628</w:t>
            </w:r>
          </w:p>
        </w:tc>
        <w:tc>
          <w:tcPr>
            <w:tcW w:w="2436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585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628</w:t>
            </w:r>
          </w:p>
        </w:tc>
        <w:tc>
          <w:tcPr>
            <w:tcW w:w="2384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479</w:t>
            </w:r>
          </w:p>
        </w:tc>
        <w:tc>
          <w:tcPr>
            <w:tcW w:w="163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486</w:t>
            </w:r>
          </w:p>
        </w:tc>
      </w:tr>
      <w:tr w:rsidR="003C1776" w:rsidTr="003649A7">
        <w:tc>
          <w:tcPr>
            <w:tcW w:w="542" w:type="dxa"/>
          </w:tcPr>
          <w:p w:rsidR="003C1776" w:rsidRPr="00436430" w:rsidRDefault="003C1776" w:rsidP="003C1776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5" w:type="dxa"/>
          </w:tcPr>
          <w:p w:rsidR="003C1776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государственное бюджетное учреждение культуры Архангельской области «Архангельская областная детская библиотека имени А.П. Гайдара»</w:t>
            </w:r>
          </w:p>
        </w:tc>
        <w:tc>
          <w:tcPr>
            <w:tcW w:w="2488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602</w:t>
            </w:r>
          </w:p>
        </w:tc>
        <w:tc>
          <w:tcPr>
            <w:tcW w:w="1533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604</w:t>
            </w:r>
          </w:p>
        </w:tc>
        <w:tc>
          <w:tcPr>
            <w:tcW w:w="2436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603</w:t>
            </w:r>
          </w:p>
        </w:tc>
        <w:tc>
          <w:tcPr>
            <w:tcW w:w="1585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604</w:t>
            </w:r>
          </w:p>
        </w:tc>
        <w:tc>
          <w:tcPr>
            <w:tcW w:w="2384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530</w:t>
            </w:r>
          </w:p>
        </w:tc>
        <w:tc>
          <w:tcPr>
            <w:tcW w:w="163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532</w:t>
            </w:r>
          </w:p>
        </w:tc>
      </w:tr>
      <w:tr w:rsidR="003C1776" w:rsidTr="003649A7">
        <w:tc>
          <w:tcPr>
            <w:tcW w:w="542" w:type="dxa"/>
          </w:tcPr>
          <w:p w:rsidR="003C1776" w:rsidRPr="00436430" w:rsidRDefault="003C1776" w:rsidP="003C1776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5" w:type="dxa"/>
          </w:tcPr>
          <w:p w:rsidR="003C1776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Архангельской области «Архангельская областная специальная библиотека для слепых»</w:t>
            </w:r>
          </w:p>
        </w:tc>
        <w:tc>
          <w:tcPr>
            <w:tcW w:w="2488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697</w:t>
            </w:r>
          </w:p>
        </w:tc>
        <w:tc>
          <w:tcPr>
            <w:tcW w:w="1533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723</w:t>
            </w:r>
          </w:p>
        </w:tc>
        <w:tc>
          <w:tcPr>
            <w:tcW w:w="2436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718</w:t>
            </w:r>
          </w:p>
        </w:tc>
        <w:tc>
          <w:tcPr>
            <w:tcW w:w="1585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723</w:t>
            </w:r>
          </w:p>
        </w:tc>
        <w:tc>
          <w:tcPr>
            <w:tcW w:w="2384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569</w:t>
            </w:r>
          </w:p>
        </w:tc>
        <w:tc>
          <w:tcPr>
            <w:tcW w:w="163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578</w:t>
            </w:r>
          </w:p>
        </w:tc>
      </w:tr>
      <w:tr w:rsidR="003C1776" w:rsidTr="003649A7">
        <w:tc>
          <w:tcPr>
            <w:tcW w:w="542" w:type="dxa"/>
          </w:tcPr>
          <w:p w:rsidR="003C1776" w:rsidRPr="00436430" w:rsidRDefault="003C1776" w:rsidP="003649A7">
            <w:pPr>
              <w:pStyle w:val="a7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5" w:type="dxa"/>
          </w:tcPr>
          <w:p w:rsidR="003C1776" w:rsidRPr="00436430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063" w:type="dxa"/>
            <w:gridSpan w:val="6"/>
          </w:tcPr>
          <w:p w:rsidR="003C1776" w:rsidRPr="00FB0AB2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0AB2">
              <w:rPr>
                <w:rFonts w:ascii="Times New Roman" w:hAnsi="Times New Roman"/>
                <w:b/>
                <w:i/>
                <w:sz w:val="20"/>
                <w:szCs w:val="20"/>
              </w:rPr>
              <w:t>Театрально-концертные организации</w:t>
            </w:r>
          </w:p>
        </w:tc>
      </w:tr>
      <w:tr w:rsidR="003C1776" w:rsidTr="003649A7">
        <w:tc>
          <w:tcPr>
            <w:tcW w:w="542" w:type="dxa"/>
          </w:tcPr>
          <w:p w:rsidR="003C1776" w:rsidRPr="00436430" w:rsidRDefault="003C1776" w:rsidP="003C1776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5" w:type="dxa"/>
          </w:tcPr>
          <w:p w:rsidR="003C1776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Архангельской области «Поморская филармония»</w:t>
            </w:r>
          </w:p>
        </w:tc>
        <w:tc>
          <w:tcPr>
            <w:tcW w:w="2488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613</w:t>
            </w:r>
          </w:p>
        </w:tc>
        <w:tc>
          <w:tcPr>
            <w:tcW w:w="1533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616</w:t>
            </w:r>
          </w:p>
        </w:tc>
        <w:tc>
          <w:tcPr>
            <w:tcW w:w="2436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611</w:t>
            </w:r>
          </w:p>
        </w:tc>
        <w:tc>
          <w:tcPr>
            <w:tcW w:w="1585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616</w:t>
            </w:r>
          </w:p>
        </w:tc>
        <w:tc>
          <w:tcPr>
            <w:tcW w:w="2384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419</w:t>
            </w:r>
          </w:p>
        </w:tc>
        <w:tc>
          <w:tcPr>
            <w:tcW w:w="163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421</w:t>
            </w:r>
          </w:p>
        </w:tc>
      </w:tr>
      <w:tr w:rsidR="003C1776" w:rsidTr="003649A7">
        <w:tc>
          <w:tcPr>
            <w:tcW w:w="542" w:type="dxa"/>
          </w:tcPr>
          <w:p w:rsidR="003C1776" w:rsidRPr="00436430" w:rsidRDefault="003C1776" w:rsidP="003C1776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5" w:type="dxa"/>
          </w:tcPr>
          <w:p w:rsidR="003C1776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Архангельской области «Архангельский театр драмы имени М.В. Ломоносова»</w:t>
            </w:r>
          </w:p>
        </w:tc>
        <w:tc>
          <w:tcPr>
            <w:tcW w:w="2488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752</w:t>
            </w:r>
          </w:p>
        </w:tc>
        <w:tc>
          <w:tcPr>
            <w:tcW w:w="1533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783</w:t>
            </w:r>
          </w:p>
        </w:tc>
        <w:tc>
          <w:tcPr>
            <w:tcW w:w="2436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763</w:t>
            </w:r>
          </w:p>
        </w:tc>
        <w:tc>
          <w:tcPr>
            <w:tcW w:w="1585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783</w:t>
            </w:r>
          </w:p>
        </w:tc>
        <w:tc>
          <w:tcPr>
            <w:tcW w:w="2384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559</w:t>
            </w:r>
          </w:p>
        </w:tc>
        <w:tc>
          <w:tcPr>
            <w:tcW w:w="163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567</w:t>
            </w:r>
          </w:p>
        </w:tc>
      </w:tr>
      <w:tr w:rsidR="003C1776" w:rsidTr="003649A7">
        <w:tc>
          <w:tcPr>
            <w:tcW w:w="542" w:type="dxa"/>
          </w:tcPr>
          <w:p w:rsidR="003C1776" w:rsidRPr="00436430" w:rsidRDefault="003C1776" w:rsidP="003C1776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5" w:type="dxa"/>
          </w:tcPr>
          <w:p w:rsidR="003C1776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автономное учреждение культуры Архангельской области «Архангельский театр кукол»</w:t>
            </w:r>
          </w:p>
        </w:tc>
        <w:tc>
          <w:tcPr>
            <w:tcW w:w="2488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326</w:t>
            </w:r>
          </w:p>
        </w:tc>
        <w:tc>
          <w:tcPr>
            <w:tcW w:w="1533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338</w:t>
            </w:r>
          </w:p>
        </w:tc>
        <w:tc>
          <w:tcPr>
            <w:tcW w:w="2436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328</w:t>
            </w:r>
          </w:p>
        </w:tc>
        <w:tc>
          <w:tcPr>
            <w:tcW w:w="1585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338</w:t>
            </w:r>
          </w:p>
        </w:tc>
        <w:tc>
          <w:tcPr>
            <w:tcW w:w="2384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226</w:t>
            </w:r>
          </w:p>
        </w:tc>
        <w:tc>
          <w:tcPr>
            <w:tcW w:w="163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230</w:t>
            </w:r>
          </w:p>
        </w:tc>
      </w:tr>
      <w:tr w:rsidR="003C1776" w:rsidTr="003649A7">
        <w:tc>
          <w:tcPr>
            <w:tcW w:w="542" w:type="dxa"/>
          </w:tcPr>
          <w:p w:rsidR="003C1776" w:rsidRPr="00436430" w:rsidRDefault="003C1776" w:rsidP="003C1776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5" w:type="dxa"/>
          </w:tcPr>
          <w:p w:rsidR="003C1776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Архангельской области «Архангельский молодежный театр»</w:t>
            </w:r>
          </w:p>
        </w:tc>
        <w:tc>
          <w:tcPr>
            <w:tcW w:w="2488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306</w:t>
            </w:r>
          </w:p>
        </w:tc>
        <w:tc>
          <w:tcPr>
            <w:tcW w:w="1533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314</w:t>
            </w:r>
          </w:p>
        </w:tc>
        <w:tc>
          <w:tcPr>
            <w:tcW w:w="2436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307</w:t>
            </w:r>
          </w:p>
        </w:tc>
        <w:tc>
          <w:tcPr>
            <w:tcW w:w="1585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314</w:t>
            </w:r>
          </w:p>
        </w:tc>
        <w:tc>
          <w:tcPr>
            <w:tcW w:w="2384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223</w:t>
            </w:r>
          </w:p>
        </w:tc>
        <w:tc>
          <w:tcPr>
            <w:tcW w:w="163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225</w:t>
            </w:r>
          </w:p>
        </w:tc>
      </w:tr>
      <w:tr w:rsidR="003C1776" w:rsidTr="003649A7">
        <w:tc>
          <w:tcPr>
            <w:tcW w:w="542" w:type="dxa"/>
          </w:tcPr>
          <w:p w:rsidR="003C1776" w:rsidRPr="00436430" w:rsidRDefault="003C1776" w:rsidP="003C1776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5" w:type="dxa"/>
          </w:tcPr>
          <w:p w:rsidR="003C1776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Архангельской области «Государственный академический Северный русский народный хор»</w:t>
            </w:r>
          </w:p>
        </w:tc>
        <w:tc>
          <w:tcPr>
            <w:tcW w:w="2488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627</w:t>
            </w:r>
          </w:p>
        </w:tc>
        <w:tc>
          <w:tcPr>
            <w:tcW w:w="1533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630</w:t>
            </w:r>
          </w:p>
        </w:tc>
        <w:tc>
          <w:tcPr>
            <w:tcW w:w="2436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626</w:t>
            </w:r>
          </w:p>
        </w:tc>
        <w:tc>
          <w:tcPr>
            <w:tcW w:w="1585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630</w:t>
            </w:r>
          </w:p>
        </w:tc>
        <w:tc>
          <w:tcPr>
            <w:tcW w:w="2384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501</w:t>
            </w:r>
          </w:p>
        </w:tc>
        <w:tc>
          <w:tcPr>
            <w:tcW w:w="163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508</w:t>
            </w:r>
          </w:p>
        </w:tc>
      </w:tr>
      <w:tr w:rsidR="003C1776" w:rsidTr="003649A7">
        <w:tc>
          <w:tcPr>
            <w:tcW w:w="542" w:type="dxa"/>
          </w:tcPr>
          <w:p w:rsidR="003C1776" w:rsidRPr="00436430" w:rsidRDefault="003C1776" w:rsidP="003649A7">
            <w:pPr>
              <w:pStyle w:val="a7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5" w:type="dxa"/>
          </w:tcPr>
          <w:p w:rsidR="003C1776" w:rsidRPr="00436430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063" w:type="dxa"/>
            <w:gridSpan w:val="6"/>
          </w:tcPr>
          <w:p w:rsidR="003C1776" w:rsidRPr="00FB0AB2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0AB2">
              <w:rPr>
                <w:rFonts w:ascii="Times New Roman" w:hAnsi="Times New Roman"/>
                <w:b/>
                <w:i/>
                <w:sz w:val="20"/>
                <w:szCs w:val="20"/>
              </w:rPr>
              <w:t>Музеи</w:t>
            </w:r>
          </w:p>
        </w:tc>
      </w:tr>
      <w:tr w:rsidR="003C1776" w:rsidTr="003649A7">
        <w:tc>
          <w:tcPr>
            <w:tcW w:w="542" w:type="dxa"/>
          </w:tcPr>
          <w:p w:rsidR="003C1776" w:rsidRPr="00436430" w:rsidRDefault="003C1776" w:rsidP="003C1776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5" w:type="dxa"/>
          </w:tcPr>
          <w:p w:rsidR="003C1776" w:rsidRDefault="003C1776" w:rsidP="0036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бюджетное учреждение культуры Архангельской области «Архангельский краеведческий музей»</w:t>
            </w:r>
          </w:p>
        </w:tc>
        <w:tc>
          <w:tcPr>
            <w:tcW w:w="2488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657</w:t>
            </w:r>
          </w:p>
        </w:tc>
        <w:tc>
          <w:tcPr>
            <w:tcW w:w="1533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668</w:t>
            </w:r>
          </w:p>
        </w:tc>
        <w:tc>
          <w:tcPr>
            <w:tcW w:w="2436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658</w:t>
            </w:r>
          </w:p>
        </w:tc>
        <w:tc>
          <w:tcPr>
            <w:tcW w:w="1585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668</w:t>
            </w:r>
          </w:p>
        </w:tc>
        <w:tc>
          <w:tcPr>
            <w:tcW w:w="2384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477</w:t>
            </w:r>
          </w:p>
        </w:tc>
        <w:tc>
          <w:tcPr>
            <w:tcW w:w="163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481</w:t>
            </w:r>
          </w:p>
        </w:tc>
      </w:tr>
      <w:tr w:rsidR="003C1776" w:rsidTr="003649A7">
        <w:tc>
          <w:tcPr>
            <w:tcW w:w="542" w:type="dxa"/>
          </w:tcPr>
          <w:p w:rsidR="003C1776" w:rsidRPr="00436430" w:rsidRDefault="003C1776" w:rsidP="003C1776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5" w:type="dxa"/>
          </w:tcPr>
          <w:p w:rsidR="003C1776" w:rsidRDefault="003C1776" w:rsidP="0036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бюджетное учреждение культуры Архангельской области «Северный морской музей»</w:t>
            </w:r>
          </w:p>
        </w:tc>
        <w:tc>
          <w:tcPr>
            <w:tcW w:w="2488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705</w:t>
            </w:r>
          </w:p>
        </w:tc>
        <w:tc>
          <w:tcPr>
            <w:tcW w:w="1533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715</w:t>
            </w:r>
          </w:p>
        </w:tc>
        <w:tc>
          <w:tcPr>
            <w:tcW w:w="2436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703</w:t>
            </w:r>
          </w:p>
        </w:tc>
        <w:tc>
          <w:tcPr>
            <w:tcW w:w="1585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715</w:t>
            </w:r>
          </w:p>
        </w:tc>
        <w:tc>
          <w:tcPr>
            <w:tcW w:w="2384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621</w:t>
            </w:r>
          </w:p>
        </w:tc>
        <w:tc>
          <w:tcPr>
            <w:tcW w:w="163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624</w:t>
            </w:r>
          </w:p>
        </w:tc>
      </w:tr>
      <w:tr w:rsidR="003C1776" w:rsidTr="003649A7">
        <w:tc>
          <w:tcPr>
            <w:tcW w:w="542" w:type="dxa"/>
          </w:tcPr>
          <w:p w:rsidR="003C1776" w:rsidRPr="00436430" w:rsidRDefault="003C1776" w:rsidP="003C1776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5" w:type="dxa"/>
          </w:tcPr>
          <w:p w:rsidR="003C1776" w:rsidRDefault="003C1776" w:rsidP="0036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бюджетное учреждение культуры Архангельской области «Государственное музейное объединение «Художественная культура Русского Севера»</w:t>
            </w:r>
          </w:p>
        </w:tc>
        <w:tc>
          <w:tcPr>
            <w:tcW w:w="2488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255</w:t>
            </w:r>
          </w:p>
        </w:tc>
        <w:tc>
          <w:tcPr>
            <w:tcW w:w="1533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262</w:t>
            </w:r>
          </w:p>
        </w:tc>
        <w:tc>
          <w:tcPr>
            <w:tcW w:w="2436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257</w:t>
            </w:r>
          </w:p>
        </w:tc>
        <w:tc>
          <w:tcPr>
            <w:tcW w:w="1585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262</w:t>
            </w:r>
          </w:p>
        </w:tc>
        <w:tc>
          <w:tcPr>
            <w:tcW w:w="2384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194</w:t>
            </w:r>
          </w:p>
        </w:tc>
        <w:tc>
          <w:tcPr>
            <w:tcW w:w="163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196</w:t>
            </w:r>
          </w:p>
        </w:tc>
      </w:tr>
      <w:tr w:rsidR="003C1776" w:rsidTr="003649A7">
        <w:tc>
          <w:tcPr>
            <w:tcW w:w="542" w:type="dxa"/>
          </w:tcPr>
          <w:p w:rsidR="003C1776" w:rsidRPr="00436430" w:rsidRDefault="003C1776" w:rsidP="003C1776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5" w:type="dxa"/>
          </w:tcPr>
          <w:p w:rsidR="003C1776" w:rsidRDefault="003C1776" w:rsidP="0036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культуры Архангельской области «Каргопольский историко-архитектурный и художественный музей»</w:t>
            </w:r>
          </w:p>
        </w:tc>
        <w:tc>
          <w:tcPr>
            <w:tcW w:w="2488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542</w:t>
            </w:r>
          </w:p>
        </w:tc>
        <w:tc>
          <w:tcPr>
            <w:tcW w:w="1533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553</w:t>
            </w:r>
          </w:p>
        </w:tc>
        <w:tc>
          <w:tcPr>
            <w:tcW w:w="2436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544</w:t>
            </w:r>
          </w:p>
        </w:tc>
        <w:tc>
          <w:tcPr>
            <w:tcW w:w="1585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553</w:t>
            </w:r>
          </w:p>
        </w:tc>
        <w:tc>
          <w:tcPr>
            <w:tcW w:w="2384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383</w:t>
            </w:r>
          </w:p>
        </w:tc>
        <w:tc>
          <w:tcPr>
            <w:tcW w:w="163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385</w:t>
            </w:r>
          </w:p>
        </w:tc>
      </w:tr>
      <w:tr w:rsidR="003C1776" w:rsidTr="003649A7">
        <w:tc>
          <w:tcPr>
            <w:tcW w:w="542" w:type="dxa"/>
          </w:tcPr>
          <w:p w:rsidR="003C1776" w:rsidRPr="00436430" w:rsidRDefault="003C1776" w:rsidP="003C1776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5" w:type="dxa"/>
          </w:tcPr>
          <w:p w:rsidR="003C1776" w:rsidRDefault="003C1776" w:rsidP="0036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культуры Архангельской области «Сольвычегодский историко-художественный музей»</w:t>
            </w:r>
          </w:p>
        </w:tc>
        <w:tc>
          <w:tcPr>
            <w:tcW w:w="2488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629</w:t>
            </w:r>
          </w:p>
        </w:tc>
        <w:tc>
          <w:tcPr>
            <w:tcW w:w="1533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632</w:t>
            </w:r>
          </w:p>
        </w:tc>
        <w:tc>
          <w:tcPr>
            <w:tcW w:w="2436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631</w:t>
            </w:r>
          </w:p>
        </w:tc>
        <w:tc>
          <w:tcPr>
            <w:tcW w:w="1585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632</w:t>
            </w:r>
          </w:p>
        </w:tc>
        <w:tc>
          <w:tcPr>
            <w:tcW w:w="2384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584</w:t>
            </w:r>
          </w:p>
        </w:tc>
        <w:tc>
          <w:tcPr>
            <w:tcW w:w="163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588</w:t>
            </w:r>
          </w:p>
        </w:tc>
      </w:tr>
      <w:tr w:rsidR="003C1776" w:rsidTr="003649A7">
        <w:tc>
          <w:tcPr>
            <w:tcW w:w="542" w:type="dxa"/>
          </w:tcPr>
          <w:p w:rsidR="003C1776" w:rsidRPr="00436430" w:rsidRDefault="003C1776" w:rsidP="003C1776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5" w:type="dxa"/>
          </w:tcPr>
          <w:p w:rsidR="003C1776" w:rsidRDefault="003C1776" w:rsidP="0036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культуры Архангельской области «Вельский краеведческий музей имени В.Ф. Кулакова»</w:t>
            </w:r>
          </w:p>
        </w:tc>
        <w:tc>
          <w:tcPr>
            <w:tcW w:w="2488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591</w:t>
            </w:r>
          </w:p>
        </w:tc>
        <w:tc>
          <w:tcPr>
            <w:tcW w:w="1533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618</w:t>
            </w:r>
          </w:p>
        </w:tc>
        <w:tc>
          <w:tcPr>
            <w:tcW w:w="2436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583</w:t>
            </w:r>
          </w:p>
        </w:tc>
        <w:tc>
          <w:tcPr>
            <w:tcW w:w="1585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618</w:t>
            </w:r>
          </w:p>
        </w:tc>
        <w:tc>
          <w:tcPr>
            <w:tcW w:w="2384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437</w:t>
            </w:r>
          </w:p>
        </w:tc>
        <w:tc>
          <w:tcPr>
            <w:tcW w:w="163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461</w:t>
            </w:r>
          </w:p>
        </w:tc>
      </w:tr>
      <w:tr w:rsidR="003C1776" w:rsidTr="003649A7">
        <w:tc>
          <w:tcPr>
            <w:tcW w:w="542" w:type="dxa"/>
          </w:tcPr>
          <w:p w:rsidR="003C1776" w:rsidRPr="00436430" w:rsidRDefault="003C1776" w:rsidP="003649A7">
            <w:pPr>
              <w:pStyle w:val="a7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5" w:type="dxa"/>
          </w:tcPr>
          <w:p w:rsidR="003C1776" w:rsidRPr="00436430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063" w:type="dxa"/>
            <w:gridSpan w:val="6"/>
          </w:tcPr>
          <w:p w:rsidR="003C1776" w:rsidRPr="00FB0AB2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0AB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Культурно-досуговые учреждения</w:t>
            </w:r>
          </w:p>
        </w:tc>
      </w:tr>
      <w:tr w:rsidR="003C1776" w:rsidTr="003649A7">
        <w:tc>
          <w:tcPr>
            <w:tcW w:w="542" w:type="dxa"/>
          </w:tcPr>
          <w:p w:rsidR="003C1776" w:rsidRPr="00436430" w:rsidRDefault="003C1776" w:rsidP="003C1776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5" w:type="dxa"/>
          </w:tcPr>
          <w:p w:rsidR="003C1776" w:rsidRPr="000D4853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бюджетное учреждение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культуры Архангельской области «Дом народного творчества»</w:t>
            </w:r>
          </w:p>
        </w:tc>
        <w:tc>
          <w:tcPr>
            <w:tcW w:w="2488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352</w:t>
            </w:r>
          </w:p>
        </w:tc>
        <w:tc>
          <w:tcPr>
            <w:tcW w:w="1533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361</w:t>
            </w:r>
          </w:p>
        </w:tc>
        <w:tc>
          <w:tcPr>
            <w:tcW w:w="2436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351</w:t>
            </w:r>
          </w:p>
        </w:tc>
        <w:tc>
          <w:tcPr>
            <w:tcW w:w="1585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361</w:t>
            </w:r>
          </w:p>
        </w:tc>
        <w:tc>
          <w:tcPr>
            <w:tcW w:w="2384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163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280</w:t>
            </w:r>
          </w:p>
        </w:tc>
      </w:tr>
    </w:tbl>
    <w:p w:rsidR="003C1776" w:rsidRDefault="003C1776" w:rsidP="003C1776">
      <w:pPr>
        <w:pStyle w:val="a7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3C1776" w:rsidRDefault="003C1776" w:rsidP="003C1776">
      <w:pPr>
        <w:pStyle w:val="a7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3C1776" w:rsidRDefault="003C1776" w:rsidP="003C1776">
      <w:pPr>
        <w:pStyle w:val="a7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3C1776" w:rsidRPr="003C1776" w:rsidRDefault="003C1776" w:rsidP="003C1776">
      <w:pPr>
        <w:pStyle w:val="a7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1776">
        <w:rPr>
          <w:rFonts w:ascii="Times New Roman" w:hAnsi="Times New Roman"/>
          <w:b/>
          <w:bCs/>
          <w:sz w:val="24"/>
          <w:szCs w:val="24"/>
        </w:rPr>
        <w:t>5 – критерий удовлетворенности условиями оказания услуг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551"/>
        <w:gridCol w:w="2426"/>
        <w:gridCol w:w="1849"/>
        <w:gridCol w:w="1927"/>
        <w:gridCol w:w="2120"/>
        <w:gridCol w:w="1927"/>
        <w:gridCol w:w="2093"/>
        <w:gridCol w:w="1927"/>
      </w:tblGrid>
      <w:tr w:rsidR="003C1776" w:rsidRPr="00C4497F" w:rsidTr="003649A7">
        <w:tc>
          <w:tcPr>
            <w:tcW w:w="551" w:type="dxa"/>
            <w:vMerge w:val="restart"/>
            <w:vAlign w:val="center"/>
          </w:tcPr>
          <w:p w:rsidR="003C1776" w:rsidRPr="00C4497F" w:rsidRDefault="003C1776" w:rsidP="003649A7">
            <w:pPr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C4497F">
              <w:rPr>
                <w:rFonts w:ascii="Times New Roman" w:eastAsiaTheme="minorHAnsi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2426" w:type="dxa"/>
            <w:vMerge w:val="restart"/>
            <w:vAlign w:val="center"/>
          </w:tcPr>
          <w:p w:rsidR="003C1776" w:rsidRPr="00C4497F" w:rsidRDefault="003C1776" w:rsidP="003649A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4497F">
              <w:rPr>
                <w:rFonts w:ascii="Times New Roman" w:eastAsiaTheme="minorHAnsi" w:hAnsi="Times New Roman"/>
                <w:bCs/>
                <w:sz w:val="20"/>
                <w:szCs w:val="20"/>
              </w:rPr>
              <w:t>Наименование организации культуры</w:t>
            </w:r>
          </w:p>
        </w:tc>
        <w:tc>
          <w:tcPr>
            <w:tcW w:w="3776" w:type="dxa"/>
            <w:gridSpan w:val="2"/>
          </w:tcPr>
          <w:p w:rsidR="003C1776" w:rsidRPr="00C4497F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49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5.1 Доля получателей услуг, которые готовы рекомендовать организацию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культуры </w:t>
            </w:r>
            <w:r w:rsidRPr="00C449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родственникам и знакомым (могли бы ее рекомендовать, если бы была возможность выбора организации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культуры</w:t>
            </w:r>
            <w:r w:rsidRPr="00C4497F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47" w:type="dxa"/>
            <w:gridSpan w:val="2"/>
          </w:tcPr>
          <w:p w:rsidR="003C1776" w:rsidRPr="00C4497F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497F">
              <w:rPr>
                <w:rFonts w:ascii="Times New Roman" w:hAnsi="Times New Roman"/>
                <w:color w:val="000000"/>
                <w:sz w:val="20"/>
                <w:szCs w:val="20"/>
              </w:rPr>
              <w:t>5.2 Доля получателей услуг, удовлетворенных организационными условиями предоставления услуг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организации культуры</w:t>
            </w:r>
          </w:p>
        </w:tc>
        <w:tc>
          <w:tcPr>
            <w:tcW w:w="4020" w:type="dxa"/>
            <w:gridSpan w:val="2"/>
          </w:tcPr>
          <w:p w:rsidR="003C1776" w:rsidRPr="00C4497F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49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5.3 Доля получателей услуг, удовлетворенных в целом условиями оказания услуг в организации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культуры</w:t>
            </w:r>
          </w:p>
        </w:tc>
      </w:tr>
      <w:tr w:rsidR="003C1776" w:rsidRPr="00C4497F" w:rsidTr="003649A7">
        <w:tc>
          <w:tcPr>
            <w:tcW w:w="551" w:type="dxa"/>
            <w:vMerge/>
          </w:tcPr>
          <w:p w:rsidR="003C1776" w:rsidRPr="00C4497F" w:rsidRDefault="003C1776" w:rsidP="003649A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26" w:type="dxa"/>
            <w:vMerge/>
          </w:tcPr>
          <w:p w:rsidR="003C1776" w:rsidRPr="00C4497F" w:rsidRDefault="003C1776" w:rsidP="003649A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76" w:type="dxa"/>
            <w:gridSpan w:val="2"/>
          </w:tcPr>
          <w:p w:rsidR="003C1776" w:rsidRPr="00C4497F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5.1.1 </w:t>
            </w:r>
            <w:r w:rsidRPr="00C449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Готовность получателей услуг рекомендовать организацию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культуры </w:t>
            </w:r>
            <w:r w:rsidRPr="00C4497F">
              <w:rPr>
                <w:rFonts w:ascii="Times New Roman" w:hAnsi="Times New Roman"/>
                <w:color w:val="000000"/>
                <w:sz w:val="20"/>
                <w:szCs w:val="20"/>
              </w:rPr>
              <w:t>родственникам и знакомым</w:t>
            </w:r>
          </w:p>
        </w:tc>
        <w:tc>
          <w:tcPr>
            <w:tcW w:w="4047" w:type="dxa"/>
            <w:gridSpan w:val="2"/>
          </w:tcPr>
          <w:p w:rsidR="003C1776" w:rsidRPr="00C4497F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5.2.1 </w:t>
            </w:r>
            <w:r w:rsidRPr="00C449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Удовлетворенность получателей услуг организационными условиями оказания услуг, например: наличием и понятностью навигации внутри организации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культуры</w:t>
            </w:r>
            <w:r w:rsidRPr="00C449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графиком работы организации </w:t>
            </w:r>
          </w:p>
        </w:tc>
        <w:tc>
          <w:tcPr>
            <w:tcW w:w="4020" w:type="dxa"/>
            <w:gridSpan w:val="2"/>
          </w:tcPr>
          <w:p w:rsidR="003C1776" w:rsidRPr="00C4497F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5.3.1 </w:t>
            </w:r>
            <w:r w:rsidRPr="00C449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Удовлетворенность получателей услуг в целом условиями оказания услуг в организации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культуры</w:t>
            </w:r>
          </w:p>
        </w:tc>
      </w:tr>
      <w:tr w:rsidR="003C1776" w:rsidRPr="00C4497F" w:rsidTr="003649A7">
        <w:tc>
          <w:tcPr>
            <w:tcW w:w="551" w:type="dxa"/>
            <w:vMerge/>
          </w:tcPr>
          <w:p w:rsidR="003C1776" w:rsidRPr="00C4497F" w:rsidRDefault="003C1776" w:rsidP="003649A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26" w:type="dxa"/>
            <w:vMerge/>
          </w:tcPr>
          <w:p w:rsidR="003C1776" w:rsidRPr="00C4497F" w:rsidRDefault="003C1776" w:rsidP="003649A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</w:tcPr>
          <w:p w:rsidR="003C1776" w:rsidRPr="0040512F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5CD3">
              <w:rPr>
                <w:rFonts w:ascii="Times New Roman" w:hAnsi="Times New Roman"/>
                <w:color w:val="000000"/>
                <w:sz w:val="20"/>
                <w:szCs w:val="18"/>
              </w:rPr>
              <w:t>Число получателей услуг, которые готовы рекомендовать организацию родственникам и знакомым</w:t>
            </w:r>
          </w:p>
        </w:tc>
        <w:tc>
          <w:tcPr>
            <w:tcW w:w="1927" w:type="dxa"/>
          </w:tcPr>
          <w:p w:rsidR="003C1776" w:rsidRPr="00C4497F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497F">
              <w:rPr>
                <w:rFonts w:ascii="Times New Roman" w:hAnsi="Times New Roman"/>
                <w:sz w:val="20"/>
                <w:szCs w:val="20"/>
              </w:rPr>
              <w:t>Общее число опрошенных получателей услуг</w:t>
            </w:r>
          </w:p>
        </w:tc>
        <w:tc>
          <w:tcPr>
            <w:tcW w:w="2120" w:type="dxa"/>
          </w:tcPr>
          <w:p w:rsidR="003C1776" w:rsidRPr="00C4497F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497F">
              <w:rPr>
                <w:rFonts w:ascii="Times New Roman" w:hAnsi="Times New Roman"/>
                <w:color w:val="000000"/>
                <w:sz w:val="20"/>
                <w:szCs w:val="20"/>
              </w:rPr>
              <w:t>Число получателей услуг, удовлетворённых организационными условиями предоставления услуг</w:t>
            </w:r>
          </w:p>
        </w:tc>
        <w:tc>
          <w:tcPr>
            <w:tcW w:w="1927" w:type="dxa"/>
          </w:tcPr>
          <w:p w:rsidR="003C1776" w:rsidRPr="00C4497F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497F">
              <w:rPr>
                <w:rFonts w:ascii="Times New Roman" w:hAnsi="Times New Roman"/>
                <w:sz w:val="20"/>
                <w:szCs w:val="20"/>
              </w:rPr>
              <w:t>Общее число опрошенных получателей услуг</w:t>
            </w:r>
          </w:p>
        </w:tc>
        <w:tc>
          <w:tcPr>
            <w:tcW w:w="2093" w:type="dxa"/>
          </w:tcPr>
          <w:p w:rsidR="003C1776" w:rsidRPr="00C4497F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497F">
              <w:rPr>
                <w:rFonts w:ascii="Times New Roman" w:hAnsi="Times New Roman"/>
                <w:color w:val="000000"/>
                <w:sz w:val="20"/>
                <w:szCs w:val="20"/>
              </w:rPr>
              <w:t>Число получателей услуг, удовлетворённых в целом условиями оказания услуг в организации</w:t>
            </w:r>
          </w:p>
        </w:tc>
        <w:tc>
          <w:tcPr>
            <w:tcW w:w="1927" w:type="dxa"/>
          </w:tcPr>
          <w:p w:rsidR="003C1776" w:rsidRPr="00C4497F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497F">
              <w:rPr>
                <w:rFonts w:ascii="Times New Roman" w:hAnsi="Times New Roman"/>
                <w:sz w:val="20"/>
                <w:szCs w:val="20"/>
              </w:rPr>
              <w:t>Общее число опрошенных получателей услуг</w:t>
            </w:r>
          </w:p>
        </w:tc>
      </w:tr>
      <w:tr w:rsidR="003C1776" w:rsidRPr="00C4497F" w:rsidTr="003649A7">
        <w:tc>
          <w:tcPr>
            <w:tcW w:w="551" w:type="dxa"/>
          </w:tcPr>
          <w:p w:rsidR="003C1776" w:rsidRPr="00C4497F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6" w:type="dxa"/>
          </w:tcPr>
          <w:p w:rsidR="003C1776" w:rsidRPr="00C4497F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843" w:type="dxa"/>
            <w:gridSpan w:val="6"/>
          </w:tcPr>
          <w:p w:rsidR="003C1776" w:rsidRPr="00FB0AB2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0AB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Библиотеки</w:t>
            </w:r>
          </w:p>
        </w:tc>
      </w:tr>
      <w:tr w:rsidR="003C1776" w:rsidRPr="00C4497F" w:rsidTr="003649A7">
        <w:tc>
          <w:tcPr>
            <w:tcW w:w="551" w:type="dxa"/>
          </w:tcPr>
          <w:p w:rsidR="003C1776" w:rsidRPr="00C4497F" w:rsidRDefault="003C1776" w:rsidP="003C1776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6" w:type="dxa"/>
          </w:tcPr>
          <w:p w:rsidR="003C1776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Архангельской области «Архангельская областная научная ордена «Знак Почета» библиотека имени Н.А. Добролюбова»</w:t>
            </w:r>
          </w:p>
        </w:tc>
        <w:tc>
          <w:tcPr>
            <w:tcW w:w="1849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623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628</w:t>
            </w:r>
          </w:p>
        </w:tc>
        <w:tc>
          <w:tcPr>
            <w:tcW w:w="2120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606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628</w:t>
            </w:r>
          </w:p>
        </w:tc>
        <w:tc>
          <w:tcPr>
            <w:tcW w:w="2093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628</w:t>
            </w:r>
          </w:p>
        </w:tc>
      </w:tr>
      <w:tr w:rsidR="003C1776" w:rsidRPr="00C4497F" w:rsidTr="003649A7">
        <w:tc>
          <w:tcPr>
            <w:tcW w:w="551" w:type="dxa"/>
          </w:tcPr>
          <w:p w:rsidR="003C1776" w:rsidRPr="00C4497F" w:rsidRDefault="003C1776" w:rsidP="003C1776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6" w:type="dxa"/>
          </w:tcPr>
          <w:p w:rsidR="003C1776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государственное бюджетное учреждение культуры Архангельской области «Архангельская областная детская библиотека имени А.П. Гайдара»</w:t>
            </w:r>
          </w:p>
        </w:tc>
        <w:tc>
          <w:tcPr>
            <w:tcW w:w="1849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604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604</w:t>
            </w:r>
          </w:p>
        </w:tc>
        <w:tc>
          <w:tcPr>
            <w:tcW w:w="2120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596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604</w:t>
            </w:r>
          </w:p>
        </w:tc>
        <w:tc>
          <w:tcPr>
            <w:tcW w:w="2093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604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604</w:t>
            </w:r>
          </w:p>
        </w:tc>
      </w:tr>
      <w:tr w:rsidR="003C1776" w:rsidRPr="00C4497F" w:rsidTr="003649A7">
        <w:tc>
          <w:tcPr>
            <w:tcW w:w="551" w:type="dxa"/>
          </w:tcPr>
          <w:p w:rsidR="003C1776" w:rsidRPr="00C4497F" w:rsidRDefault="003C1776" w:rsidP="003C1776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6" w:type="dxa"/>
          </w:tcPr>
          <w:p w:rsidR="003C1776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Архангельской области «Архангельская областная специальная библиотека для слепых»</w:t>
            </w:r>
          </w:p>
        </w:tc>
        <w:tc>
          <w:tcPr>
            <w:tcW w:w="1849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718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723</w:t>
            </w:r>
          </w:p>
        </w:tc>
        <w:tc>
          <w:tcPr>
            <w:tcW w:w="2120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714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723</w:t>
            </w:r>
          </w:p>
        </w:tc>
        <w:tc>
          <w:tcPr>
            <w:tcW w:w="2093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720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723</w:t>
            </w:r>
          </w:p>
        </w:tc>
      </w:tr>
      <w:tr w:rsidR="003C1776" w:rsidRPr="00C4497F" w:rsidTr="003649A7">
        <w:tc>
          <w:tcPr>
            <w:tcW w:w="551" w:type="dxa"/>
          </w:tcPr>
          <w:p w:rsidR="003C1776" w:rsidRPr="00C4497F" w:rsidRDefault="003C1776" w:rsidP="003649A7">
            <w:pPr>
              <w:pStyle w:val="a7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6" w:type="dxa"/>
          </w:tcPr>
          <w:p w:rsidR="003C1776" w:rsidRPr="00C4497F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843" w:type="dxa"/>
            <w:gridSpan w:val="6"/>
          </w:tcPr>
          <w:p w:rsidR="003C1776" w:rsidRPr="00FB0AB2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0AB2">
              <w:rPr>
                <w:rFonts w:ascii="Times New Roman" w:hAnsi="Times New Roman"/>
                <w:b/>
                <w:i/>
                <w:sz w:val="20"/>
                <w:szCs w:val="20"/>
              </w:rPr>
              <w:t>Театрально-концертные организации</w:t>
            </w:r>
          </w:p>
        </w:tc>
      </w:tr>
      <w:tr w:rsidR="003C1776" w:rsidRPr="00C4497F" w:rsidTr="003649A7">
        <w:tc>
          <w:tcPr>
            <w:tcW w:w="551" w:type="dxa"/>
          </w:tcPr>
          <w:p w:rsidR="003C1776" w:rsidRPr="00C4497F" w:rsidRDefault="003C1776" w:rsidP="003C1776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6" w:type="dxa"/>
          </w:tcPr>
          <w:p w:rsidR="003C1776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Архангельской области «Поморская филармония»</w:t>
            </w:r>
          </w:p>
        </w:tc>
        <w:tc>
          <w:tcPr>
            <w:tcW w:w="1849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614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616</w:t>
            </w:r>
          </w:p>
        </w:tc>
        <w:tc>
          <w:tcPr>
            <w:tcW w:w="2120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608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616</w:t>
            </w:r>
          </w:p>
        </w:tc>
        <w:tc>
          <w:tcPr>
            <w:tcW w:w="2093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616</w:t>
            </w:r>
          </w:p>
        </w:tc>
      </w:tr>
      <w:tr w:rsidR="003C1776" w:rsidRPr="00C4497F" w:rsidTr="003649A7">
        <w:tc>
          <w:tcPr>
            <w:tcW w:w="551" w:type="dxa"/>
          </w:tcPr>
          <w:p w:rsidR="003C1776" w:rsidRPr="00C4497F" w:rsidRDefault="003C1776" w:rsidP="003C1776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6" w:type="dxa"/>
          </w:tcPr>
          <w:p w:rsidR="003C1776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Архангельской области «Архангельский театр драмы имени М.В. Ломоносова»</w:t>
            </w:r>
          </w:p>
        </w:tc>
        <w:tc>
          <w:tcPr>
            <w:tcW w:w="1849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776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783</w:t>
            </w:r>
          </w:p>
        </w:tc>
        <w:tc>
          <w:tcPr>
            <w:tcW w:w="2120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783</w:t>
            </w:r>
          </w:p>
        </w:tc>
        <w:tc>
          <w:tcPr>
            <w:tcW w:w="2093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772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783</w:t>
            </w:r>
          </w:p>
        </w:tc>
      </w:tr>
      <w:tr w:rsidR="003C1776" w:rsidRPr="00C4497F" w:rsidTr="003649A7">
        <w:tc>
          <w:tcPr>
            <w:tcW w:w="551" w:type="dxa"/>
          </w:tcPr>
          <w:p w:rsidR="003C1776" w:rsidRPr="00C4497F" w:rsidRDefault="003C1776" w:rsidP="003C1776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6" w:type="dxa"/>
          </w:tcPr>
          <w:p w:rsidR="003C1776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автономное учреждение культуры Архангельской области «Архангельский театр кукол»</w:t>
            </w:r>
          </w:p>
        </w:tc>
        <w:tc>
          <w:tcPr>
            <w:tcW w:w="1849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335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338</w:t>
            </w:r>
          </w:p>
        </w:tc>
        <w:tc>
          <w:tcPr>
            <w:tcW w:w="2120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332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338</w:t>
            </w:r>
          </w:p>
        </w:tc>
        <w:tc>
          <w:tcPr>
            <w:tcW w:w="2093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331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338</w:t>
            </w:r>
          </w:p>
        </w:tc>
      </w:tr>
      <w:tr w:rsidR="003C1776" w:rsidRPr="00C4497F" w:rsidTr="003649A7">
        <w:tc>
          <w:tcPr>
            <w:tcW w:w="551" w:type="dxa"/>
          </w:tcPr>
          <w:p w:rsidR="003C1776" w:rsidRPr="00C4497F" w:rsidRDefault="003C1776" w:rsidP="003C1776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6" w:type="dxa"/>
          </w:tcPr>
          <w:p w:rsidR="003C1776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Архангельской области «Архангельский молодежный театр»</w:t>
            </w:r>
          </w:p>
        </w:tc>
        <w:tc>
          <w:tcPr>
            <w:tcW w:w="1849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313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314</w:t>
            </w:r>
          </w:p>
        </w:tc>
        <w:tc>
          <w:tcPr>
            <w:tcW w:w="2120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307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314</w:t>
            </w:r>
          </w:p>
        </w:tc>
        <w:tc>
          <w:tcPr>
            <w:tcW w:w="2093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314</w:t>
            </w:r>
          </w:p>
        </w:tc>
      </w:tr>
      <w:tr w:rsidR="003C1776" w:rsidRPr="00C4497F" w:rsidTr="003649A7">
        <w:tc>
          <w:tcPr>
            <w:tcW w:w="551" w:type="dxa"/>
          </w:tcPr>
          <w:p w:rsidR="003C1776" w:rsidRPr="00C4497F" w:rsidRDefault="003C1776" w:rsidP="003C1776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6" w:type="dxa"/>
          </w:tcPr>
          <w:p w:rsidR="003C1776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Архангельской области «Государственный академический Северный русский народный хор»</w:t>
            </w:r>
          </w:p>
        </w:tc>
        <w:tc>
          <w:tcPr>
            <w:tcW w:w="1849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621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630</w:t>
            </w:r>
          </w:p>
        </w:tc>
        <w:tc>
          <w:tcPr>
            <w:tcW w:w="2120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618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630</w:t>
            </w:r>
          </w:p>
        </w:tc>
        <w:tc>
          <w:tcPr>
            <w:tcW w:w="2093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627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630</w:t>
            </w:r>
          </w:p>
        </w:tc>
      </w:tr>
      <w:tr w:rsidR="003C1776" w:rsidRPr="00C4497F" w:rsidTr="003649A7">
        <w:tc>
          <w:tcPr>
            <w:tcW w:w="551" w:type="dxa"/>
          </w:tcPr>
          <w:p w:rsidR="003C1776" w:rsidRPr="00C4497F" w:rsidRDefault="003C1776" w:rsidP="003649A7">
            <w:pPr>
              <w:pStyle w:val="a7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6" w:type="dxa"/>
          </w:tcPr>
          <w:p w:rsidR="003C1776" w:rsidRPr="00C4497F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843" w:type="dxa"/>
            <w:gridSpan w:val="6"/>
          </w:tcPr>
          <w:p w:rsidR="003C1776" w:rsidRPr="00FB0AB2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0AB2">
              <w:rPr>
                <w:rFonts w:ascii="Times New Roman" w:hAnsi="Times New Roman"/>
                <w:b/>
                <w:i/>
                <w:sz w:val="20"/>
                <w:szCs w:val="20"/>
              </w:rPr>
              <w:t>Музеи</w:t>
            </w:r>
          </w:p>
        </w:tc>
      </w:tr>
      <w:tr w:rsidR="003C1776" w:rsidRPr="00C4497F" w:rsidTr="003649A7">
        <w:tc>
          <w:tcPr>
            <w:tcW w:w="551" w:type="dxa"/>
          </w:tcPr>
          <w:p w:rsidR="003C1776" w:rsidRPr="00C4497F" w:rsidRDefault="003C1776" w:rsidP="003C1776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6" w:type="dxa"/>
          </w:tcPr>
          <w:p w:rsidR="003C1776" w:rsidRDefault="003C1776" w:rsidP="0036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бюджетное учреждение культуры Архангельской области «Архангельский краеведческий музей»</w:t>
            </w:r>
          </w:p>
        </w:tc>
        <w:tc>
          <w:tcPr>
            <w:tcW w:w="1849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656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668</w:t>
            </w:r>
          </w:p>
        </w:tc>
        <w:tc>
          <w:tcPr>
            <w:tcW w:w="2120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658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668</w:t>
            </w:r>
          </w:p>
        </w:tc>
        <w:tc>
          <w:tcPr>
            <w:tcW w:w="2093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660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668</w:t>
            </w:r>
          </w:p>
        </w:tc>
      </w:tr>
      <w:tr w:rsidR="003C1776" w:rsidRPr="00C4497F" w:rsidTr="003649A7">
        <w:tc>
          <w:tcPr>
            <w:tcW w:w="551" w:type="dxa"/>
          </w:tcPr>
          <w:p w:rsidR="003C1776" w:rsidRPr="00C4497F" w:rsidRDefault="003C1776" w:rsidP="003C1776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6" w:type="dxa"/>
          </w:tcPr>
          <w:p w:rsidR="003C1776" w:rsidRDefault="003C1776" w:rsidP="0036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бюджетное учреждение культуры Архангельской области «Северный морской музей»</w:t>
            </w:r>
          </w:p>
        </w:tc>
        <w:tc>
          <w:tcPr>
            <w:tcW w:w="1849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705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715</w:t>
            </w:r>
          </w:p>
        </w:tc>
        <w:tc>
          <w:tcPr>
            <w:tcW w:w="2120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697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715</w:t>
            </w:r>
          </w:p>
        </w:tc>
        <w:tc>
          <w:tcPr>
            <w:tcW w:w="2093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715</w:t>
            </w:r>
          </w:p>
        </w:tc>
      </w:tr>
      <w:tr w:rsidR="003C1776" w:rsidRPr="00C4497F" w:rsidTr="003649A7">
        <w:tc>
          <w:tcPr>
            <w:tcW w:w="551" w:type="dxa"/>
          </w:tcPr>
          <w:p w:rsidR="003C1776" w:rsidRPr="00C4497F" w:rsidRDefault="003C1776" w:rsidP="003C1776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6" w:type="dxa"/>
          </w:tcPr>
          <w:p w:rsidR="003C1776" w:rsidRDefault="003C1776" w:rsidP="0036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бюджетное учреждение культуры Архангельской области «Государственное музейное объединение «Художественная культура Русского Севера»</w:t>
            </w:r>
          </w:p>
        </w:tc>
        <w:tc>
          <w:tcPr>
            <w:tcW w:w="1849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261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262</w:t>
            </w:r>
          </w:p>
        </w:tc>
        <w:tc>
          <w:tcPr>
            <w:tcW w:w="2120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262</w:t>
            </w:r>
          </w:p>
        </w:tc>
        <w:tc>
          <w:tcPr>
            <w:tcW w:w="2093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262</w:t>
            </w:r>
          </w:p>
        </w:tc>
      </w:tr>
      <w:tr w:rsidR="003C1776" w:rsidRPr="00C4497F" w:rsidTr="003649A7">
        <w:tc>
          <w:tcPr>
            <w:tcW w:w="551" w:type="dxa"/>
          </w:tcPr>
          <w:p w:rsidR="003C1776" w:rsidRPr="00C4497F" w:rsidRDefault="003C1776" w:rsidP="003C1776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6" w:type="dxa"/>
          </w:tcPr>
          <w:p w:rsidR="003C1776" w:rsidRDefault="003C1776" w:rsidP="0036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культуры Архангельской области «Каргопольский историко-архитектурный и художественный музей»</w:t>
            </w:r>
          </w:p>
        </w:tc>
        <w:tc>
          <w:tcPr>
            <w:tcW w:w="1849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548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553</w:t>
            </w:r>
          </w:p>
        </w:tc>
        <w:tc>
          <w:tcPr>
            <w:tcW w:w="2120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530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553</w:t>
            </w:r>
          </w:p>
        </w:tc>
        <w:tc>
          <w:tcPr>
            <w:tcW w:w="2093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541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553</w:t>
            </w:r>
          </w:p>
        </w:tc>
      </w:tr>
      <w:tr w:rsidR="003C1776" w:rsidRPr="00C4497F" w:rsidTr="003649A7">
        <w:tc>
          <w:tcPr>
            <w:tcW w:w="551" w:type="dxa"/>
          </w:tcPr>
          <w:p w:rsidR="003C1776" w:rsidRPr="00C4497F" w:rsidRDefault="003C1776" w:rsidP="003C1776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6" w:type="dxa"/>
          </w:tcPr>
          <w:p w:rsidR="003C1776" w:rsidRDefault="003C1776" w:rsidP="0036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культуры Архангельской области «Сольвычегодский историко-художественный музей»</w:t>
            </w:r>
          </w:p>
        </w:tc>
        <w:tc>
          <w:tcPr>
            <w:tcW w:w="1849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631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632</w:t>
            </w:r>
          </w:p>
        </w:tc>
        <w:tc>
          <w:tcPr>
            <w:tcW w:w="2120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619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632</w:t>
            </w:r>
          </w:p>
        </w:tc>
        <w:tc>
          <w:tcPr>
            <w:tcW w:w="2093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628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632</w:t>
            </w:r>
          </w:p>
        </w:tc>
      </w:tr>
      <w:tr w:rsidR="003C1776" w:rsidRPr="00C4497F" w:rsidTr="003649A7">
        <w:tc>
          <w:tcPr>
            <w:tcW w:w="551" w:type="dxa"/>
          </w:tcPr>
          <w:p w:rsidR="003C1776" w:rsidRPr="00C4497F" w:rsidRDefault="003C1776" w:rsidP="003C1776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6" w:type="dxa"/>
          </w:tcPr>
          <w:p w:rsidR="003C1776" w:rsidRDefault="003C1776" w:rsidP="0036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776">
              <w:rPr>
                <w:rFonts w:ascii="Times New Roman" w:hAnsi="Times New Roman" w:cs="Times New Roman"/>
                <w:sz w:val="18"/>
                <w:szCs w:val="20"/>
              </w:rPr>
              <w:t xml:space="preserve">государственное бюджетное учреждение </w:t>
            </w:r>
            <w:r w:rsidRPr="003C1776">
              <w:rPr>
                <w:rFonts w:ascii="Times New Roman" w:hAnsi="Times New Roman" w:cs="Times New Roman"/>
                <w:spacing w:val="-4"/>
                <w:sz w:val="18"/>
                <w:szCs w:val="20"/>
              </w:rPr>
              <w:t>культуры Архангельской области «Вельский краеведческий музей имени В.Ф. Кулакова»</w:t>
            </w:r>
          </w:p>
        </w:tc>
        <w:tc>
          <w:tcPr>
            <w:tcW w:w="1849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586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618</w:t>
            </w:r>
          </w:p>
        </w:tc>
        <w:tc>
          <w:tcPr>
            <w:tcW w:w="2120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571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618</w:t>
            </w:r>
          </w:p>
        </w:tc>
        <w:tc>
          <w:tcPr>
            <w:tcW w:w="2093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581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618</w:t>
            </w:r>
          </w:p>
        </w:tc>
      </w:tr>
      <w:tr w:rsidR="003C1776" w:rsidRPr="00C4497F" w:rsidTr="003649A7">
        <w:tc>
          <w:tcPr>
            <w:tcW w:w="551" w:type="dxa"/>
          </w:tcPr>
          <w:p w:rsidR="003C1776" w:rsidRPr="00C4497F" w:rsidRDefault="003C1776" w:rsidP="003649A7">
            <w:pPr>
              <w:pStyle w:val="a7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6" w:type="dxa"/>
          </w:tcPr>
          <w:p w:rsidR="003C1776" w:rsidRPr="00C4497F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843" w:type="dxa"/>
            <w:gridSpan w:val="6"/>
          </w:tcPr>
          <w:p w:rsidR="003C1776" w:rsidRPr="00FB0AB2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0AB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Культурно-досуговые учреждения</w:t>
            </w:r>
          </w:p>
        </w:tc>
      </w:tr>
      <w:tr w:rsidR="003C1776" w:rsidRPr="00C4497F" w:rsidTr="003649A7">
        <w:tc>
          <w:tcPr>
            <w:tcW w:w="551" w:type="dxa"/>
          </w:tcPr>
          <w:p w:rsidR="003C1776" w:rsidRPr="00C4497F" w:rsidRDefault="003C1776" w:rsidP="003C1776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6" w:type="dxa"/>
          </w:tcPr>
          <w:p w:rsidR="003C1776" w:rsidRPr="003C1776" w:rsidRDefault="003C1776" w:rsidP="003649A7">
            <w:pPr>
              <w:rPr>
                <w:rFonts w:ascii="Times New Roman" w:hAnsi="Times New Roman"/>
                <w:sz w:val="18"/>
                <w:szCs w:val="20"/>
              </w:rPr>
            </w:pPr>
            <w:r w:rsidRPr="003C1776">
              <w:rPr>
                <w:rFonts w:ascii="Times New Roman" w:hAnsi="Times New Roman"/>
                <w:sz w:val="18"/>
                <w:szCs w:val="20"/>
              </w:rPr>
              <w:t xml:space="preserve">государственное бюджетное учреждение </w:t>
            </w:r>
            <w:r w:rsidRPr="003C1776">
              <w:rPr>
                <w:rFonts w:ascii="Times New Roman" w:hAnsi="Times New Roman"/>
                <w:spacing w:val="-4"/>
                <w:sz w:val="18"/>
                <w:szCs w:val="20"/>
              </w:rPr>
              <w:t>культуры Архангельской области «Дом народного творчества»</w:t>
            </w:r>
          </w:p>
        </w:tc>
        <w:tc>
          <w:tcPr>
            <w:tcW w:w="1849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361</w:t>
            </w:r>
          </w:p>
        </w:tc>
        <w:tc>
          <w:tcPr>
            <w:tcW w:w="2120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338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361</w:t>
            </w:r>
          </w:p>
        </w:tc>
        <w:tc>
          <w:tcPr>
            <w:tcW w:w="2093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1927" w:type="dxa"/>
            <w:vAlign w:val="center"/>
          </w:tcPr>
          <w:p w:rsidR="003C1776" w:rsidRDefault="003C1776" w:rsidP="003649A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361</w:t>
            </w:r>
          </w:p>
        </w:tc>
      </w:tr>
    </w:tbl>
    <w:p w:rsidR="00107A8B" w:rsidRPr="00107A8B" w:rsidRDefault="00107A8B" w:rsidP="00107A8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07A8B">
        <w:rPr>
          <w:rFonts w:ascii="Times New Roman" w:hAnsi="Times New Roman"/>
          <w:b/>
          <w:sz w:val="24"/>
          <w:szCs w:val="24"/>
        </w:rPr>
        <w:t>Приложение 2</w:t>
      </w:r>
    </w:p>
    <w:p w:rsidR="003C1776" w:rsidRPr="00107A8B" w:rsidRDefault="003C1776" w:rsidP="003C17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7A8B">
        <w:rPr>
          <w:rFonts w:ascii="Times New Roman" w:hAnsi="Times New Roman"/>
          <w:b/>
          <w:sz w:val="24"/>
          <w:szCs w:val="24"/>
        </w:rPr>
        <w:t>Сводная таблица показателей независимой оценки</w:t>
      </w:r>
    </w:p>
    <w:p w:rsidR="003C1776" w:rsidRDefault="003C1776" w:rsidP="003C177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C1776" w:rsidRPr="0040512F" w:rsidRDefault="003C1776" w:rsidP="003C177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567"/>
        <w:gridCol w:w="708"/>
        <w:gridCol w:w="851"/>
        <w:gridCol w:w="567"/>
        <w:gridCol w:w="567"/>
        <w:gridCol w:w="850"/>
        <w:gridCol w:w="709"/>
        <w:gridCol w:w="567"/>
        <w:gridCol w:w="567"/>
        <w:gridCol w:w="851"/>
        <w:gridCol w:w="567"/>
        <w:gridCol w:w="708"/>
        <w:gridCol w:w="567"/>
        <w:gridCol w:w="851"/>
        <w:gridCol w:w="567"/>
        <w:gridCol w:w="567"/>
        <w:gridCol w:w="567"/>
        <w:gridCol w:w="850"/>
      </w:tblGrid>
      <w:tr w:rsidR="003C1776" w:rsidTr="003649A7">
        <w:tc>
          <w:tcPr>
            <w:tcW w:w="2802" w:type="dxa"/>
            <w:vMerge w:val="restart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2693" w:type="dxa"/>
            <w:gridSpan w:val="4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Критерий 1 «Открытость и доступность информации об организации культуры»</w:t>
            </w:r>
          </w:p>
        </w:tc>
        <w:tc>
          <w:tcPr>
            <w:tcW w:w="1984" w:type="dxa"/>
            <w:gridSpan w:val="3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Критерий 2 «Комфортность условий предоставления услуги»</w:t>
            </w:r>
          </w:p>
        </w:tc>
        <w:tc>
          <w:tcPr>
            <w:tcW w:w="2694" w:type="dxa"/>
            <w:gridSpan w:val="4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Критерий 3 «Доступность услуг для инвалидов»</w:t>
            </w:r>
          </w:p>
        </w:tc>
        <w:tc>
          <w:tcPr>
            <w:tcW w:w="2693" w:type="dxa"/>
            <w:gridSpan w:val="4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Критерий 4 «Доброжелательность и вежливость работников организации»</w:t>
            </w:r>
          </w:p>
        </w:tc>
        <w:tc>
          <w:tcPr>
            <w:tcW w:w="2551" w:type="dxa"/>
            <w:gridSpan w:val="4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Критерий 5 «Удовлетворенность условиями оказания услуг»</w:t>
            </w:r>
          </w:p>
        </w:tc>
      </w:tr>
      <w:tr w:rsidR="003C1776" w:rsidTr="003649A7">
        <w:tc>
          <w:tcPr>
            <w:tcW w:w="2802" w:type="dxa"/>
            <w:vMerge/>
          </w:tcPr>
          <w:p w:rsidR="003C1776" w:rsidRPr="00D31CFC" w:rsidRDefault="003C1776" w:rsidP="003649A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1.1.</w:t>
            </w:r>
          </w:p>
        </w:tc>
        <w:tc>
          <w:tcPr>
            <w:tcW w:w="567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1.2.</w:t>
            </w:r>
          </w:p>
        </w:tc>
        <w:tc>
          <w:tcPr>
            <w:tcW w:w="708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1.3.</w:t>
            </w:r>
          </w:p>
        </w:tc>
        <w:tc>
          <w:tcPr>
            <w:tcW w:w="851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Итого</w:t>
            </w:r>
          </w:p>
        </w:tc>
        <w:tc>
          <w:tcPr>
            <w:tcW w:w="567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2.1.</w:t>
            </w:r>
          </w:p>
        </w:tc>
        <w:tc>
          <w:tcPr>
            <w:tcW w:w="567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2.3.</w:t>
            </w:r>
          </w:p>
        </w:tc>
        <w:tc>
          <w:tcPr>
            <w:tcW w:w="850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Итого</w:t>
            </w:r>
          </w:p>
        </w:tc>
        <w:tc>
          <w:tcPr>
            <w:tcW w:w="709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3.1</w:t>
            </w:r>
          </w:p>
        </w:tc>
        <w:tc>
          <w:tcPr>
            <w:tcW w:w="567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3.2</w:t>
            </w:r>
          </w:p>
        </w:tc>
        <w:tc>
          <w:tcPr>
            <w:tcW w:w="567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3.3</w:t>
            </w:r>
          </w:p>
        </w:tc>
        <w:tc>
          <w:tcPr>
            <w:tcW w:w="851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Итого</w:t>
            </w:r>
          </w:p>
        </w:tc>
        <w:tc>
          <w:tcPr>
            <w:tcW w:w="567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4.1.</w:t>
            </w:r>
          </w:p>
        </w:tc>
        <w:tc>
          <w:tcPr>
            <w:tcW w:w="708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4.2.</w:t>
            </w:r>
          </w:p>
        </w:tc>
        <w:tc>
          <w:tcPr>
            <w:tcW w:w="567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4.3.</w:t>
            </w:r>
          </w:p>
        </w:tc>
        <w:tc>
          <w:tcPr>
            <w:tcW w:w="851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Итого</w:t>
            </w:r>
          </w:p>
        </w:tc>
        <w:tc>
          <w:tcPr>
            <w:tcW w:w="567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5.1.</w:t>
            </w:r>
          </w:p>
        </w:tc>
        <w:tc>
          <w:tcPr>
            <w:tcW w:w="567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5.2.</w:t>
            </w:r>
          </w:p>
        </w:tc>
        <w:tc>
          <w:tcPr>
            <w:tcW w:w="567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5.3.</w:t>
            </w:r>
          </w:p>
        </w:tc>
        <w:tc>
          <w:tcPr>
            <w:tcW w:w="850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Итого</w:t>
            </w:r>
          </w:p>
        </w:tc>
      </w:tr>
      <w:tr w:rsidR="003C1776" w:rsidTr="003649A7">
        <w:tc>
          <w:tcPr>
            <w:tcW w:w="2802" w:type="dxa"/>
          </w:tcPr>
          <w:p w:rsidR="003C1776" w:rsidRPr="00D31CFC" w:rsidRDefault="003C1776" w:rsidP="003649A7">
            <w:pPr>
              <w:rPr>
                <w:rFonts w:ascii="Times New Roman" w:hAnsi="Times New Roman"/>
                <w:b/>
              </w:rPr>
            </w:pPr>
            <w:r w:rsidRPr="00D31CFC">
              <w:rPr>
                <w:rFonts w:ascii="Times New Roman" w:hAnsi="Times New Roman"/>
                <w:b/>
              </w:rPr>
              <w:t>Максимальное значение показателя с учетом его значимости, в баллах</w:t>
            </w:r>
          </w:p>
        </w:tc>
        <w:tc>
          <w:tcPr>
            <w:tcW w:w="567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 w:rsidRPr="00D31CFC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67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 w:rsidRPr="00D31CFC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708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 w:rsidRPr="00D31CFC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851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 w:rsidRPr="00D31CFC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567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567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850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09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 w:rsidRPr="00D31CFC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67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 w:rsidRPr="00D31CFC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567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 w:rsidRPr="00D31CFC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51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 w:rsidRPr="00D31CFC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567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708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567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851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567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67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850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3C1776" w:rsidTr="003649A7">
        <w:tc>
          <w:tcPr>
            <w:tcW w:w="2802" w:type="dxa"/>
          </w:tcPr>
          <w:p w:rsidR="003C1776" w:rsidRPr="00D80D0D" w:rsidRDefault="003C1776" w:rsidP="003C1776">
            <w:pPr>
              <w:pStyle w:val="a7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Архангельской области «Архангельская областная научная ордена «Знак Почета» библиотека имени Н.А. Добролюбова»</w:t>
            </w: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C1776" w:rsidTr="003649A7">
        <w:tc>
          <w:tcPr>
            <w:tcW w:w="2802" w:type="dxa"/>
            <w:tcBorders>
              <w:bottom w:val="single" w:sz="4" w:space="0" w:color="auto"/>
            </w:tcBorders>
          </w:tcPr>
          <w:p w:rsidR="003C1776" w:rsidRPr="00D31CFC" w:rsidRDefault="003C1776" w:rsidP="003649A7">
            <w:pPr>
              <w:jc w:val="right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в баллах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297,7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193,2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217,4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294,7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294,4</w:t>
            </w:r>
          </w:p>
        </w:tc>
      </w:tr>
      <w:tr w:rsidR="003C1776" w:rsidTr="003649A7">
        <w:tc>
          <w:tcPr>
            <w:tcW w:w="2802" w:type="dxa"/>
            <w:shd w:val="clear" w:color="auto" w:fill="F2DBDB" w:themeFill="accent2" w:themeFillTint="33"/>
          </w:tcPr>
          <w:p w:rsidR="003C1776" w:rsidRPr="00D31CFC" w:rsidRDefault="003C1776" w:rsidP="003649A7">
            <w:pPr>
              <w:jc w:val="right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с учетом значимости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39,1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99,1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46,6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96,6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23,2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60755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73,2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98,2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29,8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19,3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49,4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98,4</w:t>
            </w:r>
          </w:p>
        </w:tc>
      </w:tr>
      <w:tr w:rsidR="003C1776" w:rsidTr="003649A7">
        <w:tc>
          <w:tcPr>
            <w:tcW w:w="2802" w:type="dxa"/>
          </w:tcPr>
          <w:p w:rsidR="003C1776" w:rsidRPr="0040512F" w:rsidRDefault="003C1776" w:rsidP="003C1776">
            <w:pPr>
              <w:pStyle w:val="a7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Архангельской области «Архангельская областная детская библиотека имени А.П. Гайдара»</w:t>
            </w: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776" w:rsidTr="003649A7">
        <w:tc>
          <w:tcPr>
            <w:tcW w:w="2802" w:type="dxa"/>
            <w:tcBorders>
              <w:bottom w:val="single" w:sz="4" w:space="0" w:color="auto"/>
            </w:tcBorders>
          </w:tcPr>
          <w:p w:rsidR="003C1776" w:rsidRPr="00D31CFC" w:rsidRDefault="003C1776" w:rsidP="003649A7">
            <w:pPr>
              <w:jc w:val="right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в баллах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294,9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199,5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299,1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298,7</w:t>
            </w:r>
          </w:p>
        </w:tc>
      </w:tr>
      <w:tr w:rsidR="003C1776" w:rsidTr="003649A7">
        <w:tc>
          <w:tcPr>
            <w:tcW w:w="2802" w:type="dxa"/>
            <w:shd w:val="clear" w:color="auto" w:fill="F2DBDB" w:themeFill="accent2" w:themeFillTint="33"/>
          </w:tcPr>
          <w:p w:rsidR="003C1776" w:rsidRPr="00D31CFC" w:rsidRDefault="003C1776" w:rsidP="003649A7">
            <w:pPr>
              <w:jc w:val="right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с учетом значимости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28,6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98,5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99,8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60755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99,7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99,7</w:t>
            </w:r>
          </w:p>
        </w:tc>
      </w:tr>
      <w:tr w:rsidR="003C1776" w:rsidTr="003649A7">
        <w:tc>
          <w:tcPr>
            <w:tcW w:w="2802" w:type="dxa"/>
          </w:tcPr>
          <w:p w:rsidR="003C1776" w:rsidRPr="00D80D0D" w:rsidRDefault="003C1776" w:rsidP="003C1776">
            <w:pPr>
              <w:pStyle w:val="a7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Архангельской области «Архангельская областная специальная библиотека для слепых»</w:t>
            </w: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60755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776" w:rsidTr="003649A7">
        <w:tc>
          <w:tcPr>
            <w:tcW w:w="2802" w:type="dxa"/>
            <w:tcBorders>
              <w:bottom w:val="single" w:sz="4" w:space="0" w:color="auto"/>
            </w:tcBorders>
          </w:tcPr>
          <w:p w:rsidR="003C1776" w:rsidRPr="00D31CFC" w:rsidRDefault="003C1776" w:rsidP="003649A7">
            <w:pPr>
              <w:jc w:val="right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в баллах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288,7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197,2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258,5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294,2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297,6</w:t>
            </w:r>
          </w:p>
        </w:tc>
      </w:tr>
      <w:tr w:rsidR="003C1776" w:rsidTr="003649A7">
        <w:tc>
          <w:tcPr>
            <w:tcW w:w="2802" w:type="dxa"/>
            <w:shd w:val="clear" w:color="auto" w:fill="F2DBDB" w:themeFill="accent2" w:themeFillTint="33"/>
          </w:tcPr>
          <w:p w:rsidR="003C1776" w:rsidRPr="00D31CFC" w:rsidRDefault="003C1776" w:rsidP="003649A7">
            <w:pPr>
              <w:jc w:val="right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с учетом значимости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26,9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39,7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96,6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48,6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98,6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29,6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60755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85,6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39,7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29,8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99,3</w:t>
            </w:r>
          </w:p>
        </w:tc>
      </w:tr>
      <w:tr w:rsidR="003C1776" w:rsidTr="003649A7">
        <w:tc>
          <w:tcPr>
            <w:tcW w:w="2802" w:type="dxa"/>
            <w:vMerge w:val="restart"/>
            <w:vAlign w:val="center"/>
          </w:tcPr>
          <w:p w:rsidR="003C1776" w:rsidRDefault="003C1776" w:rsidP="003649A7">
            <w:pPr>
              <w:jc w:val="center"/>
              <w:rPr>
                <w:rFonts w:ascii="Times New Roman" w:hAnsi="Times New Roman"/>
              </w:rPr>
            </w:pPr>
          </w:p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2693" w:type="dxa"/>
            <w:gridSpan w:val="4"/>
          </w:tcPr>
          <w:p w:rsidR="003C1776" w:rsidRDefault="003C1776" w:rsidP="003649A7">
            <w:pPr>
              <w:jc w:val="center"/>
              <w:rPr>
                <w:rFonts w:ascii="Times New Roman" w:hAnsi="Times New Roman"/>
              </w:rPr>
            </w:pPr>
          </w:p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Критерий 1 «Открытость и доступность информации об организации культуры»</w:t>
            </w:r>
          </w:p>
        </w:tc>
        <w:tc>
          <w:tcPr>
            <w:tcW w:w="1984" w:type="dxa"/>
            <w:gridSpan w:val="3"/>
          </w:tcPr>
          <w:p w:rsidR="003C1776" w:rsidRDefault="003C1776" w:rsidP="003649A7">
            <w:pPr>
              <w:jc w:val="center"/>
              <w:rPr>
                <w:rFonts w:ascii="Times New Roman" w:hAnsi="Times New Roman"/>
              </w:rPr>
            </w:pPr>
          </w:p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Критерий 2 «Комфортность условий предоставления услуги»</w:t>
            </w:r>
          </w:p>
        </w:tc>
        <w:tc>
          <w:tcPr>
            <w:tcW w:w="2694" w:type="dxa"/>
            <w:gridSpan w:val="4"/>
          </w:tcPr>
          <w:p w:rsidR="003C1776" w:rsidRDefault="003C1776" w:rsidP="003649A7">
            <w:pPr>
              <w:jc w:val="center"/>
              <w:rPr>
                <w:rFonts w:ascii="Times New Roman" w:hAnsi="Times New Roman"/>
              </w:rPr>
            </w:pPr>
          </w:p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Критерий 3 «Доступность услуг для инвалидов»</w:t>
            </w:r>
          </w:p>
        </w:tc>
        <w:tc>
          <w:tcPr>
            <w:tcW w:w="2693" w:type="dxa"/>
            <w:gridSpan w:val="4"/>
          </w:tcPr>
          <w:p w:rsidR="003C1776" w:rsidRDefault="003C1776" w:rsidP="003649A7">
            <w:pPr>
              <w:jc w:val="center"/>
              <w:rPr>
                <w:rFonts w:ascii="Times New Roman" w:hAnsi="Times New Roman"/>
              </w:rPr>
            </w:pPr>
          </w:p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Критерий 4 «Доброжелательность и вежливость работников организации»</w:t>
            </w:r>
          </w:p>
        </w:tc>
        <w:tc>
          <w:tcPr>
            <w:tcW w:w="2551" w:type="dxa"/>
            <w:gridSpan w:val="4"/>
          </w:tcPr>
          <w:p w:rsidR="003C1776" w:rsidRDefault="003C1776" w:rsidP="003649A7">
            <w:pPr>
              <w:jc w:val="center"/>
              <w:rPr>
                <w:rFonts w:ascii="Times New Roman" w:hAnsi="Times New Roman"/>
              </w:rPr>
            </w:pPr>
          </w:p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Критерий 5 «Удовлетворенность условиями оказания услуг»</w:t>
            </w:r>
          </w:p>
        </w:tc>
      </w:tr>
      <w:tr w:rsidR="003C1776" w:rsidTr="003649A7">
        <w:tc>
          <w:tcPr>
            <w:tcW w:w="2802" w:type="dxa"/>
            <w:vMerge/>
          </w:tcPr>
          <w:p w:rsidR="003C1776" w:rsidRPr="00D31CFC" w:rsidRDefault="003C1776" w:rsidP="003649A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1.1.</w:t>
            </w:r>
          </w:p>
        </w:tc>
        <w:tc>
          <w:tcPr>
            <w:tcW w:w="567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1.2.</w:t>
            </w:r>
          </w:p>
        </w:tc>
        <w:tc>
          <w:tcPr>
            <w:tcW w:w="708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1.3.</w:t>
            </w:r>
          </w:p>
        </w:tc>
        <w:tc>
          <w:tcPr>
            <w:tcW w:w="851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Итого</w:t>
            </w:r>
          </w:p>
        </w:tc>
        <w:tc>
          <w:tcPr>
            <w:tcW w:w="567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2.1.</w:t>
            </w:r>
          </w:p>
        </w:tc>
        <w:tc>
          <w:tcPr>
            <w:tcW w:w="567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2.3.</w:t>
            </w:r>
          </w:p>
        </w:tc>
        <w:tc>
          <w:tcPr>
            <w:tcW w:w="850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Итого</w:t>
            </w:r>
          </w:p>
        </w:tc>
        <w:tc>
          <w:tcPr>
            <w:tcW w:w="709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3.1</w:t>
            </w:r>
          </w:p>
        </w:tc>
        <w:tc>
          <w:tcPr>
            <w:tcW w:w="567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3.2</w:t>
            </w:r>
          </w:p>
        </w:tc>
        <w:tc>
          <w:tcPr>
            <w:tcW w:w="567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3.3</w:t>
            </w:r>
          </w:p>
        </w:tc>
        <w:tc>
          <w:tcPr>
            <w:tcW w:w="851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Итого</w:t>
            </w:r>
          </w:p>
        </w:tc>
        <w:tc>
          <w:tcPr>
            <w:tcW w:w="567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4.1.</w:t>
            </w:r>
          </w:p>
        </w:tc>
        <w:tc>
          <w:tcPr>
            <w:tcW w:w="708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4.2.</w:t>
            </w:r>
          </w:p>
        </w:tc>
        <w:tc>
          <w:tcPr>
            <w:tcW w:w="567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4.3.</w:t>
            </w:r>
          </w:p>
        </w:tc>
        <w:tc>
          <w:tcPr>
            <w:tcW w:w="851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Итого</w:t>
            </w:r>
          </w:p>
        </w:tc>
        <w:tc>
          <w:tcPr>
            <w:tcW w:w="567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5.1.</w:t>
            </w:r>
          </w:p>
        </w:tc>
        <w:tc>
          <w:tcPr>
            <w:tcW w:w="567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5.2.</w:t>
            </w:r>
          </w:p>
        </w:tc>
        <w:tc>
          <w:tcPr>
            <w:tcW w:w="567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5.3.</w:t>
            </w:r>
          </w:p>
        </w:tc>
        <w:tc>
          <w:tcPr>
            <w:tcW w:w="850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Итого</w:t>
            </w:r>
          </w:p>
        </w:tc>
      </w:tr>
      <w:tr w:rsidR="003C1776" w:rsidTr="003649A7">
        <w:tc>
          <w:tcPr>
            <w:tcW w:w="2802" w:type="dxa"/>
          </w:tcPr>
          <w:p w:rsidR="003C1776" w:rsidRPr="00D31CFC" w:rsidRDefault="003C1776" w:rsidP="003649A7">
            <w:pPr>
              <w:rPr>
                <w:rFonts w:ascii="Times New Roman" w:hAnsi="Times New Roman"/>
                <w:b/>
              </w:rPr>
            </w:pPr>
            <w:r w:rsidRPr="00D31CFC">
              <w:rPr>
                <w:rFonts w:ascii="Times New Roman" w:hAnsi="Times New Roman"/>
                <w:b/>
              </w:rPr>
              <w:t>Максимальное значение показателя с учетом его значимости, в баллах</w:t>
            </w:r>
          </w:p>
        </w:tc>
        <w:tc>
          <w:tcPr>
            <w:tcW w:w="567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 w:rsidRPr="00D31CFC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67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 w:rsidRPr="00D31CFC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708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 w:rsidRPr="00D31CFC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851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 w:rsidRPr="00D31CFC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567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567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850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09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 w:rsidRPr="00D31CFC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67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 w:rsidRPr="00D31CFC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567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 w:rsidRPr="00D31CFC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51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 w:rsidRPr="00D31CFC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567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708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567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851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567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67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850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3C1776" w:rsidTr="003649A7">
        <w:tc>
          <w:tcPr>
            <w:tcW w:w="2802" w:type="dxa"/>
          </w:tcPr>
          <w:p w:rsidR="003C1776" w:rsidRPr="00D80D0D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4</w:t>
            </w:r>
            <w:r w:rsidRPr="00D80D0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Архангельской области «Поморская филармония»</w:t>
            </w: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C1776" w:rsidTr="003649A7">
        <w:tc>
          <w:tcPr>
            <w:tcW w:w="2802" w:type="dxa"/>
            <w:tcBorders>
              <w:bottom w:val="single" w:sz="4" w:space="0" w:color="auto"/>
            </w:tcBorders>
          </w:tcPr>
          <w:p w:rsidR="003C1776" w:rsidRPr="00D31CFC" w:rsidRDefault="003C1776" w:rsidP="003649A7">
            <w:pPr>
              <w:jc w:val="right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в баллах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274,3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197,2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180,8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298,2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297,4</w:t>
            </w:r>
          </w:p>
        </w:tc>
      </w:tr>
      <w:tr w:rsidR="003C1776" w:rsidTr="003649A7">
        <w:tc>
          <w:tcPr>
            <w:tcW w:w="2802" w:type="dxa"/>
            <w:shd w:val="clear" w:color="auto" w:fill="F2DBDB" w:themeFill="accent2" w:themeFillTint="33"/>
          </w:tcPr>
          <w:p w:rsidR="003C1776" w:rsidRPr="00D31CFC" w:rsidRDefault="003C1776" w:rsidP="003649A7">
            <w:pPr>
              <w:jc w:val="right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с учетом значимости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22,9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92,1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48,6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98,6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24,2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60755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60,2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39,7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99,4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29,9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99,2</w:t>
            </w:r>
          </w:p>
        </w:tc>
      </w:tr>
      <w:tr w:rsidR="003C1776" w:rsidTr="003649A7">
        <w:tc>
          <w:tcPr>
            <w:tcW w:w="2802" w:type="dxa"/>
          </w:tcPr>
          <w:p w:rsidR="003C1776" w:rsidRPr="00D31CFC" w:rsidRDefault="003C1776" w:rsidP="003649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="00107A8B">
              <w:rPr>
                <w:rFonts w:ascii="Times New Roman" w:hAnsi="Times New Roman"/>
                <w:sz w:val="20"/>
                <w:szCs w:val="20"/>
              </w:rPr>
              <w:t>государственное бюджет.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учреждение культуры Архангельской области «Архангельский театр драмы имени М.В. Ломоносова»</w:t>
            </w: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776" w:rsidTr="003649A7">
        <w:tc>
          <w:tcPr>
            <w:tcW w:w="2802" w:type="dxa"/>
            <w:tcBorders>
              <w:bottom w:val="single" w:sz="4" w:space="0" w:color="auto"/>
            </w:tcBorders>
          </w:tcPr>
          <w:p w:rsidR="003C1776" w:rsidRPr="00D31CFC" w:rsidRDefault="003C1776" w:rsidP="003649A7">
            <w:pPr>
              <w:jc w:val="right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в баллах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297,1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194,6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275,2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292,1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294,9</w:t>
            </w:r>
          </w:p>
        </w:tc>
      </w:tr>
      <w:tr w:rsidR="003C1776" w:rsidTr="003649A7">
        <w:tc>
          <w:tcPr>
            <w:tcW w:w="2802" w:type="dxa"/>
            <w:shd w:val="clear" w:color="auto" w:fill="F2DBDB" w:themeFill="accent2" w:themeFillTint="33"/>
          </w:tcPr>
          <w:p w:rsidR="003C1776" w:rsidRPr="00D31CFC" w:rsidRDefault="003C1776" w:rsidP="003649A7">
            <w:pPr>
              <w:jc w:val="right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с учетом значимости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38,8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98,8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47,3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97,3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28,6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60755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92,6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97,1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29,7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49,3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98,5</w:t>
            </w:r>
          </w:p>
        </w:tc>
      </w:tr>
      <w:tr w:rsidR="003C1776" w:rsidTr="003649A7">
        <w:tc>
          <w:tcPr>
            <w:tcW w:w="2802" w:type="dxa"/>
          </w:tcPr>
          <w:p w:rsidR="003C1776" w:rsidRPr="00D80D0D" w:rsidRDefault="003C1776" w:rsidP="003649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80D0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государственное автономное учреждение культуры Архангельской области «Архангельский театр кукол»</w:t>
            </w: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60755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776" w:rsidTr="003649A7">
        <w:tc>
          <w:tcPr>
            <w:tcW w:w="2802" w:type="dxa"/>
            <w:tcBorders>
              <w:bottom w:val="single" w:sz="4" w:space="0" w:color="auto"/>
            </w:tcBorders>
          </w:tcPr>
          <w:p w:rsidR="003C1776" w:rsidRPr="00D31CFC" w:rsidRDefault="003C1776" w:rsidP="003649A7">
            <w:pPr>
              <w:jc w:val="right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в баллах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196,7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212,6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291,8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295,3</w:t>
            </w:r>
          </w:p>
        </w:tc>
      </w:tr>
      <w:tr w:rsidR="003C1776" w:rsidTr="003649A7">
        <w:tc>
          <w:tcPr>
            <w:tcW w:w="2802" w:type="dxa"/>
            <w:shd w:val="clear" w:color="auto" w:fill="F2DBDB" w:themeFill="accent2" w:themeFillTint="33"/>
          </w:tcPr>
          <w:p w:rsidR="003C1776" w:rsidRPr="00D31CFC" w:rsidRDefault="003C1776" w:rsidP="003649A7">
            <w:pPr>
              <w:jc w:val="right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с учетом значимости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39,4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94,2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48,4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98,4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27,8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60755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69,8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38,8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29,7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19,6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98,3</w:t>
            </w:r>
          </w:p>
        </w:tc>
      </w:tr>
      <w:tr w:rsidR="003C1776" w:rsidTr="003649A7">
        <w:tc>
          <w:tcPr>
            <w:tcW w:w="2802" w:type="dxa"/>
          </w:tcPr>
          <w:p w:rsidR="003C1776" w:rsidRPr="00A1026D" w:rsidRDefault="003C1776" w:rsidP="00107A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A1026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107A8B">
              <w:rPr>
                <w:rFonts w:ascii="Times New Roman" w:hAnsi="Times New Roman"/>
                <w:sz w:val="20"/>
                <w:szCs w:val="20"/>
              </w:rPr>
              <w:t>государственное бюджет.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учреждение культуры Архангельской области «Архангельский молодежный театр»</w:t>
            </w: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60755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776" w:rsidTr="003649A7">
        <w:tc>
          <w:tcPr>
            <w:tcW w:w="2802" w:type="dxa"/>
            <w:tcBorders>
              <w:bottom w:val="single" w:sz="4" w:space="0" w:color="auto"/>
            </w:tcBorders>
          </w:tcPr>
          <w:p w:rsidR="003C1776" w:rsidRPr="00C451C2" w:rsidRDefault="003C1776" w:rsidP="003649A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баллах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238,5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198,4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192,7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294,3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296,8</w:t>
            </w:r>
          </w:p>
        </w:tc>
      </w:tr>
      <w:tr w:rsidR="003C1776" w:rsidTr="003649A7">
        <w:tc>
          <w:tcPr>
            <w:tcW w:w="2802" w:type="dxa"/>
            <w:shd w:val="clear" w:color="auto" w:fill="F2DBDB" w:themeFill="accent2" w:themeFillTint="33"/>
          </w:tcPr>
          <w:p w:rsidR="003C1776" w:rsidRPr="00C451C2" w:rsidRDefault="003C1776" w:rsidP="003649A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учетом значимости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12,2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81,4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49,2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99,2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21,8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60755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63,8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39,1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97,9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29,9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19,6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49,7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99,1</w:t>
            </w:r>
          </w:p>
        </w:tc>
      </w:tr>
      <w:tr w:rsidR="003C1776" w:rsidTr="003649A7">
        <w:tc>
          <w:tcPr>
            <w:tcW w:w="2802" w:type="dxa"/>
            <w:vMerge w:val="restart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2693" w:type="dxa"/>
            <w:gridSpan w:val="4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Критерий 1 «Открытость и доступность информации об организации культуры»</w:t>
            </w:r>
          </w:p>
        </w:tc>
        <w:tc>
          <w:tcPr>
            <w:tcW w:w="1984" w:type="dxa"/>
            <w:gridSpan w:val="3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Критерий 2 «Комфортность условий предоставления услуги»</w:t>
            </w:r>
          </w:p>
        </w:tc>
        <w:tc>
          <w:tcPr>
            <w:tcW w:w="2694" w:type="dxa"/>
            <w:gridSpan w:val="4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Критерий 3 «Доступность услуг для инвалидов»</w:t>
            </w:r>
          </w:p>
        </w:tc>
        <w:tc>
          <w:tcPr>
            <w:tcW w:w="2693" w:type="dxa"/>
            <w:gridSpan w:val="4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Критерий 4 «Доброжелательность и вежливость работников организации»</w:t>
            </w:r>
          </w:p>
        </w:tc>
        <w:tc>
          <w:tcPr>
            <w:tcW w:w="2551" w:type="dxa"/>
            <w:gridSpan w:val="4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Критерий 5 «Удовлетворенность условиями оказания услуг»</w:t>
            </w:r>
          </w:p>
        </w:tc>
      </w:tr>
      <w:tr w:rsidR="003C1776" w:rsidTr="003649A7">
        <w:tc>
          <w:tcPr>
            <w:tcW w:w="2802" w:type="dxa"/>
            <w:vMerge/>
          </w:tcPr>
          <w:p w:rsidR="003C1776" w:rsidRPr="00D31CFC" w:rsidRDefault="003C1776" w:rsidP="003649A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1.1.</w:t>
            </w:r>
          </w:p>
        </w:tc>
        <w:tc>
          <w:tcPr>
            <w:tcW w:w="567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1.2.</w:t>
            </w:r>
          </w:p>
        </w:tc>
        <w:tc>
          <w:tcPr>
            <w:tcW w:w="708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1.3.</w:t>
            </w:r>
          </w:p>
        </w:tc>
        <w:tc>
          <w:tcPr>
            <w:tcW w:w="851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Итого</w:t>
            </w:r>
          </w:p>
        </w:tc>
        <w:tc>
          <w:tcPr>
            <w:tcW w:w="567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2.1.</w:t>
            </w:r>
          </w:p>
        </w:tc>
        <w:tc>
          <w:tcPr>
            <w:tcW w:w="567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2.3.</w:t>
            </w:r>
          </w:p>
        </w:tc>
        <w:tc>
          <w:tcPr>
            <w:tcW w:w="850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Итого</w:t>
            </w:r>
          </w:p>
        </w:tc>
        <w:tc>
          <w:tcPr>
            <w:tcW w:w="709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3.1</w:t>
            </w:r>
          </w:p>
        </w:tc>
        <w:tc>
          <w:tcPr>
            <w:tcW w:w="567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3.2</w:t>
            </w:r>
          </w:p>
        </w:tc>
        <w:tc>
          <w:tcPr>
            <w:tcW w:w="567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3.3</w:t>
            </w:r>
          </w:p>
        </w:tc>
        <w:tc>
          <w:tcPr>
            <w:tcW w:w="851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Итого</w:t>
            </w:r>
          </w:p>
        </w:tc>
        <w:tc>
          <w:tcPr>
            <w:tcW w:w="567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4.1.</w:t>
            </w:r>
          </w:p>
        </w:tc>
        <w:tc>
          <w:tcPr>
            <w:tcW w:w="708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4.2.</w:t>
            </w:r>
          </w:p>
        </w:tc>
        <w:tc>
          <w:tcPr>
            <w:tcW w:w="567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4.3.</w:t>
            </w:r>
          </w:p>
        </w:tc>
        <w:tc>
          <w:tcPr>
            <w:tcW w:w="851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Итого</w:t>
            </w:r>
          </w:p>
        </w:tc>
        <w:tc>
          <w:tcPr>
            <w:tcW w:w="567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5.1.</w:t>
            </w:r>
          </w:p>
        </w:tc>
        <w:tc>
          <w:tcPr>
            <w:tcW w:w="567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5.2.</w:t>
            </w:r>
          </w:p>
        </w:tc>
        <w:tc>
          <w:tcPr>
            <w:tcW w:w="567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5.3.</w:t>
            </w:r>
          </w:p>
        </w:tc>
        <w:tc>
          <w:tcPr>
            <w:tcW w:w="850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Итого</w:t>
            </w:r>
          </w:p>
        </w:tc>
      </w:tr>
      <w:tr w:rsidR="003C1776" w:rsidTr="003649A7">
        <w:tc>
          <w:tcPr>
            <w:tcW w:w="2802" w:type="dxa"/>
          </w:tcPr>
          <w:p w:rsidR="003C1776" w:rsidRPr="00D31CFC" w:rsidRDefault="003C1776" w:rsidP="003649A7">
            <w:pPr>
              <w:rPr>
                <w:rFonts w:ascii="Times New Roman" w:hAnsi="Times New Roman"/>
                <w:b/>
              </w:rPr>
            </w:pPr>
            <w:r w:rsidRPr="00D31CFC">
              <w:rPr>
                <w:rFonts w:ascii="Times New Roman" w:hAnsi="Times New Roman"/>
                <w:b/>
              </w:rPr>
              <w:t>Максимальное значение показателя с учетом его значимости, в баллах</w:t>
            </w:r>
          </w:p>
        </w:tc>
        <w:tc>
          <w:tcPr>
            <w:tcW w:w="567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 w:rsidRPr="00D31CFC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67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 w:rsidRPr="00D31CFC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708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 w:rsidRPr="00D31CFC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851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 w:rsidRPr="00D31CFC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567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567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850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09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 w:rsidRPr="00D31CFC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67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 w:rsidRPr="00D31CFC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567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 w:rsidRPr="00D31CFC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51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 w:rsidRPr="00D31CFC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567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708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567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851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567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67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850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3C1776" w:rsidTr="003649A7">
        <w:tc>
          <w:tcPr>
            <w:tcW w:w="2802" w:type="dxa"/>
          </w:tcPr>
          <w:p w:rsidR="003C1776" w:rsidRPr="00A1026D" w:rsidRDefault="003C1776" w:rsidP="003649A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A1026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государственное бюджет. учреждение культуры Архангельской области «Государственный академический Северный русский народный хор»</w:t>
            </w: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C1776" w:rsidTr="003649A7">
        <w:tc>
          <w:tcPr>
            <w:tcW w:w="2802" w:type="dxa"/>
            <w:tcBorders>
              <w:bottom w:val="single" w:sz="4" w:space="0" w:color="auto"/>
            </w:tcBorders>
          </w:tcPr>
          <w:p w:rsidR="003C1776" w:rsidRPr="00D31CFC" w:rsidRDefault="003C1776" w:rsidP="003649A7">
            <w:pPr>
              <w:jc w:val="right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в баллах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294,3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198,1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277,3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297,5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296,2</w:t>
            </w:r>
          </w:p>
        </w:tc>
      </w:tr>
      <w:tr w:rsidR="003C1776" w:rsidTr="003649A7">
        <w:tc>
          <w:tcPr>
            <w:tcW w:w="2802" w:type="dxa"/>
            <w:shd w:val="clear" w:color="auto" w:fill="F2DBDB" w:themeFill="accent2" w:themeFillTint="33"/>
          </w:tcPr>
          <w:p w:rsidR="003C1776" w:rsidRPr="00D31CFC" w:rsidRDefault="003C1776" w:rsidP="003649A7">
            <w:pPr>
              <w:jc w:val="right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с учетом значимости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28,6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98,2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29,2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60755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93,2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39,7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99,3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29,6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19,6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</w:t>
            </w:r>
          </w:p>
        </w:tc>
      </w:tr>
      <w:tr w:rsidR="003C1776" w:rsidTr="003649A7">
        <w:tc>
          <w:tcPr>
            <w:tcW w:w="2802" w:type="dxa"/>
          </w:tcPr>
          <w:p w:rsidR="003C1776" w:rsidRPr="00A1026D" w:rsidRDefault="003C1776" w:rsidP="003649A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A1026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бюджетн. учреждение культуры Архангельской области «Архангельский краеведческий музей»</w:t>
            </w: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776" w:rsidTr="003649A7">
        <w:tc>
          <w:tcPr>
            <w:tcW w:w="2802" w:type="dxa"/>
            <w:tcBorders>
              <w:bottom w:val="single" w:sz="4" w:space="0" w:color="auto"/>
            </w:tcBorders>
          </w:tcPr>
          <w:p w:rsidR="003C1776" w:rsidRPr="00D31CFC" w:rsidRDefault="003C1776" w:rsidP="003649A7">
            <w:pPr>
              <w:jc w:val="right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в баллах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298,4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196,9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258,1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295,5</w:t>
            </w:r>
          </w:p>
        </w:tc>
      </w:tr>
      <w:tr w:rsidR="003C1776" w:rsidTr="003649A7">
        <w:tc>
          <w:tcPr>
            <w:tcW w:w="2802" w:type="dxa"/>
            <w:shd w:val="clear" w:color="auto" w:fill="F2DBDB" w:themeFill="accent2" w:themeFillTint="33"/>
          </w:tcPr>
          <w:p w:rsidR="003C1776" w:rsidRPr="00D31CFC" w:rsidRDefault="003C1776" w:rsidP="003649A7">
            <w:pPr>
              <w:jc w:val="right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с учетом значимости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39,4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99,4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48,4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98,4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60755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87,4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39,4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98,6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49,4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98,6</w:t>
            </w:r>
          </w:p>
        </w:tc>
      </w:tr>
      <w:tr w:rsidR="003C1776" w:rsidTr="003649A7">
        <w:tc>
          <w:tcPr>
            <w:tcW w:w="2802" w:type="dxa"/>
          </w:tcPr>
          <w:p w:rsidR="003C1776" w:rsidRPr="00A1026D" w:rsidRDefault="003C1776" w:rsidP="003649A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A1026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бюджетн. учреждение культуры Архангельской области «Северный морской музей»</w:t>
            </w: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60755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776" w:rsidTr="003649A7">
        <w:tc>
          <w:tcPr>
            <w:tcW w:w="2802" w:type="dxa"/>
            <w:tcBorders>
              <w:bottom w:val="single" w:sz="4" w:space="0" w:color="auto"/>
            </w:tcBorders>
          </w:tcPr>
          <w:p w:rsidR="003C1776" w:rsidRPr="00D31CFC" w:rsidRDefault="003C1776" w:rsidP="003649A7">
            <w:pPr>
              <w:jc w:val="right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в баллах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269,4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194,5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296,4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294</w:t>
            </w:r>
          </w:p>
        </w:tc>
      </w:tr>
      <w:tr w:rsidR="003C1776" w:rsidTr="003649A7">
        <w:tc>
          <w:tcPr>
            <w:tcW w:w="2802" w:type="dxa"/>
            <w:shd w:val="clear" w:color="auto" w:fill="F2DBDB" w:themeFill="accent2" w:themeFillTint="33"/>
          </w:tcPr>
          <w:p w:rsidR="003C1776" w:rsidRPr="00D31CFC" w:rsidRDefault="003C1776" w:rsidP="003649A7">
            <w:pPr>
              <w:jc w:val="right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с учетом значимости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90,6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47,3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97,3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29,1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60755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49,1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39,4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98,7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29,6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</w:t>
            </w:r>
          </w:p>
        </w:tc>
      </w:tr>
      <w:tr w:rsidR="003C1776" w:rsidTr="003649A7">
        <w:tc>
          <w:tcPr>
            <w:tcW w:w="2802" w:type="dxa"/>
          </w:tcPr>
          <w:p w:rsidR="003C1776" w:rsidRPr="00A1026D" w:rsidRDefault="003C1776" w:rsidP="003649A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A1026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бюджетн. учреждение культуры Архангельской области «Государственное музейное объединение«Художественная культура Русского Севера»</w:t>
            </w: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60755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776" w:rsidTr="003649A7">
        <w:tc>
          <w:tcPr>
            <w:tcW w:w="2802" w:type="dxa"/>
            <w:tcBorders>
              <w:bottom w:val="single" w:sz="4" w:space="0" w:color="auto"/>
            </w:tcBorders>
          </w:tcPr>
          <w:p w:rsidR="003C1776" w:rsidRPr="00C451C2" w:rsidRDefault="003C1776" w:rsidP="003649A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баллах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287,4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197,7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213,5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294,4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290,5</w:t>
            </w:r>
          </w:p>
        </w:tc>
      </w:tr>
      <w:tr w:rsidR="003C1776" w:rsidTr="003649A7">
        <w:tc>
          <w:tcPr>
            <w:tcW w:w="2802" w:type="dxa"/>
            <w:shd w:val="clear" w:color="auto" w:fill="F2DBDB" w:themeFill="accent2" w:themeFillTint="33"/>
          </w:tcPr>
          <w:p w:rsidR="003C1776" w:rsidRPr="00C451C2" w:rsidRDefault="003C1776" w:rsidP="003649A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учетом значимости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27,2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38,8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98,9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60755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29,9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47,7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96,7</w:t>
            </w:r>
          </w:p>
        </w:tc>
      </w:tr>
      <w:tr w:rsidR="003C1776" w:rsidTr="003649A7">
        <w:tc>
          <w:tcPr>
            <w:tcW w:w="2802" w:type="dxa"/>
            <w:vMerge w:val="restart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2693" w:type="dxa"/>
            <w:gridSpan w:val="4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Критерий 1 «Открытость и доступность информации об организации культуры»</w:t>
            </w:r>
          </w:p>
        </w:tc>
        <w:tc>
          <w:tcPr>
            <w:tcW w:w="1984" w:type="dxa"/>
            <w:gridSpan w:val="3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Критерий 2 «Комфортность условий предоставления услуги»</w:t>
            </w:r>
          </w:p>
        </w:tc>
        <w:tc>
          <w:tcPr>
            <w:tcW w:w="2694" w:type="dxa"/>
            <w:gridSpan w:val="4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Критерий 3 «Доступность услуг для инвалидов»</w:t>
            </w:r>
          </w:p>
        </w:tc>
        <w:tc>
          <w:tcPr>
            <w:tcW w:w="2693" w:type="dxa"/>
            <w:gridSpan w:val="4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Критерий 4 «Доброжелательность и вежливость работников организации»</w:t>
            </w:r>
          </w:p>
        </w:tc>
        <w:tc>
          <w:tcPr>
            <w:tcW w:w="2551" w:type="dxa"/>
            <w:gridSpan w:val="4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Критерий 5 «Удовлетворенность условиями оказания услуг»</w:t>
            </w:r>
          </w:p>
        </w:tc>
      </w:tr>
      <w:tr w:rsidR="003C1776" w:rsidTr="003649A7">
        <w:tc>
          <w:tcPr>
            <w:tcW w:w="2802" w:type="dxa"/>
            <w:vMerge/>
          </w:tcPr>
          <w:p w:rsidR="003C1776" w:rsidRPr="00D31CFC" w:rsidRDefault="003C1776" w:rsidP="003649A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1.1.</w:t>
            </w:r>
          </w:p>
        </w:tc>
        <w:tc>
          <w:tcPr>
            <w:tcW w:w="567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1.2.</w:t>
            </w:r>
          </w:p>
        </w:tc>
        <w:tc>
          <w:tcPr>
            <w:tcW w:w="708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1.3.</w:t>
            </w:r>
          </w:p>
        </w:tc>
        <w:tc>
          <w:tcPr>
            <w:tcW w:w="851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Итого</w:t>
            </w:r>
          </w:p>
        </w:tc>
        <w:tc>
          <w:tcPr>
            <w:tcW w:w="567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2.1.</w:t>
            </w:r>
          </w:p>
        </w:tc>
        <w:tc>
          <w:tcPr>
            <w:tcW w:w="567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2.3.</w:t>
            </w:r>
          </w:p>
        </w:tc>
        <w:tc>
          <w:tcPr>
            <w:tcW w:w="850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Итого</w:t>
            </w:r>
          </w:p>
        </w:tc>
        <w:tc>
          <w:tcPr>
            <w:tcW w:w="709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3.1</w:t>
            </w:r>
          </w:p>
        </w:tc>
        <w:tc>
          <w:tcPr>
            <w:tcW w:w="567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3.2</w:t>
            </w:r>
          </w:p>
        </w:tc>
        <w:tc>
          <w:tcPr>
            <w:tcW w:w="567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3.3</w:t>
            </w:r>
          </w:p>
        </w:tc>
        <w:tc>
          <w:tcPr>
            <w:tcW w:w="851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Итого</w:t>
            </w:r>
          </w:p>
        </w:tc>
        <w:tc>
          <w:tcPr>
            <w:tcW w:w="567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4.1.</w:t>
            </w:r>
          </w:p>
        </w:tc>
        <w:tc>
          <w:tcPr>
            <w:tcW w:w="708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4.2.</w:t>
            </w:r>
          </w:p>
        </w:tc>
        <w:tc>
          <w:tcPr>
            <w:tcW w:w="567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4.3.</w:t>
            </w:r>
          </w:p>
        </w:tc>
        <w:tc>
          <w:tcPr>
            <w:tcW w:w="851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Итого</w:t>
            </w:r>
          </w:p>
        </w:tc>
        <w:tc>
          <w:tcPr>
            <w:tcW w:w="567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5.1.</w:t>
            </w:r>
          </w:p>
        </w:tc>
        <w:tc>
          <w:tcPr>
            <w:tcW w:w="567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5.2.</w:t>
            </w:r>
          </w:p>
        </w:tc>
        <w:tc>
          <w:tcPr>
            <w:tcW w:w="567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5.3.</w:t>
            </w:r>
          </w:p>
        </w:tc>
        <w:tc>
          <w:tcPr>
            <w:tcW w:w="850" w:type="dxa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Итого</w:t>
            </w:r>
          </w:p>
        </w:tc>
      </w:tr>
      <w:tr w:rsidR="003C1776" w:rsidTr="003649A7">
        <w:tc>
          <w:tcPr>
            <w:tcW w:w="2802" w:type="dxa"/>
          </w:tcPr>
          <w:p w:rsidR="003C1776" w:rsidRPr="00D31CFC" w:rsidRDefault="003C1776" w:rsidP="003649A7">
            <w:pPr>
              <w:rPr>
                <w:rFonts w:ascii="Times New Roman" w:hAnsi="Times New Roman"/>
                <w:b/>
              </w:rPr>
            </w:pPr>
            <w:r w:rsidRPr="00D31CFC">
              <w:rPr>
                <w:rFonts w:ascii="Times New Roman" w:hAnsi="Times New Roman"/>
                <w:b/>
              </w:rPr>
              <w:t>Максимальное значение показателя с учетом его значимости, в баллах</w:t>
            </w:r>
          </w:p>
        </w:tc>
        <w:tc>
          <w:tcPr>
            <w:tcW w:w="567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 w:rsidRPr="00D31CFC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67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 w:rsidRPr="00D31CFC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708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 w:rsidRPr="00D31CFC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851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 w:rsidRPr="00D31CFC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567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567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850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09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 w:rsidRPr="00D31CFC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67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 w:rsidRPr="00D31CFC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567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 w:rsidRPr="00D31CFC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51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 w:rsidRPr="00D31CFC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567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708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567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851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567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67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850" w:type="dxa"/>
            <w:vAlign w:val="center"/>
          </w:tcPr>
          <w:p w:rsidR="003C1776" w:rsidRPr="00D31CFC" w:rsidRDefault="003C1776" w:rsidP="003649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3C1776" w:rsidTr="003649A7">
        <w:tc>
          <w:tcPr>
            <w:tcW w:w="2802" w:type="dxa"/>
          </w:tcPr>
          <w:p w:rsidR="003C1776" w:rsidRPr="00A1026D" w:rsidRDefault="003C1776" w:rsidP="003649A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A1026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бюджетн. учреждение культуры Архангельской области «Каргопольский историко-архитектурный и художественный музей»</w:t>
            </w: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C1776" w:rsidTr="003649A7">
        <w:tc>
          <w:tcPr>
            <w:tcW w:w="2802" w:type="dxa"/>
            <w:tcBorders>
              <w:bottom w:val="single" w:sz="4" w:space="0" w:color="auto"/>
            </w:tcBorders>
          </w:tcPr>
          <w:p w:rsidR="003C1776" w:rsidRPr="00D31CFC" w:rsidRDefault="003C1776" w:rsidP="003649A7">
            <w:pPr>
              <w:jc w:val="right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в баллах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298,5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193,9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295,9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292,8</w:t>
            </w:r>
          </w:p>
        </w:tc>
      </w:tr>
      <w:tr w:rsidR="003C1776" w:rsidTr="003649A7">
        <w:tc>
          <w:tcPr>
            <w:tcW w:w="2802" w:type="dxa"/>
            <w:shd w:val="clear" w:color="auto" w:fill="F2DBDB" w:themeFill="accent2" w:themeFillTint="33"/>
          </w:tcPr>
          <w:p w:rsidR="003C1776" w:rsidRPr="00D31CFC" w:rsidRDefault="003C1776" w:rsidP="003649A7">
            <w:pPr>
              <w:jc w:val="right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с учетом значимости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39,4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99,4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96,9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25,6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60755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67,3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98,4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29,7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19,2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97,8</w:t>
            </w:r>
          </w:p>
        </w:tc>
      </w:tr>
      <w:tr w:rsidR="003C1776" w:rsidTr="003649A7">
        <w:tc>
          <w:tcPr>
            <w:tcW w:w="2802" w:type="dxa"/>
          </w:tcPr>
          <w:p w:rsidR="003C1776" w:rsidRPr="00A1026D" w:rsidRDefault="003C1776" w:rsidP="003649A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Pr="00A1026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бюджетн. учреждение культуры Архангельской области «Сольвычегодский историко-художественный музей»</w:t>
            </w: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776" w:rsidTr="003649A7">
        <w:tc>
          <w:tcPr>
            <w:tcW w:w="2802" w:type="dxa"/>
            <w:tcBorders>
              <w:bottom w:val="single" w:sz="4" w:space="0" w:color="auto"/>
            </w:tcBorders>
          </w:tcPr>
          <w:p w:rsidR="003C1776" w:rsidRPr="00D31CFC" w:rsidRDefault="003C1776" w:rsidP="003649A7">
            <w:pPr>
              <w:jc w:val="right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в баллах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289,8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197,6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298,7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297,2</w:t>
            </w:r>
          </w:p>
        </w:tc>
      </w:tr>
      <w:tr w:rsidR="003C1776" w:rsidTr="003649A7">
        <w:tc>
          <w:tcPr>
            <w:tcW w:w="2802" w:type="dxa"/>
            <w:shd w:val="clear" w:color="auto" w:fill="F2DBDB" w:themeFill="accent2" w:themeFillTint="33"/>
          </w:tcPr>
          <w:p w:rsidR="003C1776" w:rsidRPr="00D31CFC" w:rsidRDefault="003C1776" w:rsidP="003649A7">
            <w:pPr>
              <w:jc w:val="right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с учетом значимости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27,2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39,7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96,9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48,5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98,5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29,3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60755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65,3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99,6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19,6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49,7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99,2</w:t>
            </w:r>
          </w:p>
        </w:tc>
      </w:tr>
      <w:tr w:rsidR="003C1776" w:rsidTr="003649A7">
        <w:tc>
          <w:tcPr>
            <w:tcW w:w="2802" w:type="dxa"/>
          </w:tcPr>
          <w:p w:rsidR="003C1776" w:rsidRPr="00A1026D" w:rsidRDefault="003C1776" w:rsidP="003649A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A1026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бюджетн. учреждение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культуры Архангельской области «Вельский краеведческий музей имени В.Ф. Кулакова»</w:t>
            </w: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60755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776" w:rsidTr="003649A7">
        <w:tc>
          <w:tcPr>
            <w:tcW w:w="2802" w:type="dxa"/>
            <w:tcBorders>
              <w:bottom w:val="single" w:sz="4" w:space="0" w:color="auto"/>
            </w:tcBorders>
          </w:tcPr>
          <w:p w:rsidR="003C1776" w:rsidRPr="00D31CFC" w:rsidRDefault="003C1776" w:rsidP="003649A7">
            <w:pPr>
              <w:jc w:val="right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в баллах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195,5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176,3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284,8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281,2</w:t>
            </w:r>
          </w:p>
        </w:tc>
      </w:tr>
      <w:tr w:rsidR="003C1776" w:rsidTr="003649A7">
        <w:tc>
          <w:tcPr>
            <w:tcW w:w="2802" w:type="dxa"/>
            <w:shd w:val="clear" w:color="auto" w:fill="F2DBDB" w:themeFill="accent2" w:themeFillTint="33"/>
          </w:tcPr>
          <w:p w:rsidR="003C1776" w:rsidRPr="00D31CFC" w:rsidRDefault="003C1776" w:rsidP="003649A7">
            <w:pPr>
              <w:jc w:val="right"/>
              <w:rPr>
                <w:rFonts w:ascii="Times New Roman" w:hAnsi="Times New Roman"/>
              </w:rPr>
            </w:pPr>
            <w:r w:rsidRPr="00D31CFC">
              <w:rPr>
                <w:rFonts w:ascii="Times New Roman" w:hAnsi="Times New Roman"/>
              </w:rPr>
              <w:t>с учетом значимости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38,5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76,5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47,7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97,7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28,9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60755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56,9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38,3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94,9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28,4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93,9</w:t>
            </w:r>
          </w:p>
        </w:tc>
      </w:tr>
      <w:tr w:rsidR="003C1776" w:rsidTr="003649A7">
        <w:tc>
          <w:tcPr>
            <w:tcW w:w="2802" w:type="dxa"/>
          </w:tcPr>
          <w:p w:rsidR="003C1776" w:rsidRPr="00A1026D" w:rsidRDefault="003C1776" w:rsidP="003649A7">
            <w:pPr>
              <w:rPr>
                <w:rFonts w:ascii="Times New Roman" w:hAnsi="Times New Roman"/>
                <w:sz w:val="18"/>
                <w:szCs w:val="18"/>
              </w:rPr>
            </w:pPr>
            <w:r w:rsidRPr="00A1026D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A1026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бюджетное учреждение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культуры Архангельской области «Дом народного творчества»</w:t>
            </w: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60755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776" w:rsidTr="003649A7">
        <w:tc>
          <w:tcPr>
            <w:tcW w:w="2802" w:type="dxa"/>
            <w:tcBorders>
              <w:bottom w:val="single" w:sz="4" w:space="0" w:color="auto"/>
            </w:tcBorders>
          </w:tcPr>
          <w:p w:rsidR="003C1776" w:rsidRPr="00C451C2" w:rsidRDefault="003C1776" w:rsidP="003649A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баллах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128,6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214,1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291,5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776" w:rsidRPr="00FA74B5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284,5</w:t>
            </w:r>
          </w:p>
        </w:tc>
      </w:tr>
      <w:tr w:rsidR="003C1776" w:rsidTr="003649A7">
        <w:tc>
          <w:tcPr>
            <w:tcW w:w="2802" w:type="dxa"/>
            <w:shd w:val="clear" w:color="auto" w:fill="F2DBDB" w:themeFill="accent2" w:themeFillTint="33"/>
          </w:tcPr>
          <w:p w:rsidR="003C1776" w:rsidRPr="00C451C2" w:rsidRDefault="003C1776" w:rsidP="003649A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учетом значимости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95,5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44,3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64,3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5F7C02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607552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68,2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97,3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28,8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18,7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C1776" w:rsidRPr="00280301" w:rsidRDefault="003C1776" w:rsidP="00364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47,5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3C1776" w:rsidRPr="0048571B" w:rsidRDefault="003C1776" w:rsidP="00364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</w:t>
            </w:r>
          </w:p>
        </w:tc>
      </w:tr>
    </w:tbl>
    <w:p w:rsidR="00107A8B" w:rsidRPr="00107A8B" w:rsidRDefault="00107A8B" w:rsidP="00107A8B">
      <w:pPr>
        <w:jc w:val="right"/>
        <w:rPr>
          <w:rFonts w:ascii="Times New Roman" w:hAnsi="Times New Roman"/>
          <w:b/>
          <w:sz w:val="24"/>
          <w:szCs w:val="24"/>
        </w:rPr>
      </w:pPr>
      <w:r w:rsidRPr="00107A8B">
        <w:rPr>
          <w:rFonts w:ascii="Times New Roman" w:hAnsi="Times New Roman"/>
          <w:b/>
          <w:sz w:val="24"/>
          <w:szCs w:val="24"/>
        </w:rPr>
        <w:t>Приложение 3</w:t>
      </w:r>
    </w:p>
    <w:p w:rsidR="003C1776" w:rsidRPr="00107A8B" w:rsidRDefault="003C1776" w:rsidP="003C1776">
      <w:pPr>
        <w:jc w:val="center"/>
        <w:rPr>
          <w:rFonts w:ascii="Times New Roman" w:hAnsi="Times New Roman"/>
          <w:b/>
          <w:sz w:val="24"/>
          <w:szCs w:val="24"/>
        </w:rPr>
      </w:pPr>
      <w:r w:rsidRPr="00107A8B">
        <w:rPr>
          <w:rFonts w:ascii="Times New Roman" w:hAnsi="Times New Roman"/>
          <w:b/>
          <w:sz w:val="24"/>
          <w:szCs w:val="24"/>
        </w:rPr>
        <w:t>Сводная таблица показателей независимой оценки</w:t>
      </w:r>
    </w:p>
    <w:tbl>
      <w:tblPr>
        <w:tblStyle w:val="a6"/>
        <w:tblW w:w="1459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799"/>
        <w:gridCol w:w="1879"/>
        <w:gridCol w:w="1842"/>
        <w:gridCol w:w="1701"/>
        <w:gridCol w:w="2551"/>
        <w:gridCol w:w="2410"/>
        <w:gridCol w:w="1417"/>
      </w:tblGrid>
      <w:tr w:rsidR="003C1776" w:rsidRPr="00367BD8" w:rsidTr="003649A7">
        <w:trPr>
          <w:trHeight w:val="1694"/>
        </w:trPr>
        <w:tc>
          <w:tcPr>
            <w:tcW w:w="2799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879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Критерий 1 «Открытость и доступность информации об организации культуры»</w:t>
            </w:r>
          </w:p>
        </w:tc>
        <w:tc>
          <w:tcPr>
            <w:tcW w:w="1842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Критерий 2 «Комфортность условий предоставления услуги»</w:t>
            </w:r>
          </w:p>
        </w:tc>
        <w:tc>
          <w:tcPr>
            <w:tcW w:w="1701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Критерий 3 «Доступность услуг для инвалидов»</w:t>
            </w:r>
          </w:p>
        </w:tc>
        <w:tc>
          <w:tcPr>
            <w:tcW w:w="2551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Критерий 4 «Доброжелательность и вежливость работников организации»</w:t>
            </w:r>
          </w:p>
        </w:tc>
        <w:tc>
          <w:tcPr>
            <w:tcW w:w="2410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Критерий 5 «Удовлетворенность условиями оказания услуг»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показатель</w:t>
            </w:r>
          </w:p>
        </w:tc>
      </w:tr>
      <w:tr w:rsidR="003C1776" w:rsidRPr="00367BD8" w:rsidTr="003649A7">
        <w:trPr>
          <w:trHeight w:val="645"/>
        </w:trPr>
        <w:tc>
          <w:tcPr>
            <w:tcW w:w="2799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Максимальное значение показателя с учетом его значимости, в баллах</w:t>
            </w:r>
          </w:p>
        </w:tc>
        <w:tc>
          <w:tcPr>
            <w:tcW w:w="1879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7B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3C1776" w:rsidRPr="00367BD8" w:rsidTr="003649A7">
        <w:trPr>
          <w:trHeight w:val="600"/>
        </w:trPr>
        <w:tc>
          <w:tcPr>
            <w:tcW w:w="2799" w:type="dxa"/>
            <w:vAlign w:val="center"/>
            <w:hideMark/>
          </w:tcPr>
          <w:p w:rsidR="003C1776" w:rsidRPr="00DE0ABC" w:rsidRDefault="003C1776" w:rsidP="003649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DE0ABC">
              <w:rPr>
                <w:rFonts w:ascii="Times New Roman" w:hAnsi="Times New Roman"/>
                <w:sz w:val="24"/>
                <w:szCs w:val="20"/>
              </w:rPr>
              <w:t>государственное бюджетное учреждение культуры Архангельской области «Архангельская областная научная ордена «Знак Почета» библиотека имени Н.А. Добролюбова»</w:t>
            </w:r>
          </w:p>
        </w:tc>
        <w:tc>
          <w:tcPr>
            <w:tcW w:w="1879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842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701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73,2</w:t>
            </w:r>
          </w:p>
        </w:tc>
        <w:tc>
          <w:tcPr>
            <w:tcW w:w="2551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2410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  <w:hideMark/>
          </w:tcPr>
          <w:p w:rsidR="003C1776" w:rsidRPr="001D1503" w:rsidRDefault="003C1776" w:rsidP="003649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15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465,5</w:t>
            </w:r>
          </w:p>
        </w:tc>
      </w:tr>
      <w:tr w:rsidR="003C1776" w:rsidRPr="00367BD8" w:rsidTr="003649A7">
        <w:trPr>
          <w:trHeight w:val="540"/>
        </w:trPr>
        <w:tc>
          <w:tcPr>
            <w:tcW w:w="2799" w:type="dxa"/>
            <w:vAlign w:val="center"/>
            <w:hideMark/>
          </w:tcPr>
          <w:p w:rsidR="003C1776" w:rsidRPr="00DE0ABC" w:rsidRDefault="003C1776" w:rsidP="003649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</w:t>
            </w:r>
            <w:r w:rsidRPr="00DE0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0ABC">
              <w:rPr>
                <w:rFonts w:ascii="Times New Roman" w:hAnsi="Times New Roman"/>
                <w:sz w:val="24"/>
                <w:szCs w:val="20"/>
              </w:rPr>
              <w:t>государственное бюджетное учреждение культуры Архангельской области «Архангельская областная детская библиотека имени А.П. Гайдара»</w:t>
            </w:r>
          </w:p>
        </w:tc>
        <w:tc>
          <w:tcPr>
            <w:tcW w:w="1879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842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701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2551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2410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  <w:hideMark/>
          </w:tcPr>
          <w:p w:rsidR="003C1776" w:rsidRPr="001D1503" w:rsidRDefault="003C1776" w:rsidP="003649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15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483,7</w:t>
            </w:r>
          </w:p>
        </w:tc>
      </w:tr>
      <w:tr w:rsidR="003C1776" w:rsidRPr="00367BD8" w:rsidTr="003649A7">
        <w:trPr>
          <w:trHeight w:val="540"/>
        </w:trPr>
        <w:tc>
          <w:tcPr>
            <w:tcW w:w="2799" w:type="dxa"/>
            <w:vAlign w:val="center"/>
            <w:hideMark/>
          </w:tcPr>
          <w:p w:rsidR="003C1776" w:rsidRPr="00DE0ABC" w:rsidRDefault="003C1776" w:rsidP="003649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</w:t>
            </w:r>
            <w:r w:rsidRPr="00DE0ABC">
              <w:rPr>
                <w:rFonts w:ascii="Times New Roman" w:hAnsi="Times New Roman"/>
                <w:sz w:val="24"/>
                <w:szCs w:val="20"/>
              </w:rPr>
              <w:t>государственное бюджетное учреждение культуры Архангельской области «Архангельская областная специальная библиотека для слепых»</w:t>
            </w:r>
          </w:p>
        </w:tc>
        <w:tc>
          <w:tcPr>
            <w:tcW w:w="1879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842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701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85,6</w:t>
            </w:r>
          </w:p>
        </w:tc>
        <w:tc>
          <w:tcPr>
            <w:tcW w:w="2551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10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  <w:hideMark/>
          </w:tcPr>
          <w:p w:rsidR="003C1776" w:rsidRPr="001D1503" w:rsidRDefault="003C1776" w:rsidP="003649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15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478,1</w:t>
            </w:r>
          </w:p>
        </w:tc>
      </w:tr>
      <w:tr w:rsidR="003C1776" w:rsidRPr="00367BD8" w:rsidTr="003649A7">
        <w:trPr>
          <w:trHeight w:val="495"/>
        </w:trPr>
        <w:tc>
          <w:tcPr>
            <w:tcW w:w="2799" w:type="dxa"/>
            <w:vAlign w:val="center"/>
            <w:hideMark/>
          </w:tcPr>
          <w:p w:rsidR="003C1776" w:rsidRPr="00DE0ABC" w:rsidRDefault="003C1776" w:rsidP="003649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E0ABC">
              <w:rPr>
                <w:rFonts w:ascii="Times New Roman" w:hAnsi="Times New Roman"/>
                <w:sz w:val="24"/>
                <w:szCs w:val="20"/>
              </w:rPr>
              <w:t xml:space="preserve">государственное бюджетное учреждение культуры </w:t>
            </w:r>
            <w:r>
              <w:rPr>
                <w:rFonts w:ascii="Times New Roman" w:hAnsi="Times New Roman"/>
                <w:sz w:val="24"/>
                <w:szCs w:val="20"/>
              </w:rPr>
              <w:t>А</w:t>
            </w:r>
            <w:r w:rsidRPr="00DE0ABC">
              <w:rPr>
                <w:rFonts w:ascii="Times New Roman" w:hAnsi="Times New Roman"/>
                <w:sz w:val="24"/>
                <w:szCs w:val="20"/>
              </w:rPr>
              <w:t>рхангельской области «Поморская филармония»</w:t>
            </w:r>
          </w:p>
        </w:tc>
        <w:tc>
          <w:tcPr>
            <w:tcW w:w="1879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92,1</w:t>
            </w:r>
          </w:p>
        </w:tc>
        <w:tc>
          <w:tcPr>
            <w:tcW w:w="1842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701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60,2</w:t>
            </w:r>
          </w:p>
        </w:tc>
        <w:tc>
          <w:tcPr>
            <w:tcW w:w="2551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2410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  <w:hideMark/>
          </w:tcPr>
          <w:p w:rsidR="003C1776" w:rsidRPr="001D1503" w:rsidRDefault="003C1776" w:rsidP="003649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15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449,5</w:t>
            </w:r>
          </w:p>
        </w:tc>
      </w:tr>
      <w:tr w:rsidR="003C1776" w:rsidRPr="00367BD8" w:rsidTr="003649A7">
        <w:trPr>
          <w:trHeight w:val="315"/>
        </w:trPr>
        <w:tc>
          <w:tcPr>
            <w:tcW w:w="2799" w:type="dxa"/>
            <w:vAlign w:val="center"/>
            <w:hideMark/>
          </w:tcPr>
          <w:p w:rsidR="003C1776" w:rsidRPr="00DE0ABC" w:rsidRDefault="003C1776" w:rsidP="003649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DE0ABC">
              <w:rPr>
                <w:rFonts w:ascii="Times New Roman" w:hAnsi="Times New Roman"/>
                <w:sz w:val="24"/>
                <w:szCs w:val="20"/>
              </w:rPr>
              <w:t>государственное бюджетное учреждение культуры Архангельской области «Архангельский театр драмы имени М.В. Ломоносова»</w:t>
            </w:r>
          </w:p>
        </w:tc>
        <w:tc>
          <w:tcPr>
            <w:tcW w:w="1879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842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701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2551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97,1</w:t>
            </w:r>
          </w:p>
        </w:tc>
        <w:tc>
          <w:tcPr>
            <w:tcW w:w="2410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  <w:hideMark/>
          </w:tcPr>
          <w:p w:rsidR="003C1776" w:rsidRPr="001D1503" w:rsidRDefault="003C1776" w:rsidP="003649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15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484,3</w:t>
            </w:r>
          </w:p>
        </w:tc>
      </w:tr>
      <w:tr w:rsidR="003C1776" w:rsidRPr="00367BD8" w:rsidTr="003649A7">
        <w:trPr>
          <w:trHeight w:val="555"/>
        </w:trPr>
        <w:tc>
          <w:tcPr>
            <w:tcW w:w="2799" w:type="dxa"/>
            <w:vAlign w:val="center"/>
            <w:hideMark/>
          </w:tcPr>
          <w:p w:rsidR="003C1776" w:rsidRPr="00DE0ABC" w:rsidRDefault="003C1776" w:rsidP="003649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0"/>
              </w:rPr>
              <w:t>государственное автономное учреждение культуры Архангельской области «Архангельский театр кукол»</w:t>
            </w:r>
          </w:p>
        </w:tc>
        <w:tc>
          <w:tcPr>
            <w:tcW w:w="1879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842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701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2551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2410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  <w:hideMark/>
          </w:tcPr>
          <w:p w:rsidR="003C1776" w:rsidRPr="001D1503" w:rsidRDefault="003C1776" w:rsidP="003649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15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457,7</w:t>
            </w:r>
          </w:p>
        </w:tc>
      </w:tr>
      <w:tr w:rsidR="003C1776" w:rsidRPr="00367BD8" w:rsidTr="003649A7">
        <w:trPr>
          <w:trHeight w:val="555"/>
        </w:trPr>
        <w:tc>
          <w:tcPr>
            <w:tcW w:w="2799" w:type="dxa"/>
            <w:vAlign w:val="center"/>
            <w:hideMark/>
          </w:tcPr>
          <w:p w:rsidR="003C1776" w:rsidRPr="00DE0ABC" w:rsidRDefault="003C1776" w:rsidP="003649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Pr="00DE0ABC">
              <w:rPr>
                <w:rFonts w:ascii="Times New Roman" w:hAnsi="Times New Roman"/>
                <w:sz w:val="24"/>
                <w:szCs w:val="20"/>
              </w:rPr>
              <w:t>государственное бюджетное учреждение культуры Архангельской области «Архангельский молодежный театр»</w:t>
            </w:r>
          </w:p>
        </w:tc>
        <w:tc>
          <w:tcPr>
            <w:tcW w:w="1879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1842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701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63,8</w:t>
            </w:r>
          </w:p>
        </w:tc>
        <w:tc>
          <w:tcPr>
            <w:tcW w:w="2551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2410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  <w:hideMark/>
          </w:tcPr>
          <w:p w:rsidR="003C1776" w:rsidRPr="001D1503" w:rsidRDefault="003C1776" w:rsidP="003649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15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441,4</w:t>
            </w:r>
          </w:p>
        </w:tc>
      </w:tr>
      <w:tr w:rsidR="003C1776" w:rsidRPr="00367BD8" w:rsidTr="003649A7">
        <w:trPr>
          <w:trHeight w:val="525"/>
        </w:trPr>
        <w:tc>
          <w:tcPr>
            <w:tcW w:w="2799" w:type="dxa"/>
            <w:vAlign w:val="center"/>
            <w:hideMark/>
          </w:tcPr>
          <w:p w:rsidR="003C1776" w:rsidRPr="00DE0ABC" w:rsidRDefault="003C1776" w:rsidP="003649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Pr="00DE0ABC">
              <w:rPr>
                <w:rFonts w:ascii="Times New Roman" w:hAnsi="Times New Roman"/>
                <w:sz w:val="24"/>
                <w:szCs w:val="20"/>
              </w:rPr>
              <w:t>государственное бюджетное учреждение культуры Архангельской области «Государственный академический Северный русский народный хор»</w:t>
            </w:r>
          </w:p>
        </w:tc>
        <w:tc>
          <w:tcPr>
            <w:tcW w:w="1879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842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2551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2410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  <w:hideMark/>
          </w:tcPr>
          <w:p w:rsidR="003C1776" w:rsidRPr="001D1503" w:rsidRDefault="003C1776" w:rsidP="003649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15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488,7</w:t>
            </w:r>
          </w:p>
        </w:tc>
      </w:tr>
      <w:tr w:rsidR="003C1776" w:rsidRPr="00367BD8" w:rsidTr="003649A7">
        <w:trPr>
          <w:trHeight w:val="525"/>
        </w:trPr>
        <w:tc>
          <w:tcPr>
            <w:tcW w:w="2799" w:type="dxa"/>
            <w:vAlign w:val="center"/>
            <w:hideMark/>
          </w:tcPr>
          <w:p w:rsidR="003C1776" w:rsidRPr="00DE0ABC" w:rsidRDefault="003C1776" w:rsidP="003649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Pr="00DE0ABC">
              <w:rPr>
                <w:rFonts w:ascii="Times New Roman" w:eastAsia="Times New Roman" w:hAnsi="Times New Roman" w:cs="Times New Roman"/>
                <w:sz w:val="24"/>
                <w:szCs w:val="20"/>
              </w:rPr>
              <w:t>государственное бюджетное учреждение культуры Архангельской области «Архангельский краеведческий музей»</w:t>
            </w:r>
          </w:p>
        </w:tc>
        <w:tc>
          <w:tcPr>
            <w:tcW w:w="1879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842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701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87,4</w:t>
            </w:r>
          </w:p>
        </w:tc>
        <w:tc>
          <w:tcPr>
            <w:tcW w:w="2551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2410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  <w:hideMark/>
          </w:tcPr>
          <w:p w:rsidR="003C1776" w:rsidRPr="001D1503" w:rsidRDefault="003C1776" w:rsidP="003649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15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482,4</w:t>
            </w:r>
          </w:p>
        </w:tc>
      </w:tr>
      <w:tr w:rsidR="003C1776" w:rsidRPr="00367BD8" w:rsidTr="003649A7">
        <w:trPr>
          <w:trHeight w:val="525"/>
        </w:trPr>
        <w:tc>
          <w:tcPr>
            <w:tcW w:w="2799" w:type="dxa"/>
            <w:vAlign w:val="center"/>
            <w:hideMark/>
          </w:tcPr>
          <w:p w:rsidR="003C1776" w:rsidRPr="00DE0ABC" w:rsidRDefault="003C1776" w:rsidP="003649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  <w:r w:rsidRPr="00DE0ABC">
              <w:rPr>
                <w:rFonts w:ascii="Times New Roman" w:eastAsia="Times New Roman" w:hAnsi="Times New Roman" w:cs="Times New Roman"/>
                <w:sz w:val="24"/>
                <w:szCs w:val="20"/>
              </w:rPr>
              <w:t>государственное бюджетное учреждение культуры Архангельской области «Северный морской музей»</w:t>
            </w:r>
          </w:p>
        </w:tc>
        <w:tc>
          <w:tcPr>
            <w:tcW w:w="1879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842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701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49,1</w:t>
            </w:r>
          </w:p>
        </w:tc>
        <w:tc>
          <w:tcPr>
            <w:tcW w:w="2551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2410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  <w:hideMark/>
          </w:tcPr>
          <w:p w:rsidR="003C1776" w:rsidRPr="001D1503" w:rsidRDefault="003C1776" w:rsidP="003649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15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433,7</w:t>
            </w:r>
          </w:p>
        </w:tc>
      </w:tr>
      <w:tr w:rsidR="003C1776" w:rsidRPr="00367BD8" w:rsidTr="003649A7">
        <w:trPr>
          <w:trHeight w:val="495"/>
        </w:trPr>
        <w:tc>
          <w:tcPr>
            <w:tcW w:w="2799" w:type="dxa"/>
            <w:vAlign w:val="center"/>
            <w:hideMark/>
          </w:tcPr>
          <w:p w:rsidR="003C1776" w:rsidRPr="00DE0ABC" w:rsidRDefault="003C1776" w:rsidP="003649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  <w:r w:rsidRPr="00DE0ABC">
              <w:rPr>
                <w:rFonts w:ascii="Times New Roman" w:eastAsia="Times New Roman" w:hAnsi="Times New Roman" w:cs="Times New Roman"/>
                <w:sz w:val="24"/>
                <w:szCs w:val="20"/>
              </w:rPr>
              <w:t>государственное бюджетное учреждение культуры Архангельской области «Государственное музейное объединение «Художественная культура Русского Севера»</w:t>
            </w:r>
          </w:p>
        </w:tc>
        <w:tc>
          <w:tcPr>
            <w:tcW w:w="1879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42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1701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2551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10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  <w:hideMark/>
          </w:tcPr>
          <w:p w:rsidR="003C1776" w:rsidRPr="001D1503" w:rsidRDefault="003C1776" w:rsidP="003649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15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461,6</w:t>
            </w:r>
          </w:p>
        </w:tc>
      </w:tr>
      <w:tr w:rsidR="003C1776" w:rsidRPr="00367BD8" w:rsidTr="003649A7">
        <w:trPr>
          <w:trHeight w:val="525"/>
        </w:trPr>
        <w:tc>
          <w:tcPr>
            <w:tcW w:w="2799" w:type="dxa"/>
            <w:vAlign w:val="center"/>
            <w:hideMark/>
          </w:tcPr>
          <w:p w:rsidR="003C1776" w:rsidRPr="00DE0ABC" w:rsidRDefault="003C1776" w:rsidP="003649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  <w:r w:rsidRPr="00DE0ABC">
              <w:rPr>
                <w:rFonts w:ascii="Times New Roman" w:hAnsi="Times New Roman" w:cs="Times New Roman"/>
                <w:sz w:val="24"/>
                <w:szCs w:val="20"/>
              </w:rPr>
              <w:t>государственное бюджетное учреждение культуры Архангельской области «Каргопольский историко-архитектурный и художественный музей»</w:t>
            </w:r>
          </w:p>
        </w:tc>
        <w:tc>
          <w:tcPr>
            <w:tcW w:w="1879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842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701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2551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2410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  <w:hideMark/>
          </w:tcPr>
          <w:p w:rsidR="003C1776" w:rsidRPr="001D1503" w:rsidRDefault="003C1776" w:rsidP="003649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15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459,8</w:t>
            </w:r>
          </w:p>
        </w:tc>
      </w:tr>
      <w:tr w:rsidR="003C1776" w:rsidRPr="00367BD8" w:rsidTr="003649A7">
        <w:trPr>
          <w:trHeight w:val="525"/>
        </w:trPr>
        <w:tc>
          <w:tcPr>
            <w:tcW w:w="2799" w:type="dxa"/>
            <w:vAlign w:val="center"/>
            <w:hideMark/>
          </w:tcPr>
          <w:p w:rsidR="003C1776" w:rsidRPr="00DE0ABC" w:rsidRDefault="003C1776" w:rsidP="003649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  <w:r w:rsidRPr="00DE0ABC">
              <w:rPr>
                <w:rFonts w:ascii="Times New Roman" w:hAnsi="Times New Roman" w:cs="Times New Roman"/>
                <w:sz w:val="24"/>
                <w:szCs w:val="20"/>
              </w:rPr>
              <w:t>государственное бюджетное учреждение культуры Архангельской области «Сольвычегодский историко-художественный музей»</w:t>
            </w:r>
          </w:p>
        </w:tc>
        <w:tc>
          <w:tcPr>
            <w:tcW w:w="1879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842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701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65,3</w:t>
            </w:r>
          </w:p>
        </w:tc>
        <w:tc>
          <w:tcPr>
            <w:tcW w:w="2551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2410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  <w:hideMark/>
          </w:tcPr>
          <w:p w:rsidR="003C1776" w:rsidRPr="001D1503" w:rsidRDefault="003C1776" w:rsidP="003649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15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459,5</w:t>
            </w:r>
          </w:p>
        </w:tc>
      </w:tr>
      <w:tr w:rsidR="003C1776" w:rsidRPr="00367BD8" w:rsidTr="003649A7">
        <w:trPr>
          <w:trHeight w:val="525"/>
        </w:trPr>
        <w:tc>
          <w:tcPr>
            <w:tcW w:w="2799" w:type="dxa"/>
            <w:vAlign w:val="center"/>
            <w:hideMark/>
          </w:tcPr>
          <w:p w:rsidR="003C1776" w:rsidRPr="00DE0ABC" w:rsidRDefault="003C1776" w:rsidP="003649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  <w:r w:rsidRPr="00DE0ABC">
              <w:rPr>
                <w:rFonts w:ascii="Times New Roman" w:hAnsi="Times New Roman" w:cs="Times New Roman"/>
                <w:sz w:val="24"/>
                <w:szCs w:val="20"/>
              </w:rPr>
              <w:t xml:space="preserve">государственное бюджетное учреждение </w:t>
            </w:r>
            <w:r w:rsidRPr="00DE0ABC">
              <w:rPr>
                <w:rFonts w:ascii="Times New Roman" w:hAnsi="Times New Roman" w:cs="Times New Roman"/>
                <w:spacing w:val="-4"/>
                <w:sz w:val="24"/>
                <w:szCs w:val="20"/>
              </w:rPr>
              <w:t>культуры Архангельской области «Вельский краеведческий музей имени В.Ф. Кулакова»</w:t>
            </w:r>
          </w:p>
        </w:tc>
        <w:tc>
          <w:tcPr>
            <w:tcW w:w="1879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76,5</w:t>
            </w:r>
          </w:p>
        </w:tc>
        <w:tc>
          <w:tcPr>
            <w:tcW w:w="1842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701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56,9</w:t>
            </w:r>
          </w:p>
        </w:tc>
        <w:tc>
          <w:tcPr>
            <w:tcW w:w="2551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2410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  <w:hideMark/>
          </w:tcPr>
          <w:p w:rsidR="003C1776" w:rsidRPr="001D1503" w:rsidRDefault="003C1776" w:rsidP="003649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15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419,9</w:t>
            </w:r>
          </w:p>
        </w:tc>
      </w:tr>
      <w:tr w:rsidR="003C1776" w:rsidRPr="00367BD8" w:rsidTr="003649A7">
        <w:trPr>
          <w:trHeight w:val="495"/>
        </w:trPr>
        <w:tc>
          <w:tcPr>
            <w:tcW w:w="2799" w:type="dxa"/>
            <w:vAlign w:val="center"/>
            <w:hideMark/>
          </w:tcPr>
          <w:p w:rsidR="003C1776" w:rsidRPr="00DE0ABC" w:rsidRDefault="003C1776" w:rsidP="003649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  <w:r w:rsidRPr="00DE0ABC">
              <w:rPr>
                <w:rFonts w:ascii="Times New Roman" w:hAnsi="Times New Roman"/>
                <w:sz w:val="24"/>
                <w:szCs w:val="20"/>
              </w:rPr>
              <w:t xml:space="preserve">государственное бюджетное учреждение </w:t>
            </w:r>
            <w:r w:rsidRPr="00DE0ABC">
              <w:rPr>
                <w:rFonts w:ascii="Times New Roman" w:hAnsi="Times New Roman"/>
                <w:spacing w:val="-4"/>
                <w:sz w:val="24"/>
                <w:szCs w:val="20"/>
              </w:rPr>
              <w:t>культуры Архангельской области «Дом народного творчества»</w:t>
            </w:r>
          </w:p>
        </w:tc>
        <w:tc>
          <w:tcPr>
            <w:tcW w:w="1879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842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64,3</w:t>
            </w:r>
          </w:p>
        </w:tc>
        <w:tc>
          <w:tcPr>
            <w:tcW w:w="1701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68,2</w:t>
            </w:r>
          </w:p>
        </w:tc>
        <w:tc>
          <w:tcPr>
            <w:tcW w:w="2551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2410" w:type="dxa"/>
            <w:vAlign w:val="center"/>
            <w:hideMark/>
          </w:tcPr>
          <w:p w:rsidR="003C1776" w:rsidRPr="00367BD8" w:rsidRDefault="003C1776" w:rsidP="0036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  <w:hideMark/>
          </w:tcPr>
          <w:p w:rsidR="003C1776" w:rsidRPr="001D1503" w:rsidRDefault="003C1776" w:rsidP="003649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15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420,3</w:t>
            </w:r>
          </w:p>
        </w:tc>
      </w:tr>
    </w:tbl>
    <w:p w:rsidR="003C1776" w:rsidRPr="00C822BF" w:rsidRDefault="003C1776" w:rsidP="003C1776">
      <w:pPr>
        <w:spacing w:after="0" w:line="240" w:lineRule="auto"/>
        <w:rPr>
          <w:b/>
        </w:rPr>
      </w:pPr>
    </w:p>
    <w:p w:rsidR="003C1776" w:rsidRPr="00FE2CF4" w:rsidRDefault="003C1776" w:rsidP="00FE2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</w:p>
    <w:sectPr w:rsidR="003C1776" w:rsidRPr="00FE2CF4" w:rsidSect="00530F39">
      <w:pgSz w:w="16838" w:h="11906" w:orient="landscape"/>
      <w:pgMar w:top="851" w:right="1134" w:bottom="16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E01" w:rsidRDefault="00030E01" w:rsidP="001C2D36">
      <w:pPr>
        <w:spacing w:after="0" w:line="240" w:lineRule="auto"/>
      </w:pPr>
      <w:r>
        <w:separator/>
      </w:r>
    </w:p>
  </w:endnote>
  <w:endnote w:type="continuationSeparator" w:id="0">
    <w:p w:rsidR="00030E01" w:rsidRDefault="00030E01" w:rsidP="001C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739016"/>
      <w:docPartObj>
        <w:docPartGallery w:val="Page Numbers (Bottom of Page)"/>
        <w:docPartUnique/>
      </w:docPartObj>
    </w:sdtPr>
    <w:sdtEndPr/>
    <w:sdtContent>
      <w:p w:rsidR="00E315ED" w:rsidRDefault="00E315ED">
        <w:pPr>
          <w:pStyle w:val="ac"/>
          <w:jc w:val="center"/>
        </w:pPr>
        <w:r w:rsidRPr="001C2D36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Pr="001C2D36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Pr="001C2D36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BD3915">
          <w:rPr>
            <w:rFonts w:ascii="Times New Roman" w:hAnsi="Times New Roman" w:cs="Times New Roman"/>
            <w:i/>
            <w:noProof/>
            <w:sz w:val="24"/>
            <w:szCs w:val="24"/>
          </w:rPr>
          <w:t>17</w:t>
        </w:r>
        <w:r w:rsidRPr="001C2D36">
          <w:rPr>
            <w:rFonts w:ascii="Times New Roman" w:hAnsi="Times New Roman" w:cs="Times New Roman"/>
            <w:i/>
            <w:sz w:val="24"/>
            <w:szCs w:val="24"/>
          </w:rPr>
          <w:fldChar w:fldCharType="end"/>
        </w:r>
      </w:p>
    </w:sdtContent>
  </w:sdt>
  <w:p w:rsidR="00E315ED" w:rsidRDefault="00E315E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E01" w:rsidRDefault="00030E01" w:rsidP="001C2D36">
      <w:pPr>
        <w:spacing w:after="0" w:line="240" w:lineRule="auto"/>
      </w:pPr>
      <w:r>
        <w:separator/>
      </w:r>
    </w:p>
  </w:footnote>
  <w:footnote w:type="continuationSeparator" w:id="0">
    <w:p w:rsidR="00030E01" w:rsidRDefault="00030E01" w:rsidP="001C2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BC7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541AE0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30A574A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D350B"/>
    <w:multiLevelType w:val="hybridMultilevel"/>
    <w:tmpl w:val="B4DA7E14"/>
    <w:lvl w:ilvl="0" w:tplc="CBA4E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1258F6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612128C"/>
    <w:multiLevelType w:val="multilevel"/>
    <w:tmpl w:val="64627C20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7057FD3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091AA9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76F5FF9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7E21147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8012FB2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3A2F84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401B00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34181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0A54740D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A6273CF"/>
    <w:multiLevelType w:val="hybridMultilevel"/>
    <w:tmpl w:val="F376A8D0"/>
    <w:lvl w:ilvl="0" w:tplc="E74CF97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AA51B81"/>
    <w:multiLevelType w:val="hybridMultilevel"/>
    <w:tmpl w:val="FD30A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A9244A"/>
    <w:multiLevelType w:val="multilevel"/>
    <w:tmpl w:val="AA96D25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0BBD7BEE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DAA7539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9C2AD0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0FC3696B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0FE03991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112E5265"/>
    <w:multiLevelType w:val="multilevel"/>
    <w:tmpl w:val="6846A20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4">
    <w:nsid w:val="123D5DD7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786EB0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4A76FCD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165D14F7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9634F1"/>
    <w:multiLevelType w:val="hybridMultilevel"/>
    <w:tmpl w:val="7D0A8F7C"/>
    <w:lvl w:ilvl="0" w:tplc="28106A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E46E5F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6F7FD8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189667D3"/>
    <w:multiLevelType w:val="hybridMultilevel"/>
    <w:tmpl w:val="A8C8A796"/>
    <w:lvl w:ilvl="0" w:tplc="37EA6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8E661B7"/>
    <w:multiLevelType w:val="hybridMultilevel"/>
    <w:tmpl w:val="C90EB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2305F2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1990699B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19C13439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5B54AB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1B816606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D0F0D62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D5A426B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1DCC6374"/>
    <w:multiLevelType w:val="hybridMultilevel"/>
    <w:tmpl w:val="11BA79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1EBC36EF"/>
    <w:multiLevelType w:val="hybridMultilevel"/>
    <w:tmpl w:val="AE66EDA8"/>
    <w:lvl w:ilvl="0" w:tplc="C0AC136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1ED5143D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F0366E0"/>
    <w:multiLevelType w:val="hybridMultilevel"/>
    <w:tmpl w:val="63C038E6"/>
    <w:lvl w:ilvl="0" w:tplc="6A1E643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1F507517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F91277B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1FE12378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1FF06B8A"/>
    <w:multiLevelType w:val="hybridMultilevel"/>
    <w:tmpl w:val="340892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>
    <w:nsid w:val="1FFD5D15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20260CC9"/>
    <w:multiLevelType w:val="multilevel"/>
    <w:tmpl w:val="725EEF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>
    <w:nsid w:val="2050646B"/>
    <w:multiLevelType w:val="hybridMultilevel"/>
    <w:tmpl w:val="FF48314E"/>
    <w:lvl w:ilvl="0" w:tplc="3D00B09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212E2549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4C1EA2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>
    <w:nsid w:val="215F65F9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17F3781"/>
    <w:multiLevelType w:val="hybridMultilevel"/>
    <w:tmpl w:val="34E0DBE6"/>
    <w:lvl w:ilvl="0" w:tplc="6E226D14">
      <w:start w:val="1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5">
    <w:nsid w:val="226777C0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3244F7C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>
    <w:nsid w:val="232F0416"/>
    <w:multiLevelType w:val="hybridMultilevel"/>
    <w:tmpl w:val="2466AA3C"/>
    <w:lvl w:ilvl="0" w:tplc="37EA6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4C140FB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>
    <w:nsid w:val="26346377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>
    <w:nsid w:val="26A40FB5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6EB4F7A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274538FB"/>
    <w:multiLevelType w:val="hybridMultilevel"/>
    <w:tmpl w:val="72AEF6B6"/>
    <w:lvl w:ilvl="0" w:tplc="FC8652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274D7E80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276F7B3B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7AD5A1B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95907D3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29A85FBE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9B6772A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B1917C4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2C630DF2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DAE1A31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>
    <w:nsid w:val="2E314885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ED00DE4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>
    <w:nsid w:val="2F4D5E4E"/>
    <w:multiLevelType w:val="hybridMultilevel"/>
    <w:tmpl w:val="5896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2FA74B0E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>
    <w:nsid w:val="2FBE54D2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07536D9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>
    <w:nsid w:val="31E8453F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23D0DE7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53875BB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5567052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>
    <w:nsid w:val="35FF41A2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>
    <w:nsid w:val="369F1FAD"/>
    <w:multiLevelType w:val="hybridMultilevel"/>
    <w:tmpl w:val="2286B7CE"/>
    <w:lvl w:ilvl="0" w:tplc="A28A0410">
      <w:start w:val="1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4">
    <w:nsid w:val="37684A0B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7C12C95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>
    <w:nsid w:val="380F581A"/>
    <w:multiLevelType w:val="hybridMultilevel"/>
    <w:tmpl w:val="541AFBC8"/>
    <w:lvl w:ilvl="0" w:tplc="46D4A6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7">
    <w:nsid w:val="38276021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>
    <w:nsid w:val="38526BCF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394A0EF3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394A13C4"/>
    <w:multiLevelType w:val="hybridMultilevel"/>
    <w:tmpl w:val="2D1029B2"/>
    <w:lvl w:ilvl="0" w:tplc="2E8049E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>
    <w:nsid w:val="396058C7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>
    <w:nsid w:val="396D472E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A6858E5"/>
    <w:multiLevelType w:val="hybridMultilevel"/>
    <w:tmpl w:val="E5847A94"/>
    <w:lvl w:ilvl="0" w:tplc="5380D85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>
    <w:nsid w:val="3B6E316F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5">
    <w:nsid w:val="3BB96A2E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3C247867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CE31408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8">
    <w:nsid w:val="3CEA1D4A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D716BBD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E062BCF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3E091F77"/>
    <w:multiLevelType w:val="hybridMultilevel"/>
    <w:tmpl w:val="BA6E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EEA6833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>
    <w:nsid w:val="3F1C4BC5"/>
    <w:multiLevelType w:val="hybridMultilevel"/>
    <w:tmpl w:val="9134DC82"/>
    <w:lvl w:ilvl="0" w:tplc="928C7470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>
    <w:nsid w:val="3F626519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>
    <w:nsid w:val="3F6959B1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6">
    <w:nsid w:val="3F7812AF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7">
    <w:nsid w:val="3FD33A30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081487F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>
    <w:nsid w:val="414B24CA"/>
    <w:multiLevelType w:val="hybridMultilevel"/>
    <w:tmpl w:val="1C16D490"/>
    <w:lvl w:ilvl="0" w:tplc="94FC14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1814154"/>
    <w:multiLevelType w:val="multilevel"/>
    <w:tmpl w:val="1D7A24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11">
    <w:nsid w:val="421A2F34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29333AD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31F3DC1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>
    <w:nsid w:val="43416050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5">
    <w:nsid w:val="43A016B2"/>
    <w:multiLevelType w:val="hybridMultilevel"/>
    <w:tmpl w:val="A564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44D0BF1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7">
    <w:nsid w:val="46ED382C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8">
    <w:nsid w:val="47141C15"/>
    <w:multiLevelType w:val="hybridMultilevel"/>
    <w:tmpl w:val="2A4E7248"/>
    <w:lvl w:ilvl="0" w:tplc="37EA69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9">
    <w:nsid w:val="47541575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477C2FFD"/>
    <w:multiLevelType w:val="hybridMultilevel"/>
    <w:tmpl w:val="3D961A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1">
    <w:nsid w:val="47B249CE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2">
    <w:nsid w:val="48F76985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9311BAC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4A881085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AB13440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AC9365E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7">
    <w:nsid w:val="4C342CBF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C4A061C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C825722"/>
    <w:multiLevelType w:val="hybridMultilevel"/>
    <w:tmpl w:val="0EDEC314"/>
    <w:lvl w:ilvl="0" w:tplc="6A1C4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4CD01652"/>
    <w:multiLevelType w:val="hybridMultilevel"/>
    <w:tmpl w:val="D5801C70"/>
    <w:lvl w:ilvl="0" w:tplc="CC0A56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1">
    <w:nsid w:val="4E1A6F55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E293B29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3">
    <w:nsid w:val="4E526B61"/>
    <w:multiLevelType w:val="hybridMultilevel"/>
    <w:tmpl w:val="7DF491A4"/>
    <w:lvl w:ilvl="0" w:tplc="352AF48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4">
    <w:nsid w:val="4FEA16CF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5">
    <w:nsid w:val="513D4873"/>
    <w:multiLevelType w:val="hybridMultilevel"/>
    <w:tmpl w:val="36C4858C"/>
    <w:lvl w:ilvl="0" w:tplc="46D4A6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6">
    <w:nsid w:val="514F1309"/>
    <w:multiLevelType w:val="hybridMultilevel"/>
    <w:tmpl w:val="7DBE75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7">
    <w:nsid w:val="516F6013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1C112EF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1FD2784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0">
    <w:nsid w:val="52263DFA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2A5413F"/>
    <w:multiLevelType w:val="multilevel"/>
    <w:tmpl w:val="503454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2">
    <w:nsid w:val="5400383A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3">
    <w:nsid w:val="54440792"/>
    <w:multiLevelType w:val="multilevel"/>
    <w:tmpl w:val="503454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4">
    <w:nsid w:val="56BA6160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7FC235F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6">
    <w:nsid w:val="587D08D9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7">
    <w:nsid w:val="58C839F2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8">
    <w:nsid w:val="5AC7575B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9">
    <w:nsid w:val="5B3841D9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0">
    <w:nsid w:val="5B7013A0"/>
    <w:multiLevelType w:val="hybridMultilevel"/>
    <w:tmpl w:val="44DE6942"/>
    <w:lvl w:ilvl="0" w:tplc="13A4C01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1">
    <w:nsid w:val="5B7D16B3"/>
    <w:multiLevelType w:val="hybridMultilevel"/>
    <w:tmpl w:val="3236A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5C197D05"/>
    <w:multiLevelType w:val="multilevel"/>
    <w:tmpl w:val="9FAE61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3">
    <w:nsid w:val="5C2658EE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4">
    <w:nsid w:val="5D467FFE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F9F2C9F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6">
    <w:nsid w:val="602A0817"/>
    <w:multiLevelType w:val="multilevel"/>
    <w:tmpl w:val="4D5C15B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7">
    <w:nsid w:val="60D10A49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8">
    <w:nsid w:val="60E210AB"/>
    <w:multiLevelType w:val="hybridMultilevel"/>
    <w:tmpl w:val="EC422790"/>
    <w:lvl w:ilvl="0" w:tplc="8FF8C0F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>
    <w:nsid w:val="61B65014"/>
    <w:multiLevelType w:val="hybridMultilevel"/>
    <w:tmpl w:val="88D0F4A6"/>
    <w:lvl w:ilvl="0" w:tplc="4E382540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>
    <w:nsid w:val="63C4336D"/>
    <w:multiLevelType w:val="hybridMultilevel"/>
    <w:tmpl w:val="52E218A8"/>
    <w:lvl w:ilvl="0" w:tplc="37EA69D0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1">
    <w:nsid w:val="641B1CF8"/>
    <w:multiLevelType w:val="hybridMultilevel"/>
    <w:tmpl w:val="31AE4156"/>
    <w:lvl w:ilvl="0" w:tplc="6A1C40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2">
    <w:nsid w:val="6618658C"/>
    <w:multiLevelType w:val="hybridMultilevel"/>
    <w:tmpl w:val="28B299EC"/>
    <w:lvl w:ilvl="0" w:tplc="C3CC1FF4">
      <w:start w:val="1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3">
    <w:nsid w:val="66674A53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4">
    <w:nsid w:val="670C024C"/>
    <w:multiLevelType w:val="hybridMultilevel"/>
    <w:tmpl w:val="80445420"/>
    <w:lvl w:ilvl="0" w:tplc="37EA6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78B0F51"/>
    <w:multiLevelType w:val="hybridMultilevel"/>
    <w:tmpl w:val="340892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6">
    <w:nsid w:val="68181C7A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C193C15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8">
    <w:nsid w:val="6CA95FC1"/>
    <w:multiLevelType w:val="hybridMultilevel"/>
    <w:tmpl w:val="78B8B322"/>
    <w:lvl w:ilvl="0" w:tplc="37EA69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9">
    <w:nsid w:val="6D0F179E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0">
    <w:nsid w:val="6D3148A1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6DEF48EB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2">
    <w:nsid w:val="6E4C29C6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>
    <w:nsid w:val="6E58738D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1F23419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5">
    <w:nsid w:val="72920AE4"/>
    <w:multiLevelType w:val="hybridMultilevel"/>
    <w:tmpl w:val="9E6AF754"/>
    <w:lvl w:ilvl="0" w:tplc="3C8E9FF8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6">
    <w:nsid w:val="72C661F7"/>
    <w:multiLevelType w:val="hybridMultilevel"/>
    <w:tmpl w:val="27B6FC4A"/>
    <w:lvl w:ilvl="0" w:tplc="46D4A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739B5DDD"/>
    <w:multiLevelType w:val="hybridMultilevel"/>
    <w:tmpl w:val="707822B4"/>
    <w:lvl w:ilvl="0" w:tplc="37EA69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8">
    <w:nsid w:val="73B711C4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9">
    <w:nsid w:val="73BA71FA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53826E2"/>
    <w:multiLevelType w:val="hybridMultilevel"/>
    <w:tmpl w:val="E6C84434"/>
    <w:lvl w:ilvl="0" w:tplc="C4105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75D946DC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69A52DA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3">
    <w:nsid w:val="78250445"/>
    <w:multiLevelType w:val="hybridMultilevel"/>
    <w:tmpl w:val="E0B89806"/>
    <w:lvl w:ilvl="0" w:tplc="37EA6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786E7852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8826978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89532B7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90C139A"/>
    <w:multiLevelType w:val="hybridMultilevel"/>
    <w:tmpl w:val="61F09562"/>
    <w:lvl w:ilvl="0" w:tplc="37EA6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797D1477"/>
    <w:multiLevelType w:val="hybridMultilevel"/>
    <w:tmpl w:val="0B783E2E"/>
    <w:lvl w:ilvl="0" w:tplc="C08C3A4C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7ABE0EF6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0">
    <w:nsid w:val="7B473421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CED6B8C"/>
    <w:multiLevelType w:val="hybridMultilevel"/>
    <w:tmpl w:val="6A3016F4"/>
    <w:lvl w:ilvl="0" w:tplc="37EA69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2">
    <w:nsid w:val="7CF1725A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3">
    <w:nsid w:val="7CFE614C"/>
    <w:multiLevelType w:val="multilevel"/>
    <w:tmpl w:val="58D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4">
    <w:nsid w:val="7D725666"/>
    <w:multiLevelType w:val="hybridMultilevel"/>
    <w:tmpl w:val="832C96A0"/>
    <w:lvl w:ilvl="0" w:tplc="37EA69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5">
    <w:nsid w:val="7E9141FC"/>
    <w:multiLevelType w:val="hybridMultilevel"/>
    <w:tmpl w:val="DA40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0"/>
  </w:num>
  <w:num w:numId="3">
    <w:abstractNumId w:val="176"/>
  </w:num>
  <w:num w:numId="4">
    <w:abstractNumId w:val="135"/>
  </w:num>
  <w:num w:numId="5">
    <w:abstractNumId w:val="5"/>
  </w:num>
  <w:num w:numId="6">
    <w:abstractNumId w:val="86"/>
  </w:num>
  <w:num w:numId="7">
    <w:abstractNumId w:val="49"/>
  </w:num>
  <w:num w:numId="8">
    <w:abstractNumId w:val="120"/>
  </w:num>
  <w:num w:numId="9">
    <w:abstractNumId w:val="129"/>
  </w:num>
  <w:num w:numId="10">
    <w:abstractNumId w:val="115"/>
  </w:num>
  <w:num w:numId="11">
    <w:abstractNumId w:val="136"/>
  </w:num>
  <w:num w:numId="12">
    <w:abstractNumId w:val="40"/>
  </w:num>
  <w:num w:numId="13">
    <w:abstractNumId w:val="47"/>
  </w:num>
  <w:num w:numId="14">
    <w:abstractNumId w:val="165"/>
  </w:num>
  <w:num w:numId="15">
    <w:abstractNumId w:val="17"/>
  </w:num>
  <w:num w:numId="16">
    <w:abstractNumId w:val="195"/>
  </w:num>
  <w:num w:numId="17">
    <w:abstractNumId w:val="172"/>
  </w:num>
  <w:num w:numId="18">
    <w:abstractNumId w:val="93"/>
  </w:num>
  <w:num w:numId="19">
    <w:abstractNumId w:val="58"/>
  </w:num>
  <w:num w:numId="20">
    <w:abstractNumId w:val="161"/>
  </w:num>
  <w:num w:numId="21">
    <w:abstractNumId w:val="137"/>
  </w:num>
  <w:num w:numId="22">
    <w:abstractNumId w:val="150"/>
  </w:num>
  <w:num w:numId="23">
    <w:abstractNumId w:val="81"/>
  </w:num>
  <w:num w:numId="24">
    <w:abstractNumId w:val="29"/>
  </w:num>
  <w:num w:numId="25">
    <w:abstractNumId w:val="43"/>
  </w:num>
  <w:num w:numId="26">
    <w:abstractNumId w:val="56"/>
  </w:num>
  <w:num w:numId="27">
    <w:abstractNumId w:val="19"/>
  </w:num>
  <w:num w:numId="28">
    <w:abstractNumId w:val="175"/>
  </w:num>
  <w:num w:numId="29">
    <w:abstractNumId w:val="178"/>
  </w:num>
  <w:num w:numId="30">
    <w:abstractNumId w:val="57"/>
  </w:num>
  <w:num w:numId="31">
    <w:abstractNumId w:val="156"/>
  </w:num>
  <w:num w:numId="32">
    <w:abstractNumId w:val="88"/>
  </w:num>
  <w:num w:numId="33">
    <w:abstractNumId w:val="159"/>
  </w:num>
  <w:num w:numId="34">
    <w:abstractNumId w:val="7"/>
  </w:num>
  <w:num w:numId="35">
    <w:abstractNumId w:val="95"/>
  </w:num>
  <w:num w:numId="36">
    <w:abstractNumId w:val="162"/>
  </w:num>
  <w:num w:numId="37">
    <w:abstractNumId w:val="71"/>
  </w:num>
  <w:num w:numId="38">
    <w:abstractNumId w:val="189"/>
  </w:num>
  <w:num w:numId="39">
    <w:abstractNumId w:val="83"/>
  </w:num>
  <w:num w:numId="40">
    <w:abstractNumId w:val="73"/>
  </w:num>
  <w:num w:numId="41">
    <w:abstractNumId w:val="89"/>
  </w:num>
  <w:num w:numId="42">
    <w:abstractNumId w:val="90"/>
  </w:num>
  <w:num w:numId="43">
    <w:abstractNumId w:val="182"/>
  </w:num>
  <w:num w:numId="44">
    <w:abstractNumId w:val="133"/>
  </w:num>
  <w:num w:numId="45">
    <w:abstractNumId w:val="155"/>
  </w:num>
  <w:num w:numId="46">
    <w:abstractNumId w:val="30"/>
  </w:num>
  <w:num w:numId="47">
    <w:abstractNumId w:val="183"/>
  </w:num>
  <w:num w:numId="48">
    <w:abstractNumId w:val="69"/>
  </w:num>
  <w:num w:numId="49">
    <w:abstractNumId w:val="15"/>
  </w:num>
  <w:num w:numId="50">
    <w:abstractNumId w:val="139"/>
  </w:num>
  <w:num w:numId="51">
    <w:abstractNumId w:val="41"/>
  </w:num>
  <w:num w:numId="52">
    <w:abstractNumId w:val="174"/>
  </w:num>
  <w:num w:numId="53">
    <w:abstractNumId w:val="51"/>
  </w:num>
  <w:num w:numId="54">
    <w:abstractNumId w:val="63"/>
  </w:num>
  <w:num w:numId="55">
    <w:abstractNumId w:val="109"/>
  </w:num>
  <w:num w:numId="56">
    <w:abstractNumId w:val="132"/>
  </w:num>
  <w:num w:numId="57">
    <w:abstractNumId w:val="18"/>
  </w:num>
  <w:num w:numId="58">
    <w:abstractNumId w:val="62"/>
  </w:num>
  <w:num w:numId="59">
    <w:abstractNumId w:val="75"/>
  </w:num>
  <w:num w:numId="60">
    <w:abstractNumId w:val="28"/>
  </w:num>
  <w:num w:numId="61">
    <w:abstractNumId w:val="34"/>
  </w:num>
  <w:num w:numId="62">
    <w:abstractNumId w:val="190"/>
  </w:num>
  <w:num w:numId="63">
    <w:abstractNumId w:val="39"/>
  </w:num>
  <w:num w:numId="64">
    <w:abstractNumId w:val="158"/>
  </w:num>
  <w:num w:numId="65">
    <w:abstractNumId w:val="13"/>
  </w:num>
  <w:num w:numId="66">
    <w:abstractNumId w:val="179"/>
  </w:num>
  <w:num w:numId="67">
    <w:abstractNumId w:val="50"/>
  </w:num>
  <w:num w:numId="68">
    <w:abstractNumId w:val="167"/>
  </w:num>
  <w:num w:numId="69">
    <w:abstractNumId w:val="24"/>
  </w:num>
  <w:num w:numId="70">
    <w:abstractNumId w:val="103"/>
  </w:num>
  <w:num w:numId="71">
    <w:abstractNumId w:val="26"/>
  </w:num>
  <w:num w:numId="72">
    <w:abstractNumId w:val="6"/>
  </w:num>
  <w:num w:numId="73">
    <w:abstractNumId w:val="54"/>
  </w:num>
  <w:num w:numId="74">
    <w:abstractNumId w:val="106"/>
  </w:num>
  <w:num w:numId="75">
    <w:abstractNumId w:val="123"/>
  </w:num>
  <w:num w:numId="76">
    <w:abstractNumId w:val="8"/>
  </w:num>
  <w:num w:numId="77">
    <w:abstractNumId w:val="127"/>
  </w:num>
  <w:num w:numId="78">
    <w:abstractNumId w:val="121"/>
  </w:num>
  <w:num w:numId="79">
    <w:abstractNumId w:val="192"/>
  </w:num>
  <w:num w:numId="80">
    <w:abstractNumId w:val="35"/>
  </w:num>
  <w:num w:numId="81">
    <w:abstractNumId w:val="36"/>
  </w:num>
  <w:num w:numId="82">
    <w:abstractNumId w:val="154"/>
  </w:num>
  <w:num w:numId="83">
    <w:abstractNumId w:val="113"/>
  </w:num>
  <w:num w:numId="84">
    <w:abstractNumId w:val="76"/>
  </w:num>
  <w:num w:numId="85">
    <w:abstractNumId w:val="148"/>
  </w:num>
  <w:num w:numId="86">
    <w:abstractNumId w:val="128"/>
  </w:num>
  <w:num w:numId="87">
    <w:abstractNumId w:val="91"/>
  </w:num>
  <w:num w:numId="88">
    <w:abstractNumId w:val="125"/>
  </w:num>
  <w:num w:numId="89">
    <w:abstractNumId w:val="134"/>
  </w:num>
  <w:num w:numId="90">
    <w:abstractNumId w:val="138"/>
  </w:num>
  <w:num w:numId="91">
    <w:abstractNumId w:val="52"/>
  </w:num>
  <w:num w:numId="92">
    <w:abstractNumId w:val="53"/>
  </w:num>
  <w:num w:numId="93">
    <w:abstractNumId w:val="163"/>
  </w:num>
  <w:num w:numId="94">
    <w:abstractNumId w:val="144"/>
  </w:num>
  <w:num w:numId="95">
    <w:abstractNumId w:val="171"/>
  </w:num>
  <w:num w:numId="96">
    <w:abstractNumId w:val="65"/>
  </w:num>
  <w:num w:numId="97">
    <w:abstractNumId w:val="2"/>
  </w:num>
  <w:num w:numId="98">
    <w:abstractNumId w:val="149"/>
  </w:num>
  <w:num w:numId="99">
    <w:abstractNumId w:val="181"/>
  </w:num>
  <w:num w:numId="100">
    <w:abstractNumId w:val="87"/>
  </w:num>
  <w:num w:numId="101">
    <w:abstractNumId w:val="84"/>
  </w:num>
  <w:num w:numId="102">
    <w:abstractNumId w:val="82"/>
  </w:num>
  <w:num w:numId="103">
    <w:abstractNumId w:val="27"/>
  </w:num>
  <w:num w:numId="104">
    <w:abstractNumId w:val="14"/>
  </w:num>
  <w:num w:numId="105">
    <w:abstractNumId w:val="102"/>
  </w:num>
  <w:num w:numId="106">
    <w:abstractNumId w:val="33"/>
  </w:num>
  <w:num w:numId="107">
    <w:abstractNumId w:val="60"/>
  </w:num>
  <w:num w:numId="108">
    <w:abstractNumId w:val="45"/>
  </w:num>
  <w:num w:numId="109">
    <w:abstractNumId w:val="185"/>
  </w:num>
  <w:num w:numId="110">
    <w:abstractNumId w:val="147"/>
  </w:num>
  <w:num w:numId="111">
    <w:abstractNumId w:val="10"/>
  </w:num>
  <w:num w:numId="112">
    <w:abstractNumId w:val="66"/>
  </w:num>
  <w:num w:numId="113">
    <w:abstractNumId w:val="68"/>
  </w:num>
  <w:num w:numId="114">
    <w:abstractNumId w:val="114"/>
  </w:num>
  <w:num w:numId="115">
    <w:abstractNumId w:val="111"/>
  </w:num>
  <w:num w:numId="116">
    <w:abstractNumId w:val="22"/>
  </w:num>
  <w:num w:numId="117">
    <w:abstractNumId w:val="37"/>
  </w:num>
  <w:num w:numId="118">
    <w:abstractNumId w:val="117"/>
  </w:num>
  <w:num w:numId="119">
    <w:abstractNumId w:val="20"/>
  </w:num>
  <w:num w:numId="120">
    <w:abstractNumId w:val="72"/>
  </w:num>
  <w:num w:numId="121">
    <w:abstractNumId w:val="119"/>
  </w:num>
  <w:num w:numId="122">
    <w:abstractNumId w:val="184"/>
  </w:num>
  <w:num w:numId="123">
    <w:abstractNumId w:val="96"/>
  </w:num>
  <w:num w:numId="124">
    <w:abstractNumId w:val="46"/>
  </w:num>
  <w:num w:numId="125">
    <w:abstractNumId w:val="107"/>
  </w:num>
  <w:num w:numId="126">
    <w:abstractNumId w:val="4"/>
  </w:num>
  <w:num w:numId="127">
    <w:abstractNumId w:val="42"/>
  </w:num>
  <w:num w:numId="128">
    <w:abstractNumId w:val="193"/>
  </w:num>
  <w:num w:numId="129">
    <w:abstractNumId w:val="170"/>
  </w:num>
  <w:num w:numId="130">
    <w:abstractNumId w:val="9"/>
  </w:num>
  <w:num w:numId="131">
    <w:abstractNumId w:val="173"/>
  </w:num>
  <w:num w:numId="132">
    <w:abstractNumId w:val="80"/>
  </w:num>
  <w:num w:numId="133">
    <w:abstractNumId w:val="61"/>
  </w:num>
  <w:num w:numId="134">
    <w:abstractNumId w:val="94"/>
  </w:num>
  <w:num w:numId="135">
    <w:abstractNumId w:val="187"/>
  </w:num>
  <w:num w:numId="136">
    <w:abstractNumId w:val="44"/>
  </w:num>
  <w:num w:numId="137">
    <w:abstractNumId w:val="48"/>
  </w:num>
  <w:num w:numId="138">
    <w:abstractNumId w:val="79"/>
  </w:num>
  <w:num w:numId="139">
    <w:abstractNumId w:val="77"/>
  </w:num>
  <w:num w:numId="140">
    <w:abstractNumId w:val="11"/>
  </w:num>
  <w:num w:numId="141">
    <w:abstractNumId w:val="142"/>
  </w:num>
  <w:num w:numId="142">
    <w:abstractNumId w:val="157"/>
  </w:num>
  <w:num w:numId="143">
    <w:abstractNumId w:val="166"/>
  </w:num>
  <w:num w:numId="144">
    <w:abstractNumId w:val="97"/>
  </w:num>
  <w:num w:numId="145">
    <w:abstractNumId w:val="78"/>
  </w:num>
  <w:num w:numId="146">
    <w:abstractNumId w:val="25"/>
  </w:num>
  <w:num w:numId="147">
    <w:abstractNumId w:val="186"/>
  </w:num>
  <w:num w:numId="148">
    <w:abstractNumId w:val="153"/>
  </w:num>
  <w:num w:numId="149">
    <w:abstractNumId w:val="92"/>
  </w:num>
  <w:num w:numId="150">
    <w:abstractNumId w:val="108"/>
  </w:num>
  <w:num w:numId="151">
    <w:abstractNumId w:val="98"/>
  </w:num>
  <w:num w:numId="152">
    <w:abstractNumId w:val="21"/>
  </w:num>
  <w:num w:numId="153">
    <w:abstractNumId w:val="140"/>
  </w:num>
  <w:num w:numId="154">
    <w:abstractNumId w:val="59"/>
  </w:num>
  <w:num w:numId="155">
    <w:abstractNumId w:val="67"/>
  </w:num>
  <w:num w:numId="156">
    <w:abstractNumId w:val="126"/>
  </w:num>
  <w:num w:numId="157">
    <w:abstractNumId w:val="124"/>
  </w:num>
  <w:num w:numId="158">
    <w:abstractNumId w:val="169"/>
  </w:num>
  <w:num w:numId="159">
    <w:abstractNumId w:val="122"/>
  </w:num>
  <w:num w:numId="160">
    <w:abstractNumId w:val="145"/>
  </w:num>
  <w:num w:numId="161">
    <w:abstractNumId w:val="64"/>
  </w:num>
  <w:num w:numId="162">
    <w:abstractNumId w:val="85"/>
  </w:num>
  <w:num w:numId="163">
    <w:abstractNumId w:val="116"/>
  </w:num>
  <w:num w:numId="164">
    <w:abstractNumId w:val="31"/>
  </w:num>
  <w:num w:numId="165">
    <w:abstractNumId w:val="131"/>
  </w:num>
  <w:num w:numId="166">
    <w:abstractNumId w:val="38"/>
  </w:num>
  <w:num w:numId="167">
    <w:abstractNumId w:val="100"/>
  </w:num>
  <w:num w:numId="168">
    <w:abstractNumId w:val="0"/>
  </w:num>
  <w:num w:numId="169">
    <w:abstractNumId w:val="70"/>
  </w:num>
  <w:num w:numId="170">
    <w:abstractNumId w:val="146"/>
  </w:num>
  <w:num w:numId="171">
    <w:abstractNumId w:val="55"/>
  </w:num>
  <w:num w:numId="172">
    <w:abstractNumId w:val="1"/>
  </w:num>
  <w:num w:numId="173">
    <w:abstractNumId w:val="112"/>
  </w:num>
  <w:num w:numId="174">
    <w:abstractNumId w:val="104"/>
  </w:num>
  <w:num w:numId="175">
    <w:abstractNumId w:val="99"/>
  </w:num>
  <w:num w:numId="176">
    <w:abstractNumId w:val="105"/>
  </w:num>
  <w:num w:numId="177">
    <w:abstractNumId w:val="164"/>
  </w:num>
  <w:num w:numId="178">
    <w:abstractNumId w:val="191"/>
  </w:num>
  <w:num w:numId="179">
    <w:abstractNumId w:val="194"/>
  </w:num>
  <w:num w:numId="180">
    <w:abstractNumId w:val="118"/>
  </w:num>
  <w:num w:numId="181">
    <w:abstractNumId w:val="3"/>
  </w:num>
  <w:num w:numId="182">
    <w:abstractNumId w:val="160"/>
  </w:num>
  <w:num w:numId="183">
    <w:abstractNumId w:val="168"/>
  </w:num>
  <w:num w:numId="184">
    <w:abstractNumId w:val="180"/>
  </w:num>
  <w:num w:numId="185">
    <w:abstractNumId w:val="74"/>
  </w:num>
  <w:num w:numId="186">
    <w:abstractNumId w:val="130"/>
  </w:num>
  <w:num w:numId="187">
    <w:abstractNumId w:val="16"/>
  </w:num>
  <w:num w:numId="188">
    <w:abstractNumId w:val="143"/>
  </w:num>
  <w:num w:numId="189">
    <w:abstractNumId w:val="141"/>
  </w:num>
  <w:num w:numId="190">
    <w:abstractNumId w:val="152"/>
  </w:num>
  <w:num w:numId="191">
    <w:abstractNumId w:val="188"/>
  </w:num>
  <w:num w:numId="192">
    <w:abstractNumId w:val="151"/>
  </w:num>
  <w:num w:numId="193">
    <w:abstractNumId w:val="32"/>
  </w:num>
  <w:num w:numId="194">
    <w:abstractNumId w:val="101"/>
  </w:num>
  <w:num w:numId="195">
    <w:abstractNumId w:val="12"/>
  </w:num>
  <w:num w:numId="196">
    <w:abstractNumId w:val="177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37"/>
    <w:rsid w:val="000012D2"/>
    <w:rsid w:val="00003F70"/>
    <w:rsid w:val="00005893"/>
    <w:rsid w:val="0000750C"/>
    <w:rsid w:val="00012A3A"/>
    <w:rsid w:val="0001325C"/>
    <w:rsid w:val="00016796"/>
    <w:rsid w:val="00020384"/>
    <w:rsid w:val="00030E01"/>
    <w:rsid w:val="00035A29"/>
    <w:rsid w:val="00037EF7"/>
    <w:rsid w:val="00044357"/>
    <w:rsid w:val="000448C5"/>
    <w:rsid w:val="00054A56"/>
    <w:rsid w:val="00064ABF"/>
    <w:rsid w:val="00071FB9"/>
    <w:rsid w:val="00083E47"/>
    <w:rsid w:val="00085A66"/>
    <w:rsid w:val="00086B60"/>
    <w:rsid w:val="0009346A"/>
    <w:rsid w:val="00095A81"/>
    <w:rsid w:val="000B4BCD"/>
    <w:rsid w:val="000C3B90"/>
    <w:rsid w:val="000D2C43"/>
    <w:rsid w:val="000E330E"/>
    <w:rsid w:val="000E78C5"/>
    <w:rsid w:val="000F0093"/>
    <w:rsid w:val="000F2D27"/>
    <w:rsid w:val="00107A8B"/>
    <w:rsid w:val="0011329F"/>
    <w:rsid w:val="00116D37"/>
    <w:rsid w:val="001209F3"/>
    <w:rsid w:val="00121AC4"/>
    <w:rsid w:val="0012563B"/>
    <w:rsid w:val="00126253"/>
    <w:rsid w:val="00132802"/>
    <w:rsid w:val="00133681"/>
    <w:rsid w:val="00134528"/>
    <w:rsid w:val="00143E09"/>
    <w:rsid w:val="00160FE2"/>
    <w:rsid w:val="001642B8"/>
    <w:rsid w:val="00170E9B"/>
    <w:rsid w:val="001722D0"/>
    <w:rsid w:val="001A59EA"/>
    <w:rsid w:val="001A5CB6"/>
    <w:rsid w:val="001A78BC"/>
    <w:rsid w:val="001C09CA"/>
    <w:rsid w:val="001C2D36"/>
    <w:rsid w:val="001C51D6"/>
    <w:rsid w:val="001E0CBC"/>
    <w:rsid w:val="001E23DD"/>
    <w:rsid w:val="001F2E24"/>
    <w:rsid w:val="001F480C"/>
    <w:rsid w:val="001F50FF"/>
    <w:rsid w:val="002140C3"/>
    <w:rsid w:val="00214771"/>
    <w:rsid w:val="00217448"/>
    <w:rsid w:val="00221A90"/>
    <w:rsid w:val="00221B0B"/>
    <w:rsid w:val="00222F23"/>
    <w:rsid w:val="00223D39"/>
    <w:rsid w:val="0023017E"/>
    <w:rsid w:val="00231356"/>
    <w:rsid w:val="00234953"/>
    <w:rsid w:val="00236FC7"/>
    <w:rsid w:val="0023770C"/>
    <w:rsid w:val="00237831"/>
    <w:rsid w:val="002472AA"/>
    <w:rsid w:val="00250811"/>
    <w:rsid w:val="0025369B"/>
    <w:rsid w:val="00253D5F"/>
    <w:rsid w:val="00254A62"/>
    <w:rsid w:val="00263E45"/>
    <w:rsid w:val="00264961"/>
    <w:rsid w:val="00264F72"/>
    <w:rsid w:val="00271820"/>
    <w:rsid w:val="00276649"/>
    <w:rsid w:val="0028272A"/>
    <w:rsid w:val="00290398"/>
    <w:rsid w:val="00292F0F"/>
    <w:rsid w:val="002A1E8C"/>
    <w:rsid w:val="002A5A69"/>
    <w:rsid w:val="002A6B54"/>
    <w:rsid w:val="002A6EEC"/>
    <w:rsid w:val="002B34C2"/>
    <w:rsid w:val="002B4569"/>
    <w:rsid w:val="002C0F0A"/>
    <w:rsid w:val="002D0E95"/>
    <w:rsid w:val="002D1F88"/>
    <w:rsid w:val="002D3997"/>
    <w:rsid w:val="002D3EEA"/>
    <w:rsid w:val="002D5F5B"/>
    <w:rsid w:val="002E3EC7"/>
    <w:rsid w:val="002E4E75"/>
    <w:rsid w:val="002E6DB0"/>
    <w:rsid w:val="002F0467"/>
    <w:rsid w:val="002F0C07"/>
    <w:rsid w:val="002F1C7A"/>
    <w:rsid w:val="002F517F"/>
    <w:rsid w:val="002F5A3A"/>
    <w:rsid w:val="00304759"/>
    <w:rsid w:val="00304E28"/>
    <w:rsid w:val="00306303"/>
    <w:rsid w:val="00307C1B"/>
    <w:rsid w:val="0031168A"/>
    <w:rsid w:val="003269D5"/>
    <w:rsid w:val="00326CAA"/>
    <w:rsid w:val="00332328"/>
    <w:rsid w:val="00335217"/>
    <w:rsid w:val="00342145"/>
    <w:rsid w:val="00343520"/>
    <w:rsid w:val="00344DC2"/>
    <w:rsid w:val="0034508D"/>
    <w:rsid w:val="003553FC"/>
    <w:rsid w:val="003576E0"/>
    <w:rsid w:val="00361D09"/>
    <w:rsid w:val="003649A7"/>
    <w:rsid w:val="00367BD8"/>
    <w:rsid w:val="00370C4D"/>
    <w:rsid w:val="00375896"/>
    <w:rsid w:val="00380644"/>
    <w:rsid w:val="00381F63"/>
    <w:rsid w:val="00383C05"/>
    <w:rsid w:val="003951AE"/>
    <w:rsid w:val="00397E5D"/>
    <w:rsid w:val="003A191F"/>
    <w:rsid w:val="003A450E"/>
    <w:rsid w:val="003A5158"/>
    <w:rsid w:val="003B3F40"/>
    <w:rsid w:val="003B4DFD"/>
    <w:rsid w:val="003C0609"/>
    <w:rsid w:val="003C1776"/>
    <w:rsid w:val="003C530A"/>
    <w:rsid w:val="003D2D7A"/>
    <w:rsid w:val="003D6B5C"/>
    <w:rsid w:val="003E3561"/>
    <w:rsid w:val="003E3A41"/>
    <w:rsid w:val="003E7F08"/>
    <w:rsid w:val="003F327C"/>
    <w:rsid w:val="003F71E5"/>
    <w:rsid w:val="0040085C"/>
    <w:rsid w:val="00402E82"/>
    <w:rsid w:val="0040512F"/>
    <w:rsid w:val="00407135"/>
    <w:rsid w:val="004136F8"/>
    <w:rsid w:val="00417535"/>
    <w:rsid w:val="0042443E"/>
    <w:rsid w:val="00424C3E"/>
    <w:rsid w:val="00426E83"/>
    <w:rsid w:val="00430E1D"/>
    <w:rsid w:val="00436430"/>
    <w:rsid w:val="00441E9C"/>
    <w:rsid w:val="00443AE4"/>
    <w:rsid w:val="0044430C"/>
    <w:rsid w:val="0044535C"/>
    <w:rsid w:val="00445B84"/>
    <w:rsid w:val="004534EF"/>
    <w:rsid w:val="0046067D"/>
    <w:rsid w:val="00475F39"/>
    <w:rsid w:val="00476C03"/>
    <w:rsid w:val="00477507"/>
    <w:rsid w:val="00477B7C"/>
    <w:rsid w:val="00486EB0"/>
    <w:rsid w:val="004906CE"/>
    <w:rsid w:val="00495135"/>
    <w:rsid w:val="004A4D2C"/>
    <w:rsid w:val="004A724D"/>
    <w:rsid w:val="004D20EF"/>
    <w:rsid w:val="004D720E"/>
    <w:rsid w:val="004E042B"/>
    <w:rsid w:val="004E3BA1"/>
    <w:rsid w:val="004F36F0"/>
    <w:rsid w:val="00504989"/>
    <w:rsid w:val="00511C92"/>
    <w:rsid w:val="0051315A"/>
    <w:rsid w:val="0051359C"/>
    <w:rsid w:val="005154EF"/>
    <w:rsid w:val="00517F34"/>
    <w:rsid w:val="00530F39"/>
    <w:rsid w:val="005345F2"/>
    <w:rsid w:val="00540D3D"/>
    <w:rsid w:val="00541606"/>
    <w:rsid w:val="00543735"/>
    <w:rsid w:val="00545965"/>
    <w:rsid w:val="00550E61"/>
    <w:rsid w:val="00552E92"/>
    <w:rsid w:val="00553275"/>
    <w:rsid w:val="00554D7C"/>
    <w:rsid w:val="00556E8E"/>
    <w:rsid w:val="00563E9F"/>
    <w:rsid w:val="00564416"/>
    <w:rsid w:val="00564C7A"/>
    <w:rsid w:val="00564D87"/>
    <w:rsid w:val="005669CC"/>
    <w:rsid w:val="00570EF1"/>
    <w:rsid w:val="00571202"/>
    <w:rsid w:val="0057183B"/>
    <w:rsid w:val="0057288C"/>
    <w:rsid w:val="00573B36"/>
    <w:rsid w:val="005749C7"/>
    <w:rsid w:val="005773B4"/>
    <w:rsid w:val="00577CF7"/>
    <w:rsid w:val="00583016"/>
    <w:rsid w:val="0059121D"/>
    <w:rsid w:val="00596271"/>
    <w:rsid w:val="005A1383"/>
    <w:rsid w:val="005A2807"/>
    <w:rsid w:val="005B45F7"/>
    <w:rsid w:val="005D0CA9"/>
    <w:rsid w:val="005D486C"/>
    <w:rsid w:val="005D7BC1"/>
    <w:rsid w:val="005D7FAF"/>
    <w:rsid w:val="005F0007"/>
    <w:rsid w:val="005F1DDB"/>
    <w:rsid w:val="005F5122"/>
    <w:rsid w:val="00602950"/>
    <w:rsid w:val="00615C4B"/>
    <w:rsid w:val="00621EAF"/>
    <w:rsid w:val="00622639"/>
    <w:rsid w:val="006231D7"/>
    <w:rsid w:val="00623758"/>
    <w:rsid w:val="0063095A"/>
    <w:rsid w:val="0063314C"/>
    <w:rsid w:val="00635554"/>
    <w:rsid w:val="006432E1"/>
    <w:rsid w:val="00644BC8"/>
    <w:rsid w:val="00654451"/>
    <w:rsid w:val="00656D4D"/>
    <w:rsid w:val="00661864"/>
    <w:rsid w:val="00664265"/>
    <w:rsid w:val="006747FE"/>
    <w:rsid w:val="00686FB4"/>
    <w:rsid w:val="006874D8"/>
    <w:rsid w:val="0068752F"/>
    <w:rsid w:val="00690D09"/>
    <w:rsid w:val="006920AC"/>
    <w:rsid w:val="006B0AAC"/>
    <w:rsid w:val="006B6C5F"/>
    <w:rsid w:val="006C590F"/>
    <w:rsid w:val="006D3298"/>
    <w:rsid w:val="006D5A56"/>
    <w:rsid w:val="006E195B"/>
    <w:rsid w:val="006E2754"/>
    <w:rsid w:val="006E3857"/>
    <w:rsid w:val="006E74D5"/>
    <w:rsid w:val="007046C3"/>
    <w:rsid w:val="00705E30"/>
    <w:rsid w:val="00707C6B"/>
    <w:rsid w:val="00715A2E"/>
    <w:rsid w:val="00720DDF"/>
    <w:rsid w:val="007215FC"/>
    <w:rsid w:val="00721A91"/>
    <w:rsid w:val="00727BB6"/>
    <w:rsid w:val="0073355C"/>
    <w:rsid w:val="007345B5"/>
    <w:rsid w:val="00736F64"/>
    <w:rsid w:val="00740974"/>
    <w:rsid w:val="00742A3A"/>
    <w:rsid w:val="00751BA0"/>
    <w:rsid w:val="00761E27"/>
    <w:rsid w:val="0076371A"/>
    <w:rsid w:val="00772A2A"/>
    <w:rsid w:val="0078112D"/>
    <w:rsid w:val="007910E1"/>
    <w:rsid w:val="007A648A"/>
    <w:rsid w:val="007B434F"/>
    <w:rsid w:val="007C12BA"/>
    <w:rsid w:val="007C15C5"/>
    <w:rsid w:val="007C1A0E"/>
    <w:rsid w:val="007C3538"/>
    <w:rsid w:val="007D0521"/>
    <w:rsid w:val="007D3B7B"/>
    <w:rsid w:val="007D598D"/>
    <w:rsid w:val="007E0C15"/>
    <w:rsid w:val="007E1791"/>
    <w:rsid w:val="007F1EEC"/>
    <w:rsid w:val="007F25A6"/>
    <w:rsid w:val="007F51E1"/>
    <w:rsid w:val="00805D00"/>
    <w:rsid w:val="0080649F"/>
    <w:rsid w:val="00807EDE"/>
    <w:rsid w:val="0081024F"/>
    <w:rsid w:val="0082003C"/>
    <w:rsid w:val="008253EC"/>
    <w:rsid w:val="0083180C"/>
    <w:rsid w:val="00832164"/>
    <w:rsid w:val="00844339"/>
    <w:rsid w:val="00847A13"/>
    <w:rsid w:val="00847C1F"/>
    <w:rsid w:val="00850633"/>
    <w:rsid w:val="008518EC"/>
    <w:rsid w:val="008519BE"/>
    <w:rsid w:val="008526BD"/>
    <w:rsid w:val="0085367F"/>
    <w:rsid w:val="00861954"/>
    <w:rsid w:val="008627B3"/>
    <w:rsid w:val="00865684"/>
    <w:rsid w:val="0086707A"/>
    <w:rsid w:val="008778E7"/>
    <w:rsid w:val="00880212"/>
    <w:rsid w:val="00886777"/>
    <w:rsid w:val="008872DB"/>
    <w:rsid w:val="00891120"/>
    <w:rsid w:val="00891BD5"/>
    <w:rsid w:val="00891DF0"/>
    <w:rsid w:val="0089562E"/>
    <w:rsid w:val="00895E6A"/>
    <w:rsid w:val="008A771B"/>
    <w:rsid w:val="008B2B4F"/>
    <w:rsid w:val="008B6075"/>
    <w:rsid w:val="008C0A26"/>
    <w:rsid w:val="008C1F00"/>
    <w:rsid w:val="008C35CE"/>
    <w:rsid w:val="008C4711"/>
    <w:rsid w:val="008C5FA6"/>
    <w:rsid w:val="008D238D"/>
    <w:rsid w:val="008D2A9E"/>
    <w:rsid w:val="008D2F39"/>
    <w:rsid w:val="008D7246"/>
    <w:rsid w:val="008E0196"/>
    <w:rsid w:val="008E30C2"/>
    <w:rsid w:val="008E5F89"/>
    <w:rsid w:val="008F37EE"/>
    <w:rsid w:val="008F4B7C"/>
    <w:rsid w:val="008F72EA"/>
    <w:rsid w:val="00903C23"/>
    <w:rsid w:val="0090488F"/>
    <w:rsid w:val="009177B2"/>
    <w:rsid w:val="00922BDC"/>
    <w:rsid w:val="00922D20"/>
    <w:rsid w:val="00926124"/>
    <w:rsid w:val="00927C9C"/>
    <w:rsid w:val="009402F5"/>
    <w:rsid w:val="009421AA"/>
    <w:rsid w:val="00946AEA"/>
    <w:rsid w:val="009579E1"/>
    <w:rsid w:val="00957E5B"/>
    <w:rsid w:val="00962E43"/>
    <w:rsid w:val="00966400"/>
    <w:rsid w:val="009664A5"/>
    <w:rsid w:val="00975C1A"/>
    <w:rsid w:val="00981B05"/>
    <w:rsid w:val="0098368E"/>
    <w:rsid w:val="00985683"/>
    <w:rsid w:val="0098589C"/>
    <w:rsid w:val="0099335B"/>
    <w:rsid w:val="009A0937"/>
    <w:rsid w:val="009A0C01"/>
    <w:rsid w:val="009A2B13"/>
    <w:rsid w:val="009A2E9D"/>
    <w:rsid w:val="009A3A5A"/>
    <w:rsid w:val="009A4CF8"/>
    <w:rsid w:val="009A7EFF"/>
    <w:rsid w:val="009D4910"/>
    <w:rsid w:val="009D7050"/>
    <w:rsid w:val="009E0A9B"/>
    <w:rsid w:val="009E3207"/>
    <w:rsid w:val="009E3475"/>
    <w:rsid w:val="009E4DBB"/>
    <w:rsid w:val="009F1AE3"/>
    <w:rsid w:val="00A036BF"/>
    <w:rsid w:val="00A10DC7"/>
    <w:rsid w:val="00A13973"/>
    <w:rsid w:val="00A1436D"/>
    <w:rsid w:val="00A306EC"/>
    <w:rsid w:val="00A32AE5"/>
    <w:rsid w:val="00A33253"/>
    <w:rsid w:val="00A37027"/>
    <w:rsid w:val="00A53F9B"/>
    <w:rsid w:val="00A553E7"/>
    <w:rsid w:val="00A56505"/>
    <w:rsid w:val="00A57E9D"/>
    <w:rsid w:val="00A67383"/>
    <w:rsid w:val="00A706C8"/>
    <w:rsid w:val="00A7207C"/>
    <w:rsid w:val="00A74A49"/>
    <w:rsid w:val="00A779B5"/>
    <w:rsid w:val="00A92F76"/>
    <w:rsid w:val="00A9453C"/>
    <w:rsid w:val="00A95BF3"/>
    <w:rsid w:val="00AA69AF"/>
    <w:rsid w:val="00AA79FB"/>
    <w:rsid w:val="00AB2CD0"/>
    <w:rsid w:val="00AD0507"/>
    <w:rsid w:val="00AE0FF4"/>
    <w:rsid w:val="00AE3BE5"/>
    <w:rsid w:val="00AE7E1F"/>
    <w:rsid w:val="00AF216E"/>
    <w:rsid w:val="00AF7D77"/>
    <w:rsid w:val="00B01041"/>
    <w:rsid w:val="00B11ED7"/>
    <w:rsid w:val="00B12D5B"/>
    <w:rsid w:val="00B22D25"/>
    <w:rsid w:val="00B233EE"/>
    <w:rsid w:val="00B270C1"/>
    <w:rsid w:val="00B27E76"/>
    <w:rsid w:val="00B322DB"/>
    <w:rsid w:val="00B33DE6"/>
    <w:rsid w:val="00B34C89"/>
    <w:rsid w:val="00B4184F"/>
    <w:rsid w:val="00B46B9D"/>
    <w:rsid w:val="00B64172"/>
    <w:rsid w:val="00B66137"/>
    <w:rsid w:val="00B6773C"/>
    <w:rsid w:val="00B81D5D"/>
    <w:rsid w:val="00B835B0"/>
    <w:rsid w:val="00B842BE"/>
    <w:rsid w:val="00B93095"/>
    <w:rsid w:val="00B97B79"/>
    <w:rsid w:val="00BA1555"/>
    <w:rsid w:val="00BA1A74"/>
    <w:rsid w:val="00BB3FE7"/>
    <w:rsid w:val="00BB6EF4"/>
    <w:rsid w:val="00BB7DA9"/>
    <w:rsid w:val="00BC0A0D"/>
    <w:rsid w:val="00BC0D12"/>
    <w:rsid w:val="00BC2374"/>
    <w:rsid w:val="00BC386D"/>
    <w:rsid w:val="00BC6FCD"/>
    <w:rsid w:val="00BC7B46"/>
    <w:rsid w:val="00BD12C4"/>
    <w:rsid w:val="00BD3915"/>
    <w:rsid w:val="00BF386D"/>
    <w:rsid w:val="00BF4F7D"/>
    <w:rsid w:val="00BF63C4"/>
    <w:rsid w:val="00C02DA8"/>
    <w:rsid w:val="00C05876"/>
    <w:rsid w:val="00C05BFF"/>
    <w:rsid w:val="00C1183A"/>
    <w:rsid w:val="00C11E44"/>
    <w:rsid w:val="00C1551A"/>
    <w:rsid w:val="00C21A73"/>
    <w:rsid w:val="00C22441"/>
    <w:rsid w:val="00C22A8A"/>
    <w:rsid w:val="00C261DF"/>
    <w:rsid w:val="00C31560"/>
    <w:rsid w:val="00C31ED0"/>
    <w:rsid w:val="00C32F50"/>
    <w:rsid w:val="00C36C37"/>
    <w:rsid w:val="00C5675E"/>
    <w:rsid w:val="00C5699E"/>
    <w:rsid w:val="00C60486"/>
    <w:rsid w:val="00C62640"/>
    <w:rsid w:val="00C62B1F"/>
    <w:rsid w:val="00C71841"/>
    <w:rsid w:val="00C73002"/>
    <w:rsid w:val="00C75127"/>
    <w:rsid w:val="00C822BF"/>
    <w:rsid w:val="00C90E3A"/>
    <w:rsid w:val="00CB6284"/>
    <w:rsid w:val="00CC0FFA"/>
    <w:rsid w:val="00CC38ED"/>
    <w:rsid w:val="00CC52C9"/>
    <w:rsid w:val="00CE45CB"/>
    <w:rsid w:val="00CE4E0F"/>
    <w:rsid w:val="00CF7345"/>
    <w:rsid w:val="00D03B29"/>
    <w:rsid w:val="00D06BC0"/>
    <w:rsid w:val="00D10723"/>
    <w:rsid w:val="00D150CC"/>
    <w:rsid w:val="00D15346"/>
    <w:rsid w:val="00D21E79"/>
    <w:rsid w:val="00D2276B"/>
    <w:rsid w:val="00D228E7"/>
    <w:rsid w:val="00D22E7F"/>
    <w:rsid w:val="00D40A3D"/>
    <w:rsid w:val="00D44D08"/>
    <w:rsid w:val="00D56AAB"/>
    <w:rsid w:val="00D618BC"/>
    <w:rsid w:val="00D75B94"/>
    <w:rsid w:val="00D80D0D"/>
    <w:rsid w:val="00D86B26"/>
    <w:rsid w:val="00D9259C"/>
    <w:rsid w:val="00D9735C"/>
    <w:rsid w:val="00DA4488"/>
    <w:rsid w:val="00DA69F5"/>
    <w:rsid w:val="00DA6DFD"/>
    <w:rsid w:val="00DA7739"/>
    <w:rsid w:val="00DA7C4B"/>
    <w:rsid w:val="00DB197F"/>
    <w:rsid w:val="00DB4869"/>
    <w:rsid w:val="00DB4B33"/>
    <w:rsid w:val="00DB6A20"/>
    <w:rsid w:val="00DB7881"/>
    <w:rsid w:val="00DC2F37"/>
    <w:rsid w:val="00DC3CFB"/>
    <w:rsid w:val="00DC43E1"/>
    <w:rsid w:val="00DC7C57"/>
    <w:rsid w:val="00DD1703"/>
    <w:rsid w:val="00DE21C7"/>
    <w:rsid w:val="00DE45F1"/>
    <w:rsid w:val="00DE6DAF"/>
    <w:rsid w:val="00DF1613"/>
    <w:rsid w:val="00DF4732"/>
    <w:rsid w:val="00E17E36"/>
    <w:rsid w:val="00E312F0"/>
    <w:rsid w:val="00E315ED"/>
    <w:rsid w:val="00E40609"/>
    <w:rsid w:val="00E41252"/>
    <w:rsid w:val="00E435F2"/>
    <w:rsid w:val="00E4633B"/>
    <w:rsid w:val="00E54390"/>
    <w:rsid w:val="00E62F2B"/>
    <w:rsid w:val="00E702BE"/>
    <w:rsid w:val="00E73515"/>
    <w:rsid w:val="00E779A9"/>
    <w:rsid w:val="00E83040"/>
    <w:rsid w:val="00E87896"/>
    <w:rsid w:val="00E90395"/>
    <w:rsid w:val="00E91128"/>
    <w:rsid w:val="00EA2508"/>
    <w:rsid w:val="00EA2ABB"/>
    <w:rsid w:val="00EA7C41"/>
    <w:rsid w:val="00EB04EA"/>
    <w:rsid w:val="00EB217E"/>
    <w:rsid w:val="00EC13CE"/>
    <w:rsid w:val="00EC5B7D"/>
    <w:rsid w:val="00ED024F"/>
    <w:rsid w:val="00ED5200"/>
    <w:rsid w:val="00EE4227"/>
    <w:rsid w:val="00EE5C25"/>
    <w:rsid w:val="00EF31B7"/>
    <w:rsid w:val="00EF3B6A"/>
    <w:rsid w:val="00EF460E"/>
    <w:rsid w:val="00EF7D15"/>
    <w:rsid w:val="00F031A1"/>
    <w:rsid w:val="00F07710"/>
    <w:rsid w:val="00F07B03"/>
    <w:rsid w:val="00F1244E"/>
    <w:rsid w:val="00F1592B"/>
    <w:rsid w:val="00F23740"/>
    <w:rsid w:val="00F26E41"/>
    <w:rsid w:val="00F31CF3"/>
    <w:rsid w:val="00F323A3"/>
    <w:rsid w:val="00F33268"/>
    <w:rsid w:val="00F37423"/>
    <w:rsid w:val="00F41695"/>
    <w:rsid w:val="00F42BA6"/>
    <w:rsid w:val="00F45FEE"/>
    <w:rsid w:val="00F51440"/>
    <w:rsid w:val="00F519F8"/>
    <w:rsid w:val="00F539A6"/>
    <w:rsid w:val="00F546B5"/>
    <w:rsid w:val="00F65580"/>
    <w:rsid w:val="00F66978"/>
    <w:rsid w:val="00F67D33"/>
    <w:rsid w:val="00F73B56"/>
    <w:rsid w:val="00F74FBF"/>
    <w:rsid w:val="00F75AEC"/>
    <w:rsid w:val="00F800E3"/>
    <w:rsid w:val="00F833C4"/>
    <w:rsid w:val="00F87EFE"/>
    <w:rsid w:val="00F9417A"/>
    <w:rsid w:val="00F94F78"/>
    <w:rsid w:val="00F96003"/>
    <w:rsid w:val="00FA111B"/>
    <w:rsid w:val="00FA1C30"/>
    <w:rsid w:val="00FA529D"/>
    <w:rsid w:val="00FA74B5"/>
    <w:rsid w:val="00FB71A7"/>
    <w:rsid w:val="00FC0EFD"/>
    <w:rsid w:val="00FC3217"/>
    <w:rsid w:val="00FC4233"/>
    <w:rsid w:val="00FD3191"/>
    <w:rsid w:val="00FE2CF4"/>
    <w:rsid w:val="00FE369D"/>
    <w:rsid w:val="00FE5F64"/>
    <w:rsid w:val="00FE754E"/>
    <w:rsid w:val="00FE7F79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C3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C37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36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C36C37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rsid w:val="00C36C37"/>
    <w:rPr>
      <w:rFonts w:eastAsiaTheme="minorEastAsia"/>
      <w:lang w:eastAsia="ru-RU"/>
    </w:rPr>
  </w:style>
  <w:style w:type="paragraph" w:customStyle="1" w:styleId="ConsPlusNonformat">
    <w:name w:val="ConsPlusNonformat"/>
    <w:link w:val="ConsPlusNonformat0"/>
    <w:rsid w:val="00727B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customStyle="1" w:styleId="ConsPlusNonformat0">
    <w:name w:val="ConsPlusNonformat Знак"/>
    <w:link w:val="ConsPlusNonformat"/>
    <w:locked/>
    <w:rsid w:val="00727BB6"/>
    <w:rPr>
      <w:rFonts w:ascii="Courier New" w:eastAsia="Times New Roman" w:hAnsi="Courier New" w:cs="Times New Roman"/>
      <w:lang w:eastAsia="ru-RU"/>
    </w:rPr>
  </w:style>
  <w:style w:type="paragraph" w:customStyle="1" w:styleId="1">
    <w:name w:val="Абзац списка1"/>
    <w:basedOn w:val="a"/>
    <w:link w:val="ListParagraphChar"/>
    <w:rsid w:val="008E30C2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0"/>
      <w:lang w:val="en-US" w:eastAsia="en-US"/>
    </w:rPr>
  </w:style>
  <w:style w:type="character" w:customStyle="1" w:styleId="ListParagraphChar">
    <w:name w:val="List Paragraph Char"/>
    <w:link w:val="1"/>
    <w:locked/>
    <w:rsid w:val="008E30C2"/>
    <w:rPr>
      <w:rFonts w:ascii="Calibri" w:eastAsia="Calibri" w:hAnsi="Calibri" w:cs="Times New Roman"/>
      <w:sz w:val="24"/>
      <w:szCs w:val="20"/>
      <w:lang w:val="en-US"/>
    </w:rPr>
  </w:style>
  <w:style w:type="paragraph" w:customStyle="1" w:styleId="s1">
    <w:name w:val="s_1"/>
    <w:basedOn w:val="a"/>
    <w:rsid w:val="006B0AA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6B0A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uiPriority w:val="99"/>
    <w:rsid w:val="006B0AAC"/>
    <w:rPr>
      <w:color w:val="0000FF"/>
      <w:u w:val="single"/>
    </w:rPr>
  </w:style>
  <w:style w:type="character" w:customStyle="1" w:styleId="a9">
    <w:name w:val="Посещённая гиперссылка"/>
    <w:rsid w:val="006B0AAC"/>
    <w:rPr>
      <w:color w:val="800000"/>
      <w:u w:val="single"/>
    </w:rPr>
  </w:style>
  <w:style w:type="paragraph" w:styleId="aa">
    <w:name w:val="header"/>
    <w:basedOn w:val="a"/>
    <w:link w:val="ab"/>
    <w:uiPriority w:val="99"/>
    <w:unhideWhenUsed/>
    <w:rsid w:val="001C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C2D36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1C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C2D36"/>
    <w:rPr>
      <w:rFonts w:eastAsiaTheme="minorEastAsia"/>
      <w:lang w:eastAsia="ru-RU"/>
    </w:rPr>
  </w:style>
  <w:style w:type="paragraph" w:customStyle="1" w:styleId="2">
    <w:name w:val="Абзац списка2"/>
    <w:basedOn w:val="a"/>
    <w:rsid w:val="00F74FB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0"/>
      <w:lang w:val="en-US" w:eastAsia="en-US"/>
    </w:rPr>
  </w:style>
  <w:style w:type="paragraph" w:customStyle="1" w:styleId="3">
    <w:name w:val="Абзац списка3"/>
    <w:basedOn w:val="a"/>
    <w:rsid w:val="00C71841"/>
    <w:pPr>
      <w:ind w:left="720"/>
      <w:contextualSpacing/>
    </w:pPr>
    <w:rPr>
      <w:rFonts w:ascii="Calibri" w:eastAsia="Times New Roman" w:hAnsi="Calibri" w:cs="Times New Roman"/>
    </w:rPr>
  </w:style>
  <w:style w:type="character" w:styleId="ae">
    <w:name w:val="Strong"/>
    <w:basedOn w:val="a0"/>
    <w:uiPriority w:val="22"/>
    <w:qFormat/>
    <w:rsid w:val="00FE2C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C3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C37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36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C36C37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rsid w:val="00C36C37"/>
    <w:rPr>
      <w:rFonts w:eastAsiaTheme="minorEastAsia"/>
      <w:lang w:eastAsia="ru-RU"/>
    </w:rPr>
  </w:style>
  <w:style w:type="paragraph" w:customStyle="1" w:styleId="ConsPlusNonformat">
    <w:name w:val="ConsPlusNonformat"/>
    <w:link w:val="ConsPlusNonformat0"/>
    <w:rsid w:val="00727B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customStyle="1" w:styleId="ConsPlusNonformat0">
    <w:name w:val="ConsPlusNonformat Знак"/>
    <w:link w:val="ConsPlusNonformat"/>
    <w:locked/>
    <w:rsid w:val="00727BB6"/>
    <w:rPr>
      <w:rFonts w:ascii="Courier New" w:eastAsia="Times New Roman" w:hAnsi="Courier New" w:cs="Times New Roman"/>
      <w:lang w:eastAsia="ru-RU"/>
    </w:rPr>
  </w:style>
  <w:style w:type="paragraph" w:customStyle="1" w:styleId="1">
    <w:name w:val="Абзац списка1"/>
    <w:basedOn w:val="a"/>
    <w:link w:val="ListParagraphChar"/>
    <w:rsid w:val="008E30C2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0"/>
      <w:lang w:val="en-US" w:eastAsia="en-US"/>
    </w:rPr>
  </w:style>
  <w:style w:type="character" w:customStyle="1" w:styleId="ListParagraphChar">
    <w:name w:val="List Paragraph Char"/>
    <w:link w:val="1"/>
    <w:locked/>
    <w:rsid w:val="008E30C2"/>
    <w:rPr>
      <w:rFonts w:ascii="Calibri" w:eastAsia="Calibri" w:hAnsi="Calibri" w:cs="Times New Roman"/>
      <w:sz w:val="24"/>
      <w:szCs w:val="20"/>
      <w:lang w:val="en-US"/>
    </w:rPr>
  </w:style>
  <w:style w:type="paragraph" w:customStyle="1" w:styleId="s1">
    <w:name w:val="s_1"/>
    <w:basedOn w:val="a"/>
    <w:rsid w:val="006B0AA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6B0A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uiPriority w:val="99"/>
    <w:rsid w:val="006B0AAC"/>
    <w:rPr>
      <w:color w:val="0000FF"/>
      <w:u w:val="single"/>
    </w:rPr>
  </w:style>
  <w:style w:type="character" w:customStyle="1" w:styleId="a9">
    <w:name w:val="Посещённая гиперссылка"/>
    <w:rsid w:val="006B0AAC"/>
    <w:rPr>
      <w:color w:val="800000"/>
      <w:u w:val="single"/>
    </w:rPr>
  </w:style>
  <w:style w:type="paragraph" w:styleId="aa">
    <w:name w:val="header"/>
    <w:basedOn w:val="a"/>
    <w:link w:val="ab"/>
    <w:uiPriority w:val="99"/>
    <w:unhideWhenUsed/>
    <w:rsid w:val="001C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C2D36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1C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C2D36"/>
    <w:rPr>
      <w:rFonts w:eastAsiaTheme="minorEastAsia"/>
      <w:lang w:eastAsia="ru-RU"/>
    </w:rPr>
  </w:style>
  <w:style w:type="paragraph" w:customStyle="1" w:styleId="2">
    <w:name w:val="Абзац списка2"/>
    <w:basedOn w:val="a"/>
    <w:rsid w:val="00F74FB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0"/>
      <w:lang w:val="en-US" w:eastAsia="en-US"/>
    </w:rPr>
  </w:style>
  <w:style w:type="paragraph" w:customStyle="1" w:styleId="3">
    <w:name w:val="Абзац списка3"/>
    <w:basedOn w:val="a"/>
    <w:rsid w:val="00C71841"/>
    <w:pPr>
      <w:ind w:left="720"/>
      <w:contextualSpacing/>
    </w:pPr>
    <w:rPr>
      <w:rFonts w:ascii="Calibri" w:eastAsia="Times New Roman" w:hAnsi="Calibri" w:cs="Times New Roman"/>
    </w:rPr>
  </w:style>
  <w:style w:type="character" w:styleId="ae">
    <w:name w:val="Strong"/>
    <w:basedOn w:val="a0"/>
    <w:uiPriority w:val="22"/>
    <w:qFormat/>
    <w:rsid w:val="00FE2C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chart" Target="charts/chart15.xml"/><Relationship Id="rId39" Type="http://schemas.openxmlformats.org/officeDocument/2006/relationships/chart" Target="charts/chart28.xml"/><Relationship Id="rId21" Type="http://schemas.openxmlformats.org/officeDocument/2006/relationships/chart" Target="charts/chart10.xml"/><Relationship Id="rId34" Type="http://schemas.openxmlformats.org/officeDocument/2006/relationships/chart" Target="charts/chart23.xml"/><Relationship Id="rId42" Type="http://schemas.openxmlformats.org/officeDocument/2006/relationships/chart" Target="charts/chart31.xml"/><Relationship Id="rId47" Type="http://schemas.openxmlformats.org/officeDocument/2006/relationships/chart" Target="charts/chart36.xml"/><Relationship Id="rId50" Type="http://schemas.openxmlformats.org/officeDocument/2006/relationships/chart" Target="charts/chart39.xml"/><Relationship Id="rId55" Type="http://schemas.openxmlformats.org/officeDocument/2006/relationships/chart" Target="charts/chart44.xm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chart" Target="charts/chart18.xml"/><Relationship Id="rId41" Type="http://schemas.openxmlformats.org/officeDocument/2006/relationships/chart" Target="charts/chart30.xml"/><Relationship Id="rId54" Type="http://schemas.openxmlformats.org/officeDocument/2006/relationships/chart" Target="charts/chart43.xml"/><Relationship Id="rId62" Type="http://schemas.openxmlformats.org/officeDocument/2006/relationships/hyperlink" Target="http://vel-museum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oris.ru" TargetMode="External"/><Relationship Id="rId24" Type="http://schemas.openxmlformats.org/officeDocument/2006/relationships/chart" Target="charts/chart13.xml"/><Relationship Id="rId32" Type="http://schemas.openxmlformats.org/officeDocument/2006/relationships/chart" Target="charts/chart21.xml"/><Relationship Id="rId37" Type="http://schemas.openxmlformats.org/officeDocument/2006/relationships/chart" Target="charts/chart26.xml"/><Relationship Id="rId40" Type="http://schemas.openxmlformats.org/officeDocument/2006/relationships/chart" Target="charts/chart29.xml"/><Relationship Id="rId45" Type="http://schemas.openxmlformats.org/officeDocument/2006/relationships/chart" Target="charts/chart34.xml"/><Relationship Id="rId53" Type="http://schemas.openxmlformats.org/officeDocument/2006/relationships/chart" Target="charts/chart42.xml"/><Relationship Id="rId58" Type="http://schemas.openxmlformats.org/officeDocument/2006/relationships/hyperlink" Target="http://www.aonb.ru/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chart" Target="charts/chart17.xml"/><Relationship Id="rId36" Type="http://schemas.openxmlformats.org/officeDocument/2006/relationships/chart" Target="charts/chart25.xml"/><Relationship Id="rId49" Type="http://schemas.openxmlformats.org/officeDocument/2006/relationships/chart" Target="charts/chart38.xml"/><Relationship Id="rId57" Type="http://schemas.openxmlformats.org/officeDocument/2006/relationships/footer" Target="footer1.xml"/><Relationship Id="rId61" Type="http://schemas.openxmlformats.org/officeDocument/2006/relationships/hyperlink" Target="http://solimus.ru/" TargetMode="External"/><Relationship Id="rId10" Type="http://schemas.openxmlformats.org/officeDocument/2006/relationships/hyperlink" Target="mailto:evsina@foris.ru" TargetMode="External"/><Relationship Id="rId19" Type="http://schemas.openxmlformats.org/officeDocument/2006/relationships/chart" Target="charts/chart8.xml"/><Relationship Id="rId31" Type="http://schemas.openxmlformats.org/officeDocument/2006/relationships/chart" Target="charts/chart20.xml"/><Relationship Id="rId44" Type="http://schemas.openxmlformats.org/officeDocument/2006/relationships/chart" Target="charts/chart33.xml"/><Relationship Id="rId52" Type="http://schemas.openxmlformats.org/officeDocument/2006/relationships/chart" Target="charts/chart41.xml"/><Relationship Id="rId60" Type="http://schemas.openxmlformats.org/officeDocument/2006/relationships/hyperlink" Target="http://www.karmuseu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3.xml"/><Relationship Id="rId22" Type="http://schemas.openxmlformats.org/officeDocument/2006/relationships/chart" Target="charts/chart11.xml"/><Relationship Id="rId27" Type="http://schemas.openxmlformats.org/officeDocument/2006/relationships/chart" Target="charts/chart16.xml"/><Relationship Id="rId30" Type="http://schemas.openxmlformats.org/officeDocument/2006/relationships/chart" Target="charts/chart19.xml"/><Relationship Id="rId35" Type="http://schemas.openxmlformats.org/officeDocument/2006/relationships/chart" Target="charts/chart24.xml"/><Relationship Id="rId43" Type="http://schemas.openxmlformats.org/officeDocument/2006/relationships/chart" Target="charts/chart32.xml"/><Relationship Id="rId48" Type="http://schemas.openxmlformats.org/officeDocument/2006/relationships/chart" Target="charts/chart37.xml"/><Relationship Id="rId56" Type="http://schemas.openxmlformats.org/officeDocument/2006/relationships/chart" Target="charts/chart45.xm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chart" Target="charts/chart40.xml"/><Relationship Id="rId3" Type="http://schemas.openxmlformats.org/officeDocument/2006/relationships/styles" Target="styl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chart" Target="charts/chart14.xml"/><Relationship Id="rId33" Type="http://schemas.openxmlformats.org/officeDocument/2006/relationships/chart" Target="charts/chart22.xml"/><Relationship Id="rId38" Type="http://schemas.openxmlformats.org/officeDocument/2006/relationships/chart" Target="charts/chart27.xml"/><Relationship Id="rId46" Type="http://schemas.openxmlformats.org/officeDocument/2006/relationships/chart" Target="charts/chart35.xml"/><Relationship Id="rId59" Type="http://schemas.openxmlformats.org/officeDocument/2006/relationships/hyperlink" Target="http://www.aodb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&#1052;&#1054;&#1049;%20&#1050;&#1054;&#1052;&#1055;&#1068;&#1070;&#1058;&#1045;&#1056;\2021-2022\&#1060;&#1054;&#1056;&#1048;&#1057;\&#1053;&#1086;&#1074;&#1072;&#1103;%20&#1087;&#1072;&#1087;&#1082;&#1072;\&#1040;&#1053;&#1040;&#1051;&#1048;&#1047;_&#1084;&#1072;&#1089;&#1089;&#1080;&#1074;%20&#1072;&#1085;&#1082;&#1077;&#109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графики!$B$2:$B$11</c:f>
              <c:strCache>
                <c:ptCount val="10"/>
                <c:pt idx="0">
                  <c:v>Удовлетворенность условиями оказания услуг в целом</c:v>
                </c:pt>
                <c:pt idx="1">
                  <c:v>Удовлетворенность организационными условями оказания услуг</c:v>
                </c:pt>
                <c:pt idx="2">
                  <c:v>Готовность рекомендовать организацию родственникам и знакомым</c:v>
                </c:pt>
                <c:pt idx="3">
                  <c:v>Удовлетворенность доброжелательностью, вежливостью работников при использовании дистанционных форм взаимодействия</c:v>
                </c:pt>
                <c:pt idx="4">
                  <c:v>Удовлетворенность доброжелательностью, вежливостью работников при непосредственном оказании услуги</c:v>
                </c:pt>
                <c:pt idx="5">
                  <c:v>Удовлетворенность доброжелательностью, вежливостью работников при первичном контакте</c:v>
                </c:pt>
                <c:pt idx="6">
                  <c:v>Удовлетворенность доступностью услуг для инвалидов</c:v>
                </c:pt>
                <c:pt idx="7">
                  <c:v>Удовлетворенность комфортностью предоставления услуг организацией</c:v>
                </c:pt>
                <c:pt idx="8">
                  <c:v>Удовлетворенность открытостью, полнотой и доступностью информации о деятельности организации в сети Интернет</c:v>
                </c:pt>
                <c:pt idx="9">
                  <c:v>Удовлетворенность открытостью, полнотой и доступностью информации о деятельности организации на информационных стендах</c:v>
                </c:pt>
              </c:strCache>
            </c:strRef>
          </c:cat>
          <c:val>
            <c:numRef>
              <c:f>графики!$C$2:$C$11</c:f>
              <c:numCache>
                <c:formatCode>General</c:formatCode>
                <c:ptCount val="10"/>
                <c:pt idx="0">
                  <c:v>98.7</c:v>
                </c:pt>
                <c:pt idx="1">
                  <c:v>96.5</c:v>
                </c:pt>
                <c:pt idx="2">
                  <c:v>99.2</c:v>
                </c:pt>
                <c:pt idx="3">
                  <c:v>98.6</c:v>
                </c:pt>
                <c:pt idx="4">
                  <c:v>98.7</c:v>
                </c:pt>
                <c:pt idx="5">
                  <c:v>97.5</c:v>
                </c:pt>
                <c:pt idx="6">
                  <c:v>77.400000000000006</c:v>
                </c:pt>
                <c:pt idx="7">
                  <c:v>93.2</c:v>
                </c:pt>
                <c:pt idx="8">
                  <c:v>96.7</c:v>
                </c:pt>
                <c:pt idx="9">
                  <c:v>98.7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7A5-4F24-A779-23DB6862B51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9441920"/>
        <c:axId val="95026560"/>
      </c:barChart>
      <c:catAx>
        <c:axId val="7944192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5026560"/>
        <c:crosses val="autoZero"/>
        <c:auto val="1"/>
        <c:lblAlgn val="ctr"/>
        <c:lblOffset val="100"/>
        <c:noMultiLvlLbl val="0"/>
      </c:catAx>
      <c:valAx>
        <c:axId val="950265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7944192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графики!$B$126:$B$135</c:f>
              <c:strCache>
                <c:ptCount val="10"/>
                <c:pt idx="0">
                  <c:v>Удовлетворенность условиями оказания услуг в целом</c:v>
                </c:pt>
                <c:pt idx="1">
                  <c:v>Удовлетворенность организационными условями оказания услуг</c:v>
                </c:pt>
                <c:pt idx="2">
                  <c:v>Готовность рекомендовать организацию родственникам и знакомым</c:v>
                </c:pt>
                <c:pt idx="3">
                  <c:v>Удовлетворенность доброжелательностью, вежливостью работников при использовании дистанционных форм взаимодействия</c:v>
                </c:pt>
                <c:pt idx="4">
                  <c:v>Удовлетворенность доброжелательностью, вежливостью работников при непосредственном оказании услуги</c:v>
                </c:pt>
                <c:pt idx="5">
                  <c:v>Удовлетворенность доброжелательностью, вежливостью работников при первичном контакте</c:v>
                </c:pt>
                <c:pt idx="6">
                  <c:v>Удовлетворенность доступностью услуг для инвалидов</c:v>
                </c:pt>
                <c:pt idx="7">
                  <c:v>Удовлетворенность комфортностью предоставления услуг организацией</c:v>
                </c:pt>
                <c:pt idx="8">
                  <c:v>Удовлетворенность открытостью, полнотой и доступностью информации о деятельности организации в сети Интернет</c:v>
                </c:pt>
                <c:pt idx="9">
                  <c:v>Удовлетворенность открытостью, полнотой и доступностью информации о деятельности организации на информационных стендах</c:v>
                </c:pt>
              </c:strCache>
            </c:strRef>
          </c:cat>
          <c:val>
            <c:numRef>
              <c:f>графики!$C$126:$C$135</c:f>
              <c:numCache>
                <c:formatCode>General</c:formatCode>
                <c:ptCount val="10"/>
                <c:pt idx="0">
                  <c:v>99</c:v>
                </c:pt>
                <c:pt idx="1">
                  <c:v>98.7</c:v>
                </c:pt>
                <c:pt idx="2">
                  <c:v>99.7</c:v>
                </c:pt>
                <c:pt idx="3">
                  <c:v>99.5</c:v>
                </c:pt>
                <c:pt idx="4">
                  <c:v>99.2</c:v>
                </c:pt>
                <c:pt idx="5">
                  <c:v>99.5</c:v>
                </c:pt>
                <c:pt idx="6">
                  <c:v>80.8</c:v>
                </c:pt>
                <c:pt idx="7">
                  <c:v>97.2</c:v>
                </c:pt>
                <c:pt idx="8">
                  <c:v>98.4</c:v>
                </c:pt>
                <c:pt idx="9">
                  <c:v>97.7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776-427D-B83C-D65991C41D2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0803200"/>
        <c:axId val="127865984"/>
      </c:barChart>
      <c:catAx>
        <c:axId val="11080320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27865984"/>
        <c:crosses val="autoZero"/>
        <c:auto val="1"/>
        <c:lblAlgn val="ctr"/>
        <c:lblOffset val="100"/>
        <c:noMultiLvlLbl val="0"/>
      </c:catAx>
      <c:valAx>
        <c:axId val="1278659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1080320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графики!$B$143:$B$147</c:f>
              <c:strCache>
                <c:ptCount val="5"/>
                <c:pt idx="0">
                  <c:v>Критерий 5. Удовлетворенность условиями оказания услуг</c:v>
                </c:pt>
                <c:pt idx="1">
                  <c:v>Критерий 4. Доброжелательность и вежливость работников организации</c:v>
                </c:pt>
                <c:pt idx="2">
                  <c:v>Критерий 3. Доступность услуг для инвалидов</c:v>
                </c:pt>
                <c:pt idx="3">
                  <c:v>Критерий 2. Комфортность условий предоставления услуги</c:v>
                </c:pt>
                <c:pt idx="4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графики!$C$143:$C$147</c:f>
              <c:numCache>
                <c:formatCode>General</c:formatCode>
                <c:ptCount val="5"/>
                <c:pt idx="0">
                  <c:v>99.2</c:v>
                </c:pt>
                <c:pt idx="1">
                  <c:v>99.4</c:v>
                </c:pt>
                <c:pt idx="2">
                  <c:v>60.2</c:v>
                </c:pt>
                <c:pt idx="3">
                  <c:v>98.6</c:v>
                </c:pt>
                <c:pt idx="4">
                  <c:v>92.1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655-4243-90CD-0501B177CFC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7885312"/>
        <c:axId val="127888000"/>
      </c:barChart>
      <c:catAx>
        <c:axId val="12788531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27888000"/>
        <c:crosses val="autoZero"/>
        <c:auto val="1"/>
        <c:lblAlgn val="ctr"/>
        <c:lblOffset val="100"/>
        <c:noMultiLvlLbl val="0"/>
      </c:catAx>
      <c:valAx>
        <c:axId val="1278880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2788531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графики!$C$153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графики!$B$154:$B$156</c:f>
              <c:strCache>
                <c:ptCount val="3"/>
                <c:pt idx="0">
                  <c:v>Критерий 3. Доступность услуг для инвалидов</c:v>
                </c:pt>
                <c:pt idx="1">
                  <c:v>Критерий 2. Комфортность условий предоставления услуги</c:v>
                </c:pt>
                <c:pt idx="2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графики!$C$154:$C$156</c:f>
              <c:numCache>
                <c:formatCode>General</c:formatCode>
                <c:ptCount val="3"/>
                <c:pt idx="0">
                  <c:v>60.2</c:v>
                </c:pt>
                <c:pt idx="1">
                  <c:v>98.6</c:v>
                </c:pt>
                <c:pt idx="2">
                  <c:v>92.1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7E9-4716-B521-36BF4315B4DC}"/>
            </c:ext>
          </c:extLst>
        </c:ser>
        <c:ser>
          <c:idx val="1"/>
          <c:order val="1"/>
          <c:tx>
            <c:strRef>
              <c:f>графики!$D$153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графики!$B$154:$B$156</c:f>
              <c:strCache>
                <c:ptCount val="3"/>
                <c:pt idx="0">
                  <c:v>Критерий 3. Доступность услуг для инвалидов</c:v>
                </c:pt>
                <c:pt idx="1">
                  <c:v>Критерий 2. Комфортность условий предоставления услуги</c:v>
                </c:pt>
                <c:pt idx="2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графики!$D$154:$D$156</c:f>
              <c:numCache>
                <c:formatCode>General</c:formatCode>
                <c:ptCount val="3"/>
                <c:pt idx="0">
                  <c:v>39</c:v>
                </c:pt>
                <c:pt idx="2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7E9-4716-B521-36BF4315B4D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7914368"/>
        <c:axId val="127915904"/>
      </c:barChart>
      <c:catAx>
        <c:axId val="12791436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27915904"/>
        <c:crosses val="autoZero"/>
        <c:auto val="1"/>
        <c:lblAlgn val="ctr"/>
        <c:lblOffset val="100"/>
        <c:noMultiLvlLbl val="0"/>
      </c:catAx>
      <c:valAx>
        <c:axId val="1279159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27914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графики!$B$168:$B$177</c:f>
              <c:strCache>
                <c:ptCount val="10"/>
                <c:pt idx="0">
                  <c:v>Удовлетворенность условиями оказания услуг в целом</c:v>
                </c:pt>
                <c:pt idx="1">
                  <c:v>Удовлетворенность организационными условями оказания услуг</c:v>
                </c:pt>
                <c:pt idx="2">
                  <c:v>Готовность рекомендовать организацию родственникам и знакомым</c:v>
                </c:pt>
                <c:pt idx="3">
                  <c:v>Удовлетворенность доброжелательностью, вежливостью работников при использовании дистанционных форм взаимодействия</c:v>
                </c:pt>
                <c:pt idx="4">
                  <c:v>Удовлетворенность доброжелательностью, вежливостью работников при непосредственном оказании услуги</c:v>
                </c:pt>
                <c:pt idx="5">
                  <c:v>Удовлетворенность доброжелательностью, вежливостью работников при первичном контакте</c:v>
                </c:pt>
                <c:pt idx="6">
                  <c:v>Удовлетворенность доступностью услуг для инвалидов</c:v>
                </c:pt>
                <c:pt idx="7">
                  <c:v>Удовлетворенность комфортностью предоставления услуг организацией</c:v>
                </c:pt>
                <c:pt idx="8">
                  <c:v>Удовлетворенность открытостью, полнотой и доступностью информации о деятельности организации в сети Интернет</c:v>
                </c:pt>
                <c:pt idx="9">
                  <c:v>Удовлетворенность открытостью, полнотой и доступностью информации о деятельности организации на информационных стендах</c:v>
                </c:pt>
              </c:strCache>
            </c:strRef>
          </c:cat>
          <c:val>
            <c:numRef>
              <c:f>графики!$C$168:$C$177</c:f>
              <c:numCache>
                <c:formatCode>General</c:formatCode>
                <c:ptCount val="10"/>
                <c:pt idx="0">
                  <c:v>98.6</c:v>
                </c:pt>
                <c:pt idx="1">
                  <c:v>97.2</c:v>
                </c:pt>
                <c:pt idx="2">
                  <c:v>99.1</c:v>
                </c:pt>
                <c:pt idx="3">
                  <c:v>98.6</c:v>
                </c:pt>
                <c:pt idx="4">
                  <c:v>97.4</c:v>
                </c:pt>
                <c:pt idx="5">
                  <c:v>96</c:v>
                </c:pt>
                <c:pt idx="6">
                  <c:v>95.2</c:v>
                </c:pt>
                <c:pt idx="7">
                  <c:v>94.6</c:v>
                </c:pt>
                <c:pt idx="8">
                  <c:v>97.4</c:v>
                </c:pt>
                <c:pt idx="9">
                  <c:v>96.7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C3A-4F1C-B88A-50F70C74F47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7936384"/>
        <c:axId val="127946752"/>
      </c:barChart>
      <c:catAx>
        <c:axId val="12793638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27946752"/>
        <c:crosses val="autoZero"/>
        <c:auto val="1"/>
        <c:lblAlgn val="ctr"/>
        <c:lblOffset val="100"/>
        <c:noMultiLvlLbl val="0"/>
      </c:catAx>
      <c:valAx>
        <c:axId val="1279467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2793638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графики!$B$185:$B$189</c:f>
              <c:strCache>
                <c:ptCount val="5"/>
                <c:pt idx="0">
                  <c:v>Критерий 5. Удовлетворенность условиями оказания услуг</c:v>
                </c:pt>
                <c:pt idx="1">
                  <c:v>Критерий 4. Доброжелательность и вежливость работников организации</c:v>
                </c:pt>
                <c:pt idx="2">
                  <c:v>Критерий 3. Доступность услуг для инвалидов</c:v>
                </c:pt>
                <c:pt idx="3">
                  <c:v>Критерий 2. Комфортность условий предоставления услуги</c:v>
                </c:pt>
                <c:pt idx="4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графики!$C$185:$C$189</c:f>
              <c:numCache>
                <c:formatCode>General</c:formatCode>
                <c:ptCount val="5"/>
                <c:pt idx="0">
                  <c:v>98.5</c:v>
                </c:pt>
                <c:pt idx="1">
                  <c:v>97.1</c:v>
                </c:pt>
                <c:pt idx="2">
                  <c:v>92.6</c:v>
                </c:pt>
                <c:pt idx="3">
                  <c:v>97.3</c:v>
                </c:pt>
                <c:pt idx="4">
                  <c:v>98.8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1CB-41F5-8F10-8B57FB22060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7950208"/>
        <c:axId val="129336832"/>
      </c:barChart>
      <c:catAx>
        <c:axId val="12795020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29336832"/>
        <c:crosses val="autoZero"/>
        <c:auto val="1"/>
        <c:lblAlgn val="ctr"/>
        <c:lblOffset val="100"/>
        <c:noMultiLvlLbl val="0"/>
      </c:catAx>
      <c:valAx>
        <c:axId val="1293368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2795020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графики!$C$195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графики!$B$196:$B$197</c:f>
              <c:strCache>
                <c:ptCount val="2"/>
                <c:pt idx="0">
                  <c:v>Критерий 3. Доступность услуг для инвалидов</c:v>
                </c:pt>
                <c:pt idx="1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графики!$C$196:$C$197</c:f>
              <c:numCache>
                <c:formatCode>General</c:formatCode>
                <c:ptCount val="2"/>
                <c:pt idx="0">
                  <c:v>92.6</c:v>
                </c:pt>
                <c:pt idx="1">
                  <c:v>98.8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016-42D1-B107-14470768751C}"/>
            </c:ext>
          </c:extLst>
        </c:ser>
        <c:ser>
          <c:idx val="1"/>
          <c:order val="1"/>
          <c:tx>
            <c:strRef>
              <c:f>графики!$D$195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графики!$B$196:$B$197</c:f>
              <c:strCache>
                <c:ptCount val="2"/>
                <c:pt idx="0">
                  <c:v>Критерий 3. Доступность услуг для инвалидов</c:v>
                </c:pt>
                <c:pt idx="1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графики!$D$196:$D$197</c:f>
              <c:numCache>
                <c:formatCode>General</c:formatCode>
                <c:ptCount val="2"/>
                <c:pt idx="0">
                  <c:v>62.5</c:v>
                </c:pt>
                <c:pt idx="1">
                  <c:v>88.5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016-42D1-B107-14470768751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9354752"/>
        <c:axId val="129360640"/>
      </c:barChart>
      <c:catAx>
        <c:axId val="1293547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9360640"/>
        <c:crosses val="autoZero"/>
        <c:auto val="1"/>
        <c:lblAlgn val="ctr"/>
        <c:lblOffset val="100"/>
        <c:noMultiLvlLbl val="0"/>
      </c:catAx>
      <c:valAx>
        <c:axId val="1293606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29354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графики!$B$205:$B$214</c:f>
              <c:strCache>
                <c:ptCount val="10"/>
                <c:pt idx="0">
                  <c:v>Удовлетворенность условиями оказания услуг в целом</c:v>
                </c:pt>
                <c:pt idx="1">
                  <c:v>Удовлетворенность организационными условями оказания услуг</c:v>
                </c:pt>
                <c:pt idx="2">
                  <c:v>Готовность рекомендовать организацию родственникам и знакомым</c:v>
                </c:pt>
                <c:pt idx="3">
                  <c:v>Удовлетворенность доброжелательностью, вежливостью работников при использовании дистанционных форм взаимодействия</c:v>
                </c:pt>
                <c:pt idx="4">
                  <c:v>Удовлетворенность доброжелательностью, вежливостью работников при непосредственном оказании услуги</c:v>
                </c:pt>
                <c:pt idx="5">
                  <c:v>Удовлетворенность доброжелательностью, вежливостью работников при первичном контакте</c:v>
                </c:pt>
                <c:pt idx="6">
                  <c:v>Удовлетворенность доступностью услуг для инвалидов</c:v>
                </c:pt>
                <c:pt idx="7">
                  <c:v>Удовлетворенность комфортностью предоставления услуг организацией</c:v>
                </c:pt>
                <c:pt idx="8">
                  <c:v>Удовлетворенность открытостью, полнотой и доступностью информации о деятельности организации в сети Интернет</c:v>
                </c:pt>
                <c:pt idx="9">
                  <c:v>Удовлетворенность открытостью, полнотой и доступностью информации о деятельности организации на информационных стендах</c:v>
                </c:pt>
              </c:strCache>
            </c:strRef>
          </c:cat>
          <c:val>
            <c:numRef>
              <c:f>графики!$C$205:$C$214</c:f>
              <c:numCache>
                <c:formatCode>General</c:formatCode>
                <c:ptCount val="10"/>
                <c:pt idx="0">
                  <c:v>97.9</c:v>
                </c:pt>
                <c:pt idx="1">
                  <c:v>98.2</c:v>
                </c:pt>
                <c:pt idx="2">
                  <c:v>99.1</c:v>
                </c:pt>
                <c:pt idx="3">
                  <c:v>98.3</c:v>
                </c:pt>
                <c:pt idx="4">
                  <c:v>97</c:v>
                </c:pt>
                <c:pt idx="5">
                  <c:v>96.4</c:v>
                </c:pt>
                <c:pt idx="6">
                  <c:v>92.6</c:v>
                </c:pt>
                <c:pt idx="7">
                  <c:v>96.7</c:v>
                </c:pt>
                <c:pt idx="8">
                  <c:v>97.7</c:v>
                </c:pt>
                <c:pt idx="9">
                  <c:v>99.3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2FC-4AFC-B3DA-5E3ACF90467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8060800"/>
        <c:axId val="128084224"/>
      </c:barChart>
      <c:catAx>
        <c:axId val="12806080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28084224"/>
        <c:crosses val="autoZero"/>
        <c:auto val="1"/>
        <c:lblAlgn val="ctr"/>
        <c:lblOffset val="100"/>
        <c:noMultiLvlLbl val="0"/>
      </c:catAx>
      <c:valAx>
        <c:axId val="1280842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2806080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графики!$B$222:$B$226</c:f>
              <c:strCache>
                <c:ptCount val="5"/>
                <c:pt idx="0">
                  <c:v>Критерий 5. Удовлетворенность условиями оказания услуг</c:v>
                </c:pt>
                <c:pt idx="1">
                  <c:v>Критерий 4. Доброжелательность и вежливость работников организации</c:v>
                </c:pt>
                <c:pt idx="2">
                  <c:v>Критерий 3. Доступность услуг для инвалидов</c:v>
                </c:pt>
                <c:pt idx="3">
                  <c:v>Критерий 2. Комфортность условий предоставления услуги</c:v>
                </c:pt>
                <c:pt idx="4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графики!$C$222:$C$226</c:f>
              <c:numCache>
                <c:formatCode>General</c:formatCode>
                <c:ptCount val="5"/>
                <c:pt idx="0">
                  <c:v>98.3</c:v>
                </c:pt>
                <c:pt idx="1">
                  <c:v>97</c:v>
                </c:pt>
                <c:pt idx="2">
                  <c:v>69.8</c:v>
                </c:pt>
                <c:pt idx="3">
                  <c:v>98.4</c:v>
                </c:pt>
                <c:pt idx="4">
                  <c:v>94.2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568-4202-B017-A377C46D85F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8099456"/>
        <c:axId val="128114688"/>
      </c:barChart>
      <c:catAx>
        <c:axId val="12809945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28114688"/>
        <c:crosses val="autoZero"/>
        <c:auto val="1"/>
        <c:lblAlgn val="ctr"/>
        <c:lblOffset val="100"/>
        <c:noMultiLvlLbl val="0"/>
      </c:catAx>
      <c:valAx>
        <c:axId val="1281146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2809945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графики!$C$232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графики!$B$233:$B$234</c:f>
              <c:strCache>
                <c:ptCount val="2"/>
                <c:pt idx="0">
                  <c:v>Критерий 3. Доступность услуг для инвалидов</c:v>
                </c:pt>
                <c:pt idx="1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графики!$C$233:$C$234</c:f>
              <c:numCache>
                <c:formatCode>General</c:formatCode>
                <c:ptCount val="2"/>
                <c:pt idx="0">
                  <c:v>69.8</c:v>
                </c:pt>
                <c:pt idx="1">
                  <c:v>94.2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8F-4A1D-AF98-6F99429F44BB}"/>
            </c:ext>
          </c:extLst>
        </c:ser>
        <c:ser>
          <c:idx val="1"/>
          <c:order val="1"/>
          <c:tx>
            <c:strRef>
              <c:f>графики!$D$232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графики!$B$233:$B$234</c:f>
              <c:strCache>
                <c:ptCount val="2"/>
                <c:pt idx="0">
                  <c:v>Критерий 3. Доступность услуг для инвалидов</c:v>
                </c:pt>
                <c:pt idx="1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графики!$D$233:$D$234</c:f>
              <c:numCache>
                <c:formatCode>General</c:formatCode>
                <c:ptCount val="2"/>
                <c:pt idx="0">
                  <c:v>70</c:v>
                </c:pt>
                <c:pt idx="1">
                  <c:v>80.400000000000006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58F-4A1D-AF98-6F99429F44B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8140800"/>
        <c:axId val="128142336"/>
      </c:barChart>
      <c:catAx>
        <c:axId val="1281408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8142336"/>
        <c:crosses val="autoZero"/>
        <c:auto val="1"/>
        <c:lblAlgn val="ctr"/>
        <c:lblOffset val="100"/>
        <c:noMultiLvlLbl val="0"/>
      </c:catAx>
      <c:valAx>
        <c:axId val="1281423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28140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графики!$B$244:$B$253</c:f>
              <c:strCache>
                <c:ptCount val="10"/>
                <c:pt idx="0">
                  <c:v>Удовлетворенность условиями оказания услуг в целом</c:v>
                </c:pt>
                <c:pt idx="1">
                  <c:v>Удовлетворенность организационными условями оказания услуг</c:v>
                </c:pt>
                <c:pt idx="2">
                  <c:v>Готовность рекомендовать организацию родственникам и знакомым</c:v>
                </c:pt>
                <c:pt idx="3">
                  <c:v>Удовлетворенность доброжелательностью, вежливостью работников при использовании дистанционных форм взаимодействия</c:v>
                </c:pt>
                <c:pt idx="4">
                  <c:v>Удовлетворенность доброжелательностью, вежливостью работников при непосредственном оказании услуги</c:v>
                </c:pt>
                <c:pt idx="5">
                  <c:v>Удовлетворенность доброжелательностью, вежливостью работников при первичном контакте</c:v>
                </c:pt>
                <c:pt idx="6">
                  <c:v>Удовлетворенность доступностью услуг для инвалидов</c:v>
                </c:pt>
                <c:pt idx="7">
                  <c:v>Удовлетворенность комфортностью предоставления услуг организацией</c:v>
                </c:pt>
                <c:pt idx="8">
                  <c:v>Удовлетворенность открытостью, полнотой и доступностью информации о деятельности организации в сети Интернет</c:v>
                </c:pt>
                <c:pt idx="9">
                  <c:v>Удовлетворенность открытостью, полнотой и доступностью информации о деятельности организации на информационных стендах</c:v>
                </c:pt>
              </c:strCache>
            </c:strRef>
          </c:cat>
          <c:val>
            <c:numRef>
              <c:f>графики!$C$244:$C$253</c:f>
              <c:numCache>
                <c:formatCode>General</c:formatCode>
                <c:ptCount val="10"/>
                <c:pt idx="0">
                  <c:v>99.4</c:v>
                </c:pt>
                <c:pt idx="1">
                  <c:v>97.8</c:v>
                </c:pt>
                <c:pt idx="2">
                  <c:v>99.7</c:v>
                </c:pt>
                <c:pt idx="3">
                  <c:v>99.1</c:v>
                </c:pt>
                <c:pt idx="4">
                  <c:v>97.8</c:v>
                </c:pt>
                <c:pt idx="5">
                  <c:v>97.5</c:v>
                </c:pt>
                <c:pt idx="6">
                  <c:v>72.7</c:v>
                </c:pt>
                <c:pt idx="7">
                  <c:v>98.4</c:v>
                </c:pt>
                <c:pt idx="8">
                  <c:v>98.3</c:v>
                </c:pt>
                <c:pt idx="9">
                  <c:v>97.7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C88-49BC-93CF-A76E55E9671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8162816"/>
        <c:axId val="128185472"/>
      </c:barChart>
      <c:catAx>
        <c:axId val="1281628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28185472"/>
        <c:crosses val="autoZero"/>
        <c:auto val="1"/>
        <c:lblAlgn val="ctr"/>
        <c:lblOffset val="100"/>
        <c:noMultiLvlLbl val="0"/>
      </c:catAx>
      <c:valAx>
        <c:axId val="1281854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2816281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графики!$B$19:$B$23</c:f>
              <c:strCache>
                <c:ptCount val="5"/>
                <c:pt idx="0">
                  <c:v>Критерий 5. Удовлетворенность условиями оказания услуг</c:v>
                </c:pt>
                <c:pt idx="1">
                  <c:v>Критерий 4. Доброжелательность и вежливость работников организации</c:v>
                </c:pt>
                <c:pt idx="2">
                  <c:v>Критерий 3. Доступность услуг для инвалидов</c:v>
                </c:pt>
                <c:pt idx="3">
                  <c:v>Критерий 2. Комфортность условий предоставления услуги</c:v>
                </c:pt>
                <c:pt idx="4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графики!$C$19:$C$23</c:f>
              <c:numCache>
                <c:formatCode>General</c:formatCode>
                <c:ptCount val="5"/>
                <c:pt idx="0">
                  <c:v>98.4</c:v>
                </c:pt>
                <c:pt idx="1">
                  <c:v>98.2</c:v>
                </c:pt>
                <c:pt idx="2">
                  <c:v>73.2</c:v>
                </c:pt>
                <c:pt idx="3">
                  <c:v>96.6</c:v>
                </c:pt>
                <c:pt idx="4">
                  <c:v>99.1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793-4420-A7CC-947F87F3DC6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6342400"/>
        <c:axId val="36353536"/>
      </c:barChart>
      <c:catAx>
        <c:axId val="3634240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6353536"/>
        <c:crosses val="autoZero"/>
        <c:auto val="1"/>
        <c:lblAlgn val="ctr"/>
        <c:lblOffset val="100"/>
        <c:noMultiLvlLbl val="0"/>
      </c:catAx>
      <c:valAx>
        <c:axId val="363535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3634240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графики!$B$261:$B$265</c:f>
              <c:strCache>
                <c:ptCount val="5"/>
                <c:pt idx="0">
                  <c:v>Критерий 5. Удовлетворенность условиями оказания услуг</c:v>
                </c:pt>
                <c:pt idx="1">
                  <c:v>Критерий 4. Доброжелательность и вежливость работников организации</c:v>
                </c:pt>
                <c:pt idx="2">
                  <c:v>Критерий 3. Доступность услуг для инвалидов</c:v>
                </c:pt>
                <c:pt idx="3">
                  <c:v>Критерий 2. Комфортность условий предоставления услуги</c:v>
                </c:pt>
                <c:pt idx="4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графики!$C$261:$C$265</c:f>
              <c:numCache>
                <c:formatCode>General</c:formatCode>
                <c:ptCount val="5"/>
                <c:pt idx="0">
                  <c:v>99.1</c:v>
                </c:pt>
                <c:pt idx="1">
                  <c:v>97.9</c:v>
                </c:pt>
                <c:pt idx="2">
                  <c:v>63.8</c:v>
                </c:pt>
                <c:pt idx="3">
                  <c:v>99.2</c:v>
                </c:pt>
                <c:pt idx="4">
                  <c:v>81.400000000000006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24A-4639-B778-148C5BFB8FD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9635072"/>
        <c:axId val="129661568"/>
      </c:barChart>
      <c:catAx>
        <c:axId val="1296350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29661568"/>
        <c:crosses val="autoZero"/>
        <c:auto val="1"/>
        <c:lblAlgn val="ctr"/>
        <c:lblOffset val="100"/>
        <c:noMultiLvlLbl val="0"/>
      </c:catAx>
      <c:valAx>
        <c:axId val="1296615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2963507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графики!$C$271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графики!$B$272:$B$273</c:f>
              <c:strCache>
                <c:ptCount val="2"/>
                <c:pt idx="0">
                  <c:v>Критерий 3. Доступность услуг для инвалидов</c:v>
                </c:pt>
                <c:pt idx="1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графики!$C$272:$C$273</c:f>
              <c:numCache>
                <c:formatCode>General</c:formatCode>
                <c:ptCount val="2"/>
                <c:pt idx="0">
                  <c:v>63.8</c:v>
                </c:pt>
                <c:pt idx="1">
                  <c:v>81.400000000000006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61D-46A2-B8D9-C715A1D7BB67}"/>
            </c:ext>
          </c:extLst>
        </c:ser>
        <c:ser>
          <c:idx val="1"/>
          <c:order val="1"/>
          <c:tx>
            <c:strRef>
              <c:f>графики!$D$271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графики!$B$272:$B$273</c:f>
              <c:strCache>
                <c:ptCount val="2"/>
                <c:pt idx="0">
                  <c:v>Критерий 3. Доступность услуг для инвалидов</c:v>
                </c:pt>
                <c:pt idx="1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графики!$D$272:$D$273</c:f>
              <c:numCache>
                <c:formatCode>General</c:formatCode>
                <c:ptCount val="2"/>
                <c:pt idx="0">
                  <c:v>43.7</c:v>
                </c:pt>
                <c:pt idx="1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61D-46A2-B8D9-C715A1D7BB6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5266688"/>
        <c:axId val="135268224"/>
      </c:barChart>
      <c:catAx>
        <c:axId val="1352666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5268224"/>
        <c:crosses val="autoZero"/>
        <c:auto val="1"/>
        <c:lblAlgn val="ctr"/>
        <c:lblOffset val="100"/>
        <c:noMultiLvlLbl val="0"/>
      </c:catAx>
      <c:valAx>
        <c:axId val="1352682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35266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графики!$B$282:$B$291</c:f>
              <c:strCache>
                <c:ptCount val="10"/>
                <c:pt idx="0">
                  <c:v>Удовлетворенность условиями оказания услуг в целом</c:v>
                </c:pt>
                <c:pt idx="1">
                  <c:v>Удовлетворенность организационными условями оказания услуг</c:v>
                </c:pt>
                <c:pt idx="2">
                  <c:v>Готовность рекомендовать организацию родственникам и знакомым</c:v>
                </c:pt>
                <c:pt idx="3">
                  <c:v>Удовлетворенность доброжелательностью, вежливостью работников при использовании дистанционных форм взаимодействия</c:v>
                </c:pt>
                <c:pt idx="4">
                  <c:v>Удовлетворенность доброжелательностью, вежливостью работников при непосредственном оказании услуги</c:v>
                </c:pt>
                <c:pt idx="5">
                  <c:v>Удовлетворенность доброжелательностью, вежливостью работников при первичном контакте</c:v>
                </c:pt>
                <c:pt idx="6">
                  <c:v>Удовлетворенность доступностью услуг для инвалидов</c:v>
                </c:pt>
                <c:pt idx="7">
                  <c:v>Удовлетворенность комфортностью предоставления услуг организацией</c:v>
                </c:pt>
                <c:pt idx="8">
                  <c:v>Удовлетворенность открытостью, полнотой и доступностью информации о деятельности организации в сети Интернет</c:v>
                </c:pt>
                <c:pt idx="9">
                  <c:v>Удовлетворенность открытостью, полнотой и доступностью информации о деятельности организации на информационных стендах</c:v>
                </c:pt>
              </c:strCache>
            </c:strRef>
          </c:cat>
          <c:val>
            <c:numRef>
              <c:f>графики!$C$282:$C$291</c:f>
              <c:numCache>
                <c:formatCode>General</c:formatCode>
                <c:ptCount val="10"/>
                <c:pt idx="0">
                  <c:v>99.5</c:v>
                </c:pt>
                <c:pt idx="1">
                  <c:v>98.1</c:v>
                </c:pt>
                <c:pt idx="2">
                  <c:v>98.6</c:v>
                </c:pt>
                <c:pt idx="3">
                  <c:v>98.6</c:v>
                </c:pt>
                <c:pt idx="4">
                  <c:v>99.4</c:v>
                </c:pt>
                <c:pt idx="5">
                  <c:v>99.5</c:v>
                </c:pt>
                <c:pt idx="6">
                  <c:v>97.3</c:v>
                </c:pt>
                <c:pt idx="7">
                  <c:v>98.1</c:v>
                </c:pt>
                <c:pt idx="8">
                  <c:v>99</c:v>
                </c:pt>
                <c:pt idx="9">
                  <c:v>99.1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3DA-4F88-8D5A-FC1B7B84FF2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5296128"/>
        <c:axId val="135307264"/>
      </c:barChart>
      <c:catAx>
        <c:axId val="13529612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35307264"/>
        <c:crosses val="autoZero"/>
        <c:auto val="1"/>
        <c:lblAlgn val="ctr"/>
        <c:lblOffset val="100"/>
        <c:noMultiLvlLbl val="0"/>
      </c:catAx>
      <c:valAx>
        <c:axId val="1353072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3529612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графики!$B$299:$B$303</c:f>
              <c:strCache>
                <c:ptCount val="5"/>
                <c:pt idx="0">
                  <c:v>Критерий 5. Удовлетворенность условиями оказания услуг</c:v>
                </c:pt>
                <c:pt idx="1">
                  <c:v>Критерий 4. Доброжелательность и вежливость работников организации</c:v>
                </c:pt>
                <c:pt idx="2">
                  <c:v>Критерий 3. Доступность услуг для инвалидов</c:v>
                </c:pt>
                <c:pt idx="3">
                  <c:v>Критерий 2. Комфортность условий предоставления услуги</c:v>
                </c:pt>
                <c:pt idx="4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графики!$C$299:$C$303</c:f>
              <c:numCache>
                <c:formatCode>General</c:formatCode>
                <c:ptCount val="5"/>
                <c:pt idx="0">
                  <c:v>99</c:v>
                </c:pt>
                <c:pt idx="1">
                  <c:v>99.3</c:v>
                </c:pt>
                <c:pt idx="2">
                  <c:v>93.2</c:v>
                </c:pt>
                <c:pt idx="3">
                  <c:v>99</c:v>
                </c:pt>
                <c:pt idx="4">
                  <c:v>98.2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DC7-44B8-8774-672A3CE862E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5318144"/>
        <c:axId val="135329280"/>
      </c:barChart>
      <c:catAx>
        <c:axId val="13531814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35329280"/>
        <c:crosses val="autoZero"/>
        <c:auto val="1"/>
        <c:lblAlgn val="ctr"/>
        <c:lblOffset val="100"/>
        <c:noMultiLvlLbl val="0"/>
      </c:catAx>
      <c:valAx>
        <c:axId val="1353292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3531814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графики!$C$309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графики!$B$310:$B$311</c:f>
              <c:strCache>
                <c:ptCount val="2"/>
                <c:pt idx="0">
                  <c:v>Критерий 3. Доступность услуг для инвалидов</c:v>
                </c:pt>
                <c:pt idx="1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графики!$C$310:$C$311</c:f>
              <c:numCache>
                <c:formatCode>General</c:formatCode>
                <c:ptCount val="2"/>
                <c:pt idx="0">
                  <c:v>93.2</c:v>
                </c:pt>
                <c:pt idx="1">
                  <c:v>98.2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28A-43A3-BC60-A291D422D7E3}"/>
            </c:ext>
          </c:extLst>
        </c:ser>
        <c:ser>
          <c:idx val="1"/>
          <c:order val="1"/>
          <c:tx>
            <c:strRef>
              <c:f>графики!$D$309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графики!$B$310:$B$311</c:f>
              <c:strCache>
                <c:ptCount val="2"/>
                <c:pt idx="0">
                  <c:v>Критерий 3. Доступность услуг для инвалидов</c:v>
                </c:pt>
                <c:pt idx="1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графики!$D$310:$D$311</c:f>
              <c:numCache>
                <c:formatCode>General</c:formatCode>
                <c:ptCount val="2"/>
                <c:pt idx="0">
                  <c:v>84.3</c:v>
                </c:pt>
                <c:pt idx="1">
                  <c:v>77.900000000000006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28A-43A3-BC60-A291D422D7E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5425024"/>
        <c:axId val="135430912"/>
      </c:barChart>
      <c:catAx>
        <c:axId val="1354250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5430912"/>
        <c:crosses val="autoZero"/>
        <c:auto val="1"/>
        <c:lblAlgn val="ctr"/>
        <c:lblOffset val="100"/>
        <c:noMultiLvlLbl val="0"/>
      </c:catAx>
      <c:valAx>
        <c:axId val="1354309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35425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графики!$B$317:$B$326</c:f>
              <c:strCache>
                <c:ptCount val="10"/>
                <c:pt idx="0">
                  <c:v>Удовлетворенность условиями оказания услуг в целом</c:v>
                </c:pt>
                <c:pt idx="1">
                  <c:v>Удовлетворенность организационными условями оказания услуг</c:v>
                </c:pt>
                <c:pt idx="2">
                  <c:v>Готовность рекомендовать организацию родственникам и знакомым</c:v>
                </c:pt>
                <c:pt idx="3">
                  <c:v>Удовлетворенность доброжелательностью, вежливостью работников при использовании дистанционных форм взаимодействия</c:v>
                </c:pt>
                <c:pt idx="4">
                  <c:v>Удовлетворенность доброжелательностью, вежливостью работников при непосредственном оказании услуги</c:v>
                </c:pt>
                <c:pt idx="5">
                  <c:v>Удовлетворенность доброжелательностью, вежливостью работников при первичном контакте</c:v>
                </c:pt>
                <c:pt idx="6">
                  <c:v>Удовлетворенность доступностью услуг для инвалидов</c:v>
                </c:pt>
                <c:pt idx="7">
                  <c:v>Удовлетворенность комфортностью предоставления услуг организацией</c:v>
                </c:pt>
                <c:pt idx="8">
                  <c:v>Удовлетворенность открытостью, полнотой и доступностью информации о деятельности организации в сети Интернет</c:v>
                </c:pt>
                <c:pt idx="9">
                  <c:v>Удовлетворенность открытостью, полнотой и доступностью информации о деятельности организации на информационных стендах</c:v>
                </c:pt>
              </c:strCache>
            </c:strRef>
          </c:cat>
          <c:val>
            <c:numRef>
              <c:f>графики!$C$317:$C$326</c:f>
              <c:numCache>
                <c:formatCode>General</c:formatCode>
                <c:ptCount val="10"/>
                <c:pt idx="0">
                  <c:v>98.8</c:v>
                </c:pt>
                <c:pt idx="1">
                  <c:v>98.5</c:v>
                </c:pt>
                <c:pt idx="2">
                  <c:v>98.2</c:v>
                </c:pt>
                <c:pt idx="3">
                  <c:v>99.2</c:v>
                </c:pt>
                <c:pt idx="4">
                  <c:v>98.5</c:v>
                </c:pt>
                <c:pt idx="5">
                  <c:v>98.4</c:v>
                </c:pt>
                <c:pt idx="6">
                  <c:v>98.1</c:v>
                </c:pt>
                <c:pt idx="7">
                  <c:v>96.9</c:v>
                </c:pt>
                <c:pt idx="8">
                  <c:v>97.5</c:v>
                </c:pt>
                <c:pt idx="9">
                  <c:v>99.3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FD3-4334-B1E4-A74EAAFF891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5462912"/>
        <c:axId val="135465600"/>
      </c:barChart>
      <c:catAx>
        <c:axId val="13546291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35465600"/>
        <c:crosses val="autoZero"/>
        <c:auto val="1"/>
        <c:lblAlgn val="ctr"/>
        <c:lblOffset val="100"/>
        <c:noMultiLvlLbl val="0"/>
      </c:catAx>
      <c:valAx>
        <c:axId val="1354656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3546291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графики!$B$334:$B$338</c:f>
              <c:strCache>
                <c:ptCount val="5"/>
                <c:pt idx="0">
                  <c:v>Критерий 5. Удовлетворенность условиями оказания услуг</c:v>
                </c:pt>
                <c:pt idx="1">
                  <c:v>Критерий 4. Доброжелательность и вежливость работников организации</c:v>
                </c:pt>
                <c:pt idx="2">
                  <c:v>Критерий 3. Доступность услуг для инвалидов</c:v>
                </c:pt>
                <c:pt idx="3">
                  <c:v>Критерий 2. Комфортность условий предоставления услуги</c:v>
                </c:pt>
                <c:pt idx="4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графики!$C$334:$C$338</c:f>
              <c:numCache>
                <c:formatCode>General</c:formatCode>
                <c:ptCount val="5"/>
                <c:pt idx="0">
                  <c:v>98.6</c:v>
                </c:pt>
                <c:pt idx="1">
                  <c:v>98.6</c:v>
                </c:pt>
                <c:pt idx="2">
                  <c:v>87.4</c:v>
                </c:pt>
                <c:pt idx="3">
                  <c:v>98.4</c:v>
                </c:pt>
                <c:pt idx="4">
                  <c:v>99.4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E9-4FCD-93A0-9C3399D65FF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5480832"/>
        <c:axId val="135496064"/>
      </c:barChart>
      <c:catAx>
        <c:axId val="13548083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35496064"/>
        <c:crosses val="autoZero"/>
        <c:auto val="1"/>
        <c:lblAlgn val="ctr"/>
        <c:lblOffset val="100"/>
        <c:noMultiLvlLbl val="0"/>
      </c:catAx>
      <c:valAx>
        <c:axId val="1354960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3548083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графики!$C$344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графики!$B$345:$B$349</c:f>
              <c:strCache>
                <c:ptCount val="5"/>
                <c:pt idx="0">
                  <c:v>Критерий 5. Удовлетворенность условиями оказания услуг</c:v>
                </c:pt>
                <c:pt idx="1">
                  <c:v>Критерий 4. Доброжелательность и вежливость работников организации</c:v>
                </c:pt>
                <c:pt idx="2">
                  <c:v>Критерий 3. Доступность услуг для инвалидов</c:v>
                </c:pt>
                <c:pt idx="3">
                  <c:v>Критерий 2. Комфортность условий предоставления услуги</c:v>
                </c:pt>
                <c:pt idx="4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графики!$C$345:$C$349</c:f>
              <c:numCache>
                <c:formatCode>General</c:formatCode>
                <c:ptCount val="5"/>
                <c:pt idx="0">
                  <c:v>98.6</c:v>
                </c:pt>
                <c:pt idx="1">
                  <c:v>98.6</c:v>
                </c:pt>
                <c:pt idx="2">
                  <c:v>87.4</c:v>
                </c:pt>
                <c:pt idx="3">
                  <c:v>98.4</c:v>
                </c:pt>
                <c:pt idx="4">
                  <c:v>99.4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067-4A44-B453-6277F2AC8168}"/>
            </c:ext>
          </c:extLst>
        </c:ser>
        <c:ser>
          <c:idx val="1"/>
          <c:order val="1"/>
          <c:tx>
            <c:strRef>
              <c:f>графики!$D$344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графики!$B$345:$B$349</c:f>
              <c:strCache>
                <c:ptCount val="5"/>
                <c:pt idx="0">
                  <c:v>Критерий 5. Удовлетворенность условиями оказания услуг</c:v>
                </c:pt>
                <c:pt idx="1">
                  <c:v>Критерий 4. Доброжелательность и вежливость работников организации</c:v>
                </c:pt>
                <c:pt idx="2">
                  <c:v>Критерий 3. Доступность услуг для инвалидов</c:v>
                </c:pt>
                <c:pt idx="3">
                  <c:v>Критерий 2. Комфортность условий предоставления услуги</c:v>
                </c:pt>
                <c:pt idx="4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графики!$D$345:$D$349</c:f>
              <c:numCache>
                <c:formatCode>General</c:formatCode>
                <c:ptCount val="5"/>
                <c:pt idx="0">
                  <c:v>95.5</c:v>
                </c:pt>
                <c:pt idx="1">
                  <c:v>95.6</c:v>
                </c:pt>
                <c:pt idx="2">
                  <c:v>60.9</c:v>
                </c:pt>
                <c:pt idx="3">
                  <c:v>96.3</c:v>
                </c:pt>
                <c:pt idx="4">
                  <c:v>89.3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067-4A44-B453-6277F2AC816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8155904"/>
        <c:axId val="138157440"/>
      </c:barChart>
      <c:catAx>
        <c:axId val="13815590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38157440"/>
        <c:crosses val="autoZero"/>
        <c:auto val="1"/>
        <c:lblAlgn val="ctr"/>
        <c:lblOffset val="100"/>
        <c:noMultiLvlLbl val="0"/>
      </c:catAx>
      <c:valAx>
        <c:axId val="1381574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38155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графики!$B$357:$B$366</c:f>
              <c:strCache>
                <c:ptCount val="10"/>
                <c:pt idx="0">
                  <c:v>Удовлетворенность условиями оказания услуг в целом</c:v>
                </c:pt>
                <c:pt idx="1">
                  <c:v>Удовлетворенность организационными условями оказания услуг</c:v>
                </c:pt>
                <c:pt idx="2">
                  <c:v>Готовность рекомендовать организацию родственникам и знакомым</c:v>
                </c:pt>
                <c:pt idx="3">
                  <c:v>Удовлетворенность доброжелательностью, вежливостью работников при использовании дистанционных форм взаимодействия</c:v>
                </c:pt>
                <c:pt idx="4">
                  <c:v>Удовлетворенность доброжелательностью, вежливостью работников при непосредственном оказании услуги</c:v>
                </c:pt>
                <c:pt idx="5">
                  <c:v>Удовлетворенность доброжелательностью, вежливостью работников при первичном контакте</c:v>
                </c:pt>
                <c:pt idx="6">
                  <c:v>Удовлетворенность доступностью услуг для инвалидов</c:v>
                </c:pt>
                <c:pt idx="7">
                  <c:v>Удовлетворенность комфортностью предоставления услуг организацией</c:v>
                </c:pt>
                <c:pt idx="8">
                  <c:v>Удовлетворенность открытостью, полнотой и доступностью информации о деятельности организации в сети Интернет</c:v>
                </c:pt>
                <c:pt idx="9">
                  <c:v>Удовлетворенность открытостью, полнотой и доступностью информации о деятельности организации на информационных стендах</c:v>
                </c:pt>
              </c:strCache>
            </c:strRef>
          </c:cat>
          <c:val>
            <c:numRef>
              <c:f>графики!$C$357:$C$366</c:f>
              <c:numCache>
                <c:formatCode>General</c:formatCode>
                <c:ptCount val="10"/>
                <c:pt idx="0">
                  <c:v>97.9</c:v>
                </c:pt>
                <c:pt idx="1">
                  <c:v>97.5</c:v>
                </c:pt>
                <c:pt idx="2">
                  <c:v>98.6</c:v>
                </c:pt>
                <c:pt idx="3">
                  <c:v>99.5</c:v>
                </c:pt>
                <c:pt idx="4">
                  <c:v>98.3</c:v>
                </c:pt>
                <c:pt idx="5">
                  <c:v>98.6</c:v>
                </c:pt>
                <c:pt idx="6">
                  <c:v>97</c:v>
                </c:pt>
                <c:pt idx="7">
                  <c:v>94.5</c:v>
                </c:pt>
                <c:pt idx="8">
                  <c:v>97.2</c:v>
                </c:pt>
                <c:pt idx="9">
                  <c:v>98.8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859-4190-AC2A-31261CD252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182016"/>
        <c:axId val="138208384"/>
      </c:barChart>
      <c:catAx>
        <c:axId val="1381820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38208384"/>
        <c:crosses val="autoZero"/>
        <c:auto val="1"/>
        <c:lblAlgn val="ctr"/>
        <c:lblOffset val="100"/>
        <c:noMultiLvlLbl val="0"/>
      </c:catAx>
      <c:valAx>
        <c:axId val="1382083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3818201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графики!$B$374:$B$378</c:f>
              <c:strCache>
                <c:ptCount val="5"/>
                <c:pt idx="0">
                  <c:v>Критерий 5. Удовлетворенность условиями оказания услуг</c:v>
                </c:pt>
                <c:pt idx="1">
                  <c:v>Критерий 4. Доброжелательность и вежливость работников организации</c:v>
                </c:pt>
                <c:pt idx="2">
                  <c:v>Критерий 3. Доступность услуг для инвалидов</c:v>
                </c:pt>
                <c:pt idx="3">
                  <c:v>Критерий 2. Комфортность условий предоставления услуги</c:v>
                </c:pt>
                <c:pt idx="4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графики!$C$374:$C$378</c:f>
              <c:numCache>
                <c:formatCode>General</c:formatCode>
                <c:ptCount val="5"/>
                <c:pt idx="0">
                  <c:v>98</c:v>
                </c:pt>
                <c:pt idx="1">
                  <c:v>98.7</c:v>
                </c:pt>
                <c:pt idx="2">
                  <c:v>49.1</c:v>
                </c:pt>
                <c:pt idx="3">
                  <c:v>97.3</c:v>
                </c:pt>
                <c:pt idx="4">
                  <c:v>90.6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945-4749-BC89-6269F4541D7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8752000"/>
        <c:axId val="138754688"/>
      </c:barChart>
      <c:catAx>
        <c:axId val="13875200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38754688"/>
        <c:crosses val="autoZero"/>
        <c:auto val="1"/>
        <c:lblAlgn val="ctr"/>
        <c:lblOffset val="100"/>
        <c:noMultiLvlLbl val="0"/>
      </c:catAx>
      <c:valAx>
        <c:axId val="1387546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3875200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графики!$C$27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графики!$B$28:$B$32</c:f>
              <c:strCache>
                <c:ptCount val="5"/>
                <c:pt idx="0">
                  <c:v>Критерий 5. Удовлетворенность условиями оказания услуг</c:v>
                </c:pt>
                <c:pt idx="1">
                  <c:v>Критерий 4. Доброжелательность и вежливость работников организации</c:v>
                </c:pt>
                <c:pt idx="2">
                  <c:v>Критерий 3. Доступность услуг для инвалидов</c:v>
                </c:pt>
                <c:pt idx="3">
                  <c:v>Критерий 2. Комфортность условий предоставления услуги</c:v>
                </c:pt>
                <c:pt idx="4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графики!$C$28:$C$32</c:f>
              <c:numCache>
                <c:formatCode>General</c:formatCode>
                <c:ptCount val="5"/>
                <c:pt idx="0">
                  <c:v>98.4</c:v>
                </c:pt>
                <c:pt idx="1">
                  <c:v>98.2</c:v>
                </c:pt>
                <c:pt idx="2">
                  <c:v>73.2</c:v>
                </c:pt>
                <c:pt idx="3">
                  <c:v>96.6</c:v>
                </c:pt>
                <c:pt idx="4">
                  <c:v>99.1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646-4E69-8EB7-11EF91FB17B2}"/>
            </c:ext>
          </c:extLst>
        </c:ser>
        <c:ser>
          <c:idx val="1"/>
          <c:order val="1"/>
          <c:tx>
            <c:strRef>
              <c:f>графики!$D$27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графики!$B$28:$B$32</c:f>
              <c:strCache>
                <c:ptCount val="5"/>
                <c:pt idx="0">
                  <c:v>Критерий 5. Удовлетворенность условиями оказания услуг</c:v>
                </c:pt>
                <c:pt idx="1">
                  <c:v>Критерий 4. Доброжелательность и вежливость работников организации</c:v>
                </c:pt>
                <c:pt idx="2">
                  <c:v>Критерий 3. Доступность услуг для инвалидов</c:v>
                </c:pt>
                <c:pt idx="3">
                  <c:v>Критерий 2. Комфортность условий предоставления услуги</c:v>
                </c:pt>
                <c:pt idx="4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графики!$D$28:$D$32</c:f>
              <c:numCache>
                <c:formatCode>General</c:formatCode>
                <c:ptCount val="5"/>
                <c:pt idx="0">
                  <c:v>98.6</c:v>
                </c:pt>
                <c:pt idx="1">
                  <c:v>96.8</c:v>
                </c:pt>
                <c:pt idx="2">
                  <c:v>67.599999999999994</c:v>
                </c:pt>
                <c:pt idx="3">
                  <c:v>96.6</c:v>
                </c:pt>
                <c:pt idx="4">
                  <c:v>98.6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646-4E69-8EB7-11EF91FB17B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6371456"/>
        <c:axId val="109847296"/>
      </c:barChart>
      <c:catAx>
        <c:axId val="3637145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09847296"/>
        <c:crosses val="autoZero"/>
        <c:auto val="1"/>
        <c:lblAlgn val="ctr"/>
        <c:lblOffset val="100"/>
        <c:noMultiLvlLbl val="0"/>
      </c:catAx>
      <c:valAx>
        <c:axId val="1098472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36371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графики!$C$384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графики!$B$385:$B$389</c:f>
              <c:strCache>
                <c:ptCount val="5"/>
                <c:pt idx="0">
                  <c:v>Критерий 5. Удовлетворенность условиями оказания услуг</c:v>
                </c:pt>
                <c:pt idx="1">
                  <c:v>Критерий 4. Доброжелательность и вежливость работников организации</c:v>
                </c:pt>
                <c:pt idx="2">
                  <c:v>Критерий 3. Доступность услуг для инвалидов</c:v>
                </c:pt>
                <c:pt idx="3">
                  <c:v>Критерий 2. Комфортность условий предоставления услуги</c:v>
                </c:pt>
                <c:pt idx="4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графики!$C$385:$C$389</c:f>
              <c:numCache>
                <c:formatCode>General</c:formatCode>
                <c:ptCount val="5"/>
                <c:pt idx="0">
                  <c:v>98</c:v>
                </c:pt>
                <c:pt idx="1">
                  <c:v>98.7</c:v>
                </c:pt>
                <c:pt idx="2">
                  <c:v>49.1</c:v>
                </c:pt>
                <c:pt idx="3">
                  <c:v>97.3</c:v>
                </c:pt>
                <c:pt idx="4">
                  <c:v>90.6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B58-42F6-A362-D42D08CF817E}"/>
            </c:ext>
          </c:extLst>
        </c:ser>
        <c:ser>
          <c:idx val="1"/>
          <c:order val="1"/>
          <c:tx>
            <c:strRef>
              <c:f>графики!$D$384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графики!$B$385:$B$389</c:f>
              <c:strCache>
                <c:ptCount val="5"/>
                <c:pt idx="0">
                  <c:v>Критерий 5. Удовлетворенность условиями оказания услуг</c:v>
                </c:pt>
                <c:pt idx="1">
                  <c:v>Критерий 4. Доброжелательность и вежливость работников организации</c:v>
                </c:pt>
                <c:pt idx="2">
                  <c:v>Критерий 3. Доступность услуг для инвалидов</c:v>
                </c:pt>
                <c:pt idx="3">
                  <c:v>Критерий 2. Комфортность условий предоставления услуги</c:v>
                </c:pt>
                <c:pt idx="4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графики!$D$385:$D$389</c:f>
              <c:numCache>
                <c:formatCode>General</c:formatCode>
                <c:ptCount val="5"/>
                <c:pt idx="0">
                  <c:v>99.2</c:v>
                </c:pt>
                <c:pt idx="1">
                  <c:v>99.2</c:v>
                </c:pt>
                <c:pt idx="2">
                  <c:v>33.1</c:v>
                </c:pt>
                <c:pt idx="3">
                  <c:v>88.7</c:v>
                </c:pt>
                <c:pt idx="4">
                  <c:v>85.7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B58-42F6-A362-D42D08CF817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8781056"/>
        <c:axId val="138782592"/>
      </c:barChart>
      <c:catAx>
        <c:axId val="13878105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38782592"/>
        <c:crosses val="autoZero"/>
        <c:auto val="1"/>
        <c:lblAlgn val="ctr"/>
        <c:lblOffset val="100"/>
        <c:noMultiLvlLbl val="0"/>
      </c:catAx>
      <c:valAx>
        <c:axId val="1387825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3878105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графики!$B$398:$B$407</c:f>
              <c:strCache>
                <c:ptCount val="10"/>
                <c:pt idx="0">
                  <c:v>Удовлетворенность условиями оказания услуг в целом</c:v>
                </c:pt>
                <c:pt idx="1">
                  <c:v>Удовлетворенность организационными условями оказания услуг</c:v>
                </c:pt>
                <c:pt idx="2">
                  <c:v>Готовность рекомендовать организацию родственникам и знакомым</c:v>
                </c:pt>
                <c:pt idx="3">
                  <c:v>Удовлетворенность доброжелательностью, вежливостью работников при использовании дистанционных форм взаимодействия</c:v>
                </c:pt>
                <c:pt idx="4">
                  <c:v>Удовлетворенность доброжелательностью, вежливостью работников при непосредственном оказании услуги</c:v>
                </c:pt>
                <c:pt idx="5">
                  <c:v>Удовлетворенность доброжелательностью, вежливостью работников при первичном контакте</c:v>
                </c:pt>
                <c:pt idx="6">
                  <c:v>Удовлетворенность доступностью услуг для инвалидов</c:v>
                </c:pt>
                <c:pt idx="7">
                  <c:v>Удовлетворенность комфортностью предоставления услуг организацией</c:v>
                </c:pt>
                <c:pt idx="8">
                  <c:v>Удовлетворенность открытостью, полнотой и доступностью информации о деятельности организации в сети Интернет</c:v>
                </c:pt>
                <c:pt idx="9">
                  <c:v>Удовлетворенность открытостью, полнотой и доступностью информации о деятельности организации на информационных стендах</c:v>
                </c:pt>
              </c:strCache>
            </c:strRef>
          </c:cat>
          <c:val>
            <c:numRef>
              <c:f>графики!$C$398:$C$407</c:f>
              <c:numCache>
                <c:formatCode>General</c:formatCode>
                <c:ptCount val="10"/>
                <c:pt idx="0">
                  <c:v>95.4</c:v>
                </c:pt>
                <c:pt idx="1">
                  <c:v>95.4</c:v>
                </c:pt>
                <c:pt idx="2">
                  <c:v>99.6</c:v>
                </c:pt>
                <c:pt idx="3">
                  <c:v>99</c:v>
                </c:pt>
                <c:pt idx="4">
                  <c:v>98.1</c:v>
                </c:pt>
                <c:pt idx="5">
                  <c:v>97.3</c:v>
                </c:pt>
                <c:pt idx="6">
                  <c:v>93.5</c:v>
                </c:pt>
                <c:pt idx="7">
                  <c:v>97.7</c:v>
                </c:pt>
                <c:pt idx="8">
                  <c:v>97.3</c:v>
                </c:pt>
                <c:pt idx="9">
                  <c:v>96.7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C29-4DB6-AEEF-BCC60A54891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8544256"/>
        <c:axId val="138571776"/>
      </c:barChart>
      <c:catAx>
        <c:axId val="13854425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38571776"/>
        <c:crosses val="autoZero"/>
        <c:auto val="1"/>
        <c:lblAlgn val="ctr"/>
        <c:lblOffset val="100"/>
        <c:noMultiLvlLbl val="0"/>
      </c:catAx>
      <c:valAx>
        <c:axId val="1385717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3854425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графики!$B$415:$B$419</c:f>
              <c:strCache>
                <c:ptCount val="5"/>
                <c:pt idx="0">
                  <c:v>Критерий 5. Удовлетворенность условиями оказания услуг</c:v>
                </c:pt>
                <c:pt idx="1">
                  <c:v>Критерий 4. Доброжелательность и вежливость работников организации</c:v>
                </c:pt>
                <c:pt idx="2">
                  <c:v>Критерий 3. Доступность услуг для инвалидов</c:v>
                </c:pt>
                <c:pt idx="3">
                  <c:v>Критерий 2. Комфортность условий предоставления услуги</c:v>
                </c:pt>
                <c:pt idx="4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графики!$C$415:$C$419</c:f>
              <c:numCache>
                <c:formatCode>General</c:formatCode>
                <c:ptCount val="5"/>
                <c:pt idx="0">
                  <c:v>96.7</c:v>
                </c:pt>
                <c:pt idx="1">
                  <c:v>98</c:v>
                </c:pt>
                <c:pt idx="2">
                  <c:v>72</c:v>
                </c:pt>
                <c:pt idx="3">
                  <c:v>98.9</c:v>
                </c:pt>
                <c:pt idx="4">
                  <c:v>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870-4552-85C2-B5C6495BA53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8578560"/>
        <c:axId val="138581504"/>
      </c:barChart>
      <c:catAx>
        <c:axId val="13857856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38581504"/>
        <c:crosses val="autoZero"/>
        <c:auto val="1"/>
        <c:lblAlgn val="ctr"/>
        <c:lblOffset val="100"/>
        <c:noMultiLvlLbl val="0"/>
      </c:catAx>
      <c:valAx>
        <c:axId val="1385815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3857856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графики!$C$425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графики!$B$426:$B$430</c:f>
              <c:strCache>
                <c:ptCount val="5"/>
                <c:pt idx="0">
                  <c:v>Критерий 5. Удовлетворенность условиями оказания услуг</c:v>
                </c:pt>
                <c:pt idx="1">
                  <c:v>Критерий 4. Доброжелательность и вежливость работников организации</c:v>
                </c:pt>
                <c:pt idx="2">
                  <c:v>Критерий 3. Доступность услуг для инвалидов</c:v>
                </c:pt>
                <c:pt idx="3">
                  <c:v>Критерий 2. Комфортность условий предоставления услуги</c:v>
                </c:pt>
                <c:pt idx="4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графики!$C$426:$C$430</c:f>
              <c:numCache>
                <c:formatCode>General</c:formatCode>
                <c:ptCount val="5"/>
                <c:pt idx="0">
                  <c:v>96.7</c:v>
                </c:pt>
                <c:pt idx="1">
                  <c:v>98</c:v>
                </c:pt>
                <c:pt idx="2">
                  <c:v>72</c:v>
                </c:pt>
                <c:pt idx="3">
                  <c:v>98.9</c:v>
                </c:pt>
                <c:pt idx="4">
                  <c:v>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C95-4422-8068-8DF25FD14EDF}"/>
            </c:ext>
          </c:extLst>
        </c:ser>
        <c:ser>
          <c:idx val="1"/>
          <c:order val="1"/>
          <c:tx>
            <c:strRef>
              <c:f>графики!$D$425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графики!$B$426:$B$430</c:f>
              <c:strCache>
                <c:ptCount val="5"/>
                <c:pt idx="0">
                  <c:v>Критерий 5. Удовлетворенность условиями оказания услуг</c:v>
                </c:pt>
                <c:pt idx="1">
                  <c:v>Критерий 4. Доброжелательность и вежливость работников организации</c:v>
                </c:pt>
                <c:pt idx="2">
                  <c:v>Критерий 3. Доступность услуг для инвалидов</c:v>
                </c:pt>
                <c:pt idx="3">
                  <c:v>Критерий 2. Комфортность условий предоставления услуги</c:v>
                </c:pt>
                <c:pt idx="4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графики!$D$426:$D$430</c:f>
              <c:numCache>
                <c:formatCode>General</c:formatCode>
                <c:ptCount val="5"/>
                <c:pt idx="0">
                  <c:v>92</c:v>
                </c:pt>
                <c:pt idx="1">
                  <c:v>92.5</c:v>
                </c:pt>
                <c:pt idx="2">
                  <c:v>59</c:v>
                </c:pt>
                <c:pt idx="3">
                  <c:v>94.4</c:v>
                </c:pt>
                <c:pt idx="4">
                  <c:v>75.2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C95-4422-8068-8DF25FD14ED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8480640"/>
        <c:axId val="138482432"/>
      </c:barChart>
      <c:catAx>
        <c:axId val="1384806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38482432"/>
        <c:crosses val="autoZero"/>
        <c:auto val="1"/>
        <c:lblAlgn val="ctr"/>
        <c:lblOffset val="100"/>
        <c:noMultiLvlLbl val="0"/>
      </c:catAx>
      <c:valAx>
        <c:axId val="1384824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38480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графики!$B$444:$B$453</c:f>
              <c:strCache>
                <c:ptCount val="10"/>
                <c:pt idx="0">
                  <c:v>Удовлетворенность условиями оказания услуг в целом</c:v>
                </c:pt>
                <c:pt idx="1">
                  <c:v>Удовлетворенность организационными условями оказания услуг</c:v>
                </c:pt>
                <c:pt idx="2">
                  <c:v>Готовность рекомендовать организацию родственникам и знакомым</c:v>
                </c:pt>
                <c:pt idx="3">
                  <c:v>Удовлетворенность доброжелательностью, вежливостью работников при использовании дистанционных форм взаимодействия</c:v>
                </c:pt>
                <c:pt idx="4">
                  <c:v>Удовлетворенность доброжелательностью, вежливостью работников при непосредственном оказании услуги</c:v>
                </c:pt>
                <c:pt idx="5">
                  <c:v>Удовлетворенность доброжелательностью, вежливостью работников при первичном контакте</c:v>
                </c:pt>
                <c:pt idx="6">
                  <c:v>Удовлетворенность доступностью услуг для инвалидов</c:v>
                </c:pt>
                <c:pt idx="7">
                  <c:v>Удовлетворенность комфортностью предоставления услуг организацией</c:v>
                </c:pt>
                <c:pt idx="8">
                  <c:v>Удовлетворенность открытостью, полнотой и доступностью информации о деятельности организации в сети Интернет</c:v>
                </c:pt>
                <c:pt idx="9">
                  <c:v>Удовлетворенность открытостью, полнотой и доступностью информации о деятельности организации на информационных стендах</c:v>
                </c:pt>
              </c:strCache>
            </c:strRef>
          </c:cat>
          <c:val>
            <c:numRef>
              <c:f>графики!$C$444:$C$453</c:f>
              <c:numCache>
                <c:formatCode>General</c:formatCode>
                <c:ptCount val="10"/>
                <c:pt idx="0">
                  <c:v>97.8</c:v>
                </c:pt>
                <c:pt idx="1">
                  <c:v>95.8</c:v>
                </c:pt>
                <c:pt idx="2">
                  <c:v>99.1</c:v>
                </c:pt>
                <c:pt idx="3">
                  <c:v>99.5</c:v>
                </c:pt>
                <c:pt idx="4">
                  <c:v>98.4</c:v>
                </c:pt>
                <c:pt idx="5">
                  <c:v>98</c:v>
                </c:pt>
                <c:pt idx="6">
                  <c:v>85.3</c:v>
                </c:pt>
                <c:pt idx="7">
                  <c:v>93.9</c:v>
                </c:pt>
                <c:pt idx="8">
                  <c:v>98.5</c:v>
                </c:pt>
                <c:pt idx="9">
                  <c:v>98.6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1DB-4764-9538-F36038758C9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8490624"/>
        <c:axId val="138500736"/>
      </c:barChart>
      <c:catAx>
        <c:axId val="1384906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38500736"/>
        <c:crosses val="autoZero"/>
        <c:auto val="1"/>
        <c:lblAlgn val="ctr"/>
        <c:lblOffset val="100"/>
        <c:noMultiLvlLbl val="0"/>
      </c:catAx>
      <c:valAx>
        <c:axId val="138500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3849062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графики!$B$461:$B$465</c:f>
              <c:strCache>
                <c:ptCount val="5"/>
                <c:pt idx="0">
                  <c:v>Критерий 5. Удовлетворенность условиями оказания услуг</c:v>
                </c:pt>
                <c:pt idx="1">
                  <c:v>Критерий 4. Доброжелательность и вежливость работников организации</c:v>
                </c:pt>
                <c:pt idx="2">
                  <c:v>Критерий 3. Доступность услуг для инвалидов</c:v>
                </c:pt>
                <c:pt idx="3">
                  <c:v>Критерий 2. Комфортность условий предоставления услуги</c:v>
                </c:pt>
                <c:pt idx="4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графики!$C$461:$C$465</c:f>
              <c:numCache>
                <c:formatCode>General</c:formatCode>
                <c:ptCount val="5"/>
                <c:pt idx="0">
                  <c:v>97.8</c:v>
                </c:pt>
                <c:pt idx="1">
                  <c:v>98.4</c:v>
                </c:pt>
                <c:pt idx="2">
                  <c:v>67.3</c:v>
                </c:pt>
                <c:pt idx="3">
                  <c:v>96.9</c:v>
                </c:pt>
                <c:pt idx="4">
                  <c:v>99.4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AC4-4FF7-9F11-1AC91D7201E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8524928"/>
        <c:axId val="138633600"/>
      </c:barChart>
      <c:catAx>
        <c:axId val="13852492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38633600"/>
        <c:crosses val="autoZero"/>
        <c:auto val="1"/>
        <c:lblAlgn val="ctr"/>
        <c:lblOffset val="100"/>
        <c:noMultiLvlLbl val="0"/>
      </c:catAx>
      <c:valAx>
        <c:axId val="1386336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3852492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графики!$C$471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графики!$B$472:$B$476</c:f>
              <c:strCache>
                <c:ptCount val="5"/>
                <c:pt idx="0">
                  <c:v>Критерий 5. Удовлетворенность условиями оказания услуг</c:v>
                </c:pt>
                <c:pt idx="1">
                  <c:v>Критерий 4. Доброжелательность и вежливость работников организации</c:v>
                </c:pt>
                <c:pt idx="2">
                  <c:v>Критерий 3. Доступность услуг для инвалидов</c:v>
                </c:pt>
                <c:pt idx="3">
                  <c:v>Критерий 2. Комфортность условий предоставления услуги</c:v>
                </c:pt>
                <c:pt idx="4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графики!$C$472:$C$476</c:f>
              <c:numCache>
                <c:formatCode>General</c:formatCode>
                <c:ptCount val="5"/>
                <c:pt idx="0">
                  <c:v>97.8</c:v>
                </c:pt>
                <c:pt idx="1">
                  <c:v>98.4</c:v>
                </c:pt>
                <c:pt idx="2">
                  <c:v>67.3</c:v>
                </c:pt>
                <c:pt idx="3">
                  <c:v>96.9</c:v>
                </c:pt>
                <c:pt idx="4">
                  <c:v>99.4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5E2-45C8-B582-D787ECE01127}"/>
            </c:ext>
          </c:extLst>
        </c:ser>
        <c:ser>
          <c:idx val="1"/>
          <c:order val="1"/>
          <c:tx>
            <c:strRef>
              <c:f>графики!$D$471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графики!$B$472:$B$476</c:f>
              <c:strCache>
                <c:ptCount val="5"/>
                <c:pt idx="0">
                  <c:v>Критерий 5. Удовлетворенность условиями оказания услуг</c:v>
                </c:pt>
                <c:pt idx="1">
                  <c:v>Критерий 4. Доброжелательность и вежливость работников организации</c:v>
                </c:pt>
                <c:pt idx="2">
                  <c:v>Критерий 3. Доступность услуг для инвалидов</c:v>
                </c:pt>
                <c:pt idx="3">
                  <c:v>Критерий 2. Комфортность условий предоставления услуги</c:v>
                </c:pt>
                <c:pt idx="4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графики!$D$472:$D$476</c:f>
              <c:numCache>
                <c:formatCode>General</c:formatCode>
                <c:ptCount val="5"/>
                <c:pt idx="0">
                  <c:v>95.9</c:v>
                </c:pt>
                <c:pt idx="1">
                  <c:v>96.7</c:v>
                </c:pt>
                <c:pt idx="2">
                  <c:v>52.8</c:v>
                </c:pt>
                <c:pt idx="3">
                  <c:v>86.5</c:v>
                </c:pt>
                <c:pt idx="4">
                  <c:v>81.2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5E2-45C8-B582-D787ECE0112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8655616"/>
        <c:axId val="138657152"/>
      </c:barChart>
      <c:catAx>
        <c:axId val="1386556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38657152"/>
        <c:crosses val="autoZero"/>
        <c:auto val="1"/>
        <c:lblAlgn val="ctr"/>
        <c:lblOffset val="100"/>
        <c:noMultiLvlLbl val="0"/>
      </c:catAx>
      <c:valAx>
        <c:axId val="1386571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38655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графики!$B$490:$B$499</c:f>
              <c:strCache>
                <c:ptCount val="10"/>
                <c:pt idx="0">
                  <c:v>Удовлетворенность условиями оказания услуг в целом</c:v>
                </c:pt>
                <c:pt idx="1">
                  <c:v>Удовлетворенность организационными условями оказания услуг</c:v>
                </c:pt>
                <c:pt idx="2">
                  <c:v>Готовность рекомендовать организацию родственникам и знакомым</c:v>
                </c:pt>
                <c:pt idx="3">
                  <c:v>Удовлетворенность доброжелательностью, вежливостью работников при использовании дистанционных форм взаимодействия</c:v>
                </c:pt>
                <c:pt idx="4">
                  <c:v>Удовлетворенность доброжелательностью, вежливостью работников при непосредственном оказании услуги</c:v>
                </c:pt>
                <c:pt idx="5">
                  <c:v>Удовлетворенность доброжелательностью, вежливостью работников при первичном контакте</c:v>
                </c:pt>
                <c:pt idx="6">
                  <c:v>Удовлетворенность доступностью услуг для инвалидов</c:v>
                </c:pt>
                <c:pt idx="7">
                  <c:v>Удовлетворенность комфортностью предоставления услуг организацией</c:v>
                </c:pt>
                <c:pt idx="8">
                  <c:v>Удовлетворенность открытостью, полнотой и доступностью информации о деятельности организации в сети Интернет</c:v>
                </c:pt>
                <c:pt idx="9">
                  <c:v>Удовлетворенность открытостью, полнотой и доступностью информации о деятельности организации на информационных стендах</c:v>
                </c:pt>
              </c:strCache>
            </c:strRef>
          </c:cat>
          <c:val>
            <c:numRef>
              <c:f>графики!$C$490:$C$499</c:f>
              <c:numCache>
                <c:formatCode>General</c:formatCode>
                <c:ptCount val="10"/>
                <c:pt idx="0">
                  <c:v>99.4</c:v>
                </c:pt>
                <c:pt idx="1">
                  <c:v>97.9</c:v>
                </c:pt>
                <c:pt idx="2">
                  <c:v>99.8</c:v>
                </c:pt>
                <c:pt idx="3">
                  <c:v>99.3</c:v>
                </c:pt>
                <c:pt idx="4">
                  <c:v>99.8</c:v>
                </c:pt>
                <c:pt idx="5">
                  <c:v>99.5</c:v>
                </c:pt>
                <c:pt idx="6">
                  <c:v>97.6</c:v>
                </c:pt>
                <c:pt idx="7">
                  <c:v>97</c:v>
                </c:pt>
                <c:pt idx="8">
                  <c:v>99.5</c:v>
                </c:pt>
                <c:pt idx="9">
                  <c:v>99.3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1C9-41DB-A310-C0F714625BA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8672768"/>
        <c:axId val="127964672"/>
      </c:barChart>
      <c:catAx>
        <c:axId val="13867276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27964672"/>
        <c:crosses val="autoZero"/>
        <c:auto val="1"/>
        <c:lblAlgn val="ctr"/>
        <c:lblOffset val="100"/>
        <c:noMultiLvlLbl val="0"/>
      </c:catAx>
      <c:valAx>
        <c:axId val="1279646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3867276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графики!$B$507:$B$511</c:f>
              <c:strCache>
                <c:ptCount val="5"/>
                <c:pt idx="0">
                  <c:v>Критерий 5. Удовлетворенность условиями оказания услуг</c:v>
                </c:pt>
                <c:pt idx="1">
                  <c:v>Критерий 4. Доброжелательность и вежливость работников организации</c:v>
                </c:pt>
                <c:pt idx="2">
                  <c:v>Критерий 3. Доступность услуг для инвалидов</c:v>
                </c:pt>
                <c:pt idx="3">
                  <c:v>Критерий 2. Комфортность условий предоставления услуги</c:v>
                </c:pt>
                <c:pt idx="4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графики!$C$507:$C$511</c:f>
              <c:numCache>
                <c:formatCode>General</c:formatCode>
                <c:ptCount val="5"/>
                <c:pt idx="0">
                  <c:v>99.2</c:v>
                </c:pt>
                <c:pt idx="1">
                  <c:v>99.6</c:v>
                </c:pt>
                <c:pt idx="2">
                  <c:v>65.3</c:v>
                </c:pt>
                <c:pt idx="3">
                  <c:v>98.5</c:v>
                </c:pt>
                <c:pt idx="4">
                  <c:v>96.9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3B-4656-9B8B-C8C0E558C7A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8817920"/>
        <c:axId val="138820608"/>
      </c:barChart>
      <c:catAx>
        <c:axId val="13881792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38820608"/>
        <c:crosses val="autoZero"/>
        <c:auto val="1"/>
        <c:lblAlgn val="ctr"/>
        <c:lblOffset val="100"/>
        <c:noMultiLvlLbl val="0"/>
      </c:catAx>
      <c:valAx>
        <c:axId val="1388206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3881792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графики!$C$517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графики!$B$518:$B$522</c:f>
              <c:strCache>
                <c:ptCount val="5"/>
                <c:pt idx="0">
                  <c:v>Критерий 5. Удовлетворенность условиями оказания услуг</c:v>
                </c:pt>
                <c:pt idx="1">
                  <c:v>Критерий 4. Доброжелательность и вежливость работников организации</c:v>
                </c:pt>
                <c:pt idx="2">
                  <c:v>Критерий 3. Доступность услуг для инвалидов</c:v>
                </c:pt>
                <c:pt idx="3">
                  <c:v>Критерий 2. Комфортность условий предоставления услуги</c:v>
                </c:pt>
                <c:pt idx="4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графики!$C$518:$C$522</c:f>
              <c:numCache>
                <c:formatCode>General</c:formatCode>
                <c:ptCount val="5"/>
                <c:pt idx="0">
                  <c:v>99.2</c:v>
                </c:pt>
                <c:pt idx="1">
                  <c:v>99.6</c:v>
                </c:pt>
                <c:pt idx="2">
                  <c:v>65.3</c:v>
                </c:pt>
                <c:pt idx="3">
                  <c:v>98.5</c:v>
                </c:pt>
                <c:pt idx="4">
                  <c:v>96.9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71A-4E0C-ADF7-6134B30DD620}"/>
            </c:ext>
          </c:extLst>
        </c:ser>
        <c:ser>
          <c:idx val="1"/>
          <c:order val="1"/>
          <c:tx>
            <c:strRef>
              <c:f>графики!$D$517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графики!$B$518:$B$522</c:f>
              <c:strCache>
                <c:ptCount val="5"/>
                <c:pt idx="0">
                  <c:v>Критерий 5. Удовлетворенность условиями оказания услуг</c:v>
                </c:pt>
                <c:pt idx="1">
                  <c:v>Критерий 4. Доброжелательность и вежливость работников организации</c:v>
                </c:pt>
                <c:pt idx="2">
                  <c:v>Критерий 3. Доступность услуг для инвалидов</c:v>
                </c:pt>
                <c:pt idx="3">
                  <c:v>Критерий 2. Комфортность условий предоставления услуги</c:v>
                </c:pt>
                <c:pt idx="4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графики!$D$518:$D$522</c:f>
              <c:numCache>
                <c:formatCode>General</c:formatCode>
                <c:ptCount val="5"/>
                <c:pt idx="0">
                  <c:v>98.2</c:v>
                </c:pt>
                <c:pt idx="1">
                  <c:v>99</c:v>
                </c:pt>
                <c:pt idx="2">
                  <c:v>52</c:v>
                </c:pt>
                <c:pt idx="3">
                  <c:v>98.2</c:v>
                </c:pt>
                <c:pt idx="4">
                  <c:v>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71A-4E0C-ADF7-6134B30DD62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8859264"/>
        <c:axId val="138860800"/>
      </c:barChart>
      <c:catAx>
        <c:axId val="1388592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38860800"/>
        <c:crosses val="autoZero"/>
        <c:auto val="1"/>
        <c:lblAlgn val="ctr"/>
        <c:lblOffset val="100"/>
        <c:noMultiLvlLbl val="0"/>
      </c:catAx>
      <c:valAx>
        <c:axId val="1388608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38859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noFill/>
        <a:ln w="6350">
          <a:noFill/>
        </a:ln>
      </c:spPr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графики!$B$43:$B$52</c:f>
              <c:strCache>
                <c:ptCount val="10"/>
                <c:pt idx="0">
                  <c:v>Удовлетворенность условиями оказания услуг в целом</c:v>
                </c:pt>
                <c:pt idx="1">
                  <c:v>Удовлетворенность организационными условями оказания услуг</c:v>
                </c:pt>
                <c:pt idx="2">
                  <c:v>Готовность рекомендовать организацию родственникам и знакомым</c:v>
                </c:pt>
                <c:pt idx="3">
                  <c:v>Удовлетворенность доброжелательностью, вежливостью работников при использовании дистанционных форм взаимодействия</c:v>
                </c:pt>
                <c:pt idx="4">
                  <c:v>Удовлетворенность доброжелательностью, вежливостью работников при непосредственном оказании услуги</c:v>
                </c:pt>
                <c:pt idx="5">
                  <c:v>Удовлетворенность доброжелательностью, вежливостью работников при первичном контакте</c:v>
                </c:pt>
                <c:pt idx="6">
                  <c:v>Удовлетворенность доступностью услуг для инвалидов</c:v>
                </c:pt>
                <c:pt idx="7">
                  <c:v>Удовлетворенность комфортностью предоставления услуг организацией</c:v>
                </c:pt>
                <c:pt idx="8">
                  <c:v>Удовлетворенность открытостью, полнотой и доступностью информации о деятельности организации в сети Интернет</c:v>
                </c:pt>
                <c:pt idx="9">
                  <c:v>Удовлетворенность открытостью, полнотой и доступностью информации о деятельности организации на информационных стендах</c:v>
                </c:pt>
              </c:strCache>
            </c:strRef>
          </c:cat>
          <c:val>
            <c:numRef>
              <c:f>графики!$C$43:$C$52</c:f>
              <c:numCache>
                <c:formatCode>General</c:formatCode>
                <c:ptCount val="10"/>
                <c:pt idx="0">
                  <c:v>100</c:v>
                </c:pt>
                <c:pt idx="1">
                  <c:v>98.7</c:v>
                </c:pt>
                <c:pt idx="2">
                  <c:v>100</c:v>
                </c:pt>
                <c:pt idx="3">
                  <c:v>99.6</c:v>
                </c:pt>
                <c:pt idx="4">
                  <c:v>99.8</c:v>
                </c:pt>
                <c:pt idx="5">
                  <c:v>99.7</c:v>
                </c:pt>
                <c:pt idx="6">
                  <c:v>100</c:v>
                </c:pt>
                <c:pt idx="7">
                  <c:v>99.5</c:v>
                </c:pt>
                <c:pt idx="8">
                  <c:v>99.8</c:v>
                </c:pt>
                <c:pt idx="9">
                  <c:v>99.6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34B-422C-8AFA-46A2408E4C3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9859200"/>
        <c:axId val="109861888"/>
        <c:axId val="0"/>
      </c:bar3DChart>
      <c:catAx>
        <c:axId val="10985920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09861888"/>
        <c:crosses val="autoZero"/>
        <c:auto val="1"/>
        <c:lblAlgn val="ctr"/>
        <c:lblOffset val="100"/>
        <c:noMultiLvlLbl val="0"/>
      </c:catAx>
      <c:valAx>
        <c:axId val="1098618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0985920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графики!$B$534:$B$543</c:f>
              <c:strCache>
                <c:ptCount val="10"/>
                <c:pt idx="0">
                  <c:v>Удовлетворенность условиями оказания услуг в целом</c:v>
                </c:pt>
                <c:pt idx="1">
                  <c:v>Удовлетворенность организационными условями оказания услуг</c:v>
                </c:pt>
                <c:pt idx="2">
                  <c:v>Готовность рекомендовать организацию родственникам и знакомым</c:v>
                </c:pt>
                <c:pt idx="3">
                  <c:v>Удовлетворенность доброжелательностью, вежливостью работников при использовании дистанционных форм взаимодействия</c:v>
                </c:pt>
                <c:pt idx="4">
                  <c:v>Удовлетворенность доброжелательностью, вежливостью работников при непосредственном оказании услуги</c:v>
                </c:pt>
                <c:pt idx="5">
                  <c:v>Удовлетворенность доброжелательностью, вежливостью работников при первичном контакте</c:v>
                </c:pt>
                <c:pt idx="6">
                  <c:v>Удовлетворенность доступностью услуг для инвалидов</c:v>
                </c:pt>
                <c:pt idx="7">
                  <c:v>Удовлетворенность комфортностью предоставления услуг организацией</c:v>
                </c:pt>
                <c:pt idx="8">
                  <c:v>Удовлетворенность открытостью, полнотой и доступностью информации о деятельности организации в сети Интернет</c:v>
                </c:pt>
                <c:pt idx="9">
                  <c:v>Удовлетворенность открытостью, полнотой и доступностью информации о деятельности организации на информационных стендах</c:v>
                </c:pt>
              </c:strCache>
            </c:strRef>
          </c:cat>
          <c:val>
            <c:numRef>
              <c:f>графики!$C$534:$C$543</c:f>
              <c:numCache>
                <c:formatCode>General</c:formatCode>
                <c:ptCount val="10"/>
                <c:pt idx="0">
                  <c:v>94</c:v>
                </c:pt>
                <c:pt idx="1">
                  <c:v>92.4</c:v>
                </c:pt>
                <c:pt idx="2">
                  <c:v>94.8</c:v>
                </c:pt>
                <c:pt idx="3">
                  <c:v>94.8</c:v>
                </c:pt>
                <c:pt idx="4">
                  <c:v>94.3</c:v>
                </c:pt>
                <c:pt idx="5">
                  <c:v>95.6</c:v>
                </c:pt>
                <c:pt idx="6">
                  <c:v>96.3</c:v>
                </c:pt>
                <c:pt idx="7">
                  <c:v>95.5</c:v>
                </c:pt>
                <c:pt idx="8">
                  <c:v>95.8</c:v>
                </c:pt>
                <c:pt idx="9">
                  <c:v>96.8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BE1-4E17-8EE0-43F7165364D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2747136"/>
        <c:axId val="142766464"/>
      </c:barChart>
      <c:catAx>
        <c:axId val="14274713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42766464"/>
        <c:crosses val="autoZero"/>
        <c:auto val="1"/>
        <c:lblAlgn val="ctr"/>
        <c:lblOffset val="100"/>
        <c:noMultiLvlLbl val="0"/>
      </c:catAx>
      <c:valAx>
        <c:axId val="1427664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4274713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графики!$B$551:$B$555</c:f>
              <c:strCache>
                <c:ptCount val="5"/>
                <c:pt idx="0">
                  <c:v>Критерий 5. Удовлетворенность условиями оказания услуг</c:v>
                </c:pt>
                <c:pt idx="1">
                  <c:v>Критерий 4. Доброжелательность и вежливость работников организации</c:v>
                </c:pt>
                <c:pt idx="2">
                  <c:v>Критерий 3. Доступность услуг для инвалидов</c:v>
                </c:pt>
                <c:pt idx="3">
                  <c:v>Критерий 2. Комфортность условий предоставления услуги</c:v>
                </c:pt>
                <c:pt idx="4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графики!$C$551:$C$555</c:f>
              <c:numCache>
                <c:formatCode>General</c:formatCode>
                <c:ptCount val="5"/>
                <c:pt idx="0">
                  <c:v>93.9</c:v>
                </c:pt>
                <c:pt idx="1">
                  <c:v>94.9</c:v>
                </c:pt>
                <c:pt idx="2">
                  <c:v>56.9</c:v>
                </c:pt>
                <c:pt idx="3">
                  <c:v>97.7</c:v>
                </c:pt>
                <c:pt idx="4">
                  <c:v>76.5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082-4E11-BF1A-75F6DB93EED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2785536"/>
        <c:axId val="142792576"/>
      </c:barChart>
      <c:catAx>
        <c:axId val="14278553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42792576"/>
        <c:crosses val="autoZero"/>
        <c:auto val="1"/>
        <c:lblAlgn val="ctr"/>
        <c:lblOffset val="100"/>
        <c:noMultiLvlLbl val="0"/>
      </c:catAx>
      <c:valAx>
        <c:axId val="1427925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4278553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графики!$C$561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графики!$B$562:$B$566</c:f>
              <c:strCache>
                <c:ptCount val="5"/>
                <c:pt idx="0">
                  <c:v>Критерий 5. Удовлетворенность условиями оказания услуг</c:v>
                </c:pt>
                <c:pt idx="1">
                  <c:v>Критерий 4. Доброжелательность и вежливость работников организации</c:v>
                </c:pt>
                <c:pt idx="2">
                  <c:v>Критерий 3. Доступность услуг для инвалидов</c:v>
                </c:pt>
                <c:pt idx="3">
                  <c:v>Критерий 2. Комфортность условий предоставления услуги</c:v>
                </c:pt>
                <c:pt idx="4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графики!$C$562:$C$566</c:f>
              <c:numCache>
                <c:formatCode>General</c:formatCode>
                <c:ptCount val="5"/>
                <c:pt idx="0">
                  <c:v>93.9</c:v>
                </c:pt>
                <c:pt idx="1">
                  <c:v>94.9</c:v>
                </c:pt>
                <c:pt idx="2">
                  <c:v>56.9</c:v>
                </c:pt>
                <c:pt idx="3">
                  <c:v>97.7</c:v>
                </c:pt>
                <c:pt idx="4">
                  <c:v>76.5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AC-4718-A36D-011B1290C660}"/>
            </c:ext>
          </c:extLst>
        </c:ser>
        <c:ser>
          <c:idx val="1"/>
          <c:order val="1"/>
          <c:tx>
            <c:strRef>
              <c:f>графики!$D$561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графики!$B$562:$B$566</c:f>
              <c:strCache>
                <c:ptCount val="5"/>
                <c:pt idx="0">
                  <c:v>Критерий 5. Удовлетворенность условиями оказания услуг</c:v>
                </c:pt>
                <c:pt idx="1">
                  <c:v>Критерий 4. Доброжелательность и вежливость работников организации</c:v>
                </c:pt>
                <c:pt idx="2">
                  <c:v>Критерий 3. Доступность услуг для инвалидов</c:v>
                </c:pt>
                <c:pt idx="3">
                  <c:v>Критерий 2. Комфортность условий предоставления услуги</c:v>
                </c:pt>
                <c:pt idx="4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графики!$D$562:$D$566</c:f>
              <c:numCache>
                <c:formatCode>General</c:formatCode>
                <c:ptCount val="5"/>
                <c:pt idx="0">
                  <c:v>97.7</c:v>
                </c:pt>
                <c:pt idx="1">
                  <c:v>99.3</c:v>
                </c:pt>
                <c:pt idx="2">
                  <c:v>78</c:v>
                </c:pt>
                <c:pt idx="3">
                  <c:v>98.8</c:v>
                </c:pt>
                <c:pt idx="4">
                  <c:v>70.900000000000006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3AC-4718-A36D-011B1290C66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2802304"/>
        <c:axId val="142853248"/>
      </c:barChart>
      <c:catAx>
        <c:axId val="14280230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42853248"/>
        <c:crosses val="autoZero"/>
        <c:auto val="1"/>
        <c:lblAlgn val="ctr"/>
        <c:lblOffset val="100"/>
        <c:noMultiLvlLbl val="0"/>
      </c:catAx>
      <c:valAx>
        <c:axId val="1428532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42802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графики!$B$581:$B$590</c:f>
              <c:strCache>
                <c:ptCount val="10"/>
                <c:pt idx="0">
                  <c:v>Удовлетворенность условиями оказания услуг в целом</c:v>
                </c:pt>
                <c:pt idx="1">
                  <c:v>Удовлетворенность организационными условями оказания услуг</c:v>
                </c:pt>
                <c:pt idx="2">
                  <c:v>Готовность рекомендовать организацию родственникам и знакомым</c:v>
                </c:pt>
                <c:pt idx="3">
                  <c:v>Удовлетворенность доброжелательностью, вежливостью работников при использовании дистанционных форм взаимодействия</c:v>
                </c:pt>
                <c:pt idx="4">
                  <c:v>Удовлетворенность доброжелательностью, вежливостью работников при непосредственном оказании услуги</c:v>
                </c:pt>
                <c:pt idx="5">
                  <c:v>Удовлетворенность доброжелательностью, вежливостью работников при первичном контакте</c:v>
                </c:pt>
                <c:pt idx="6">
                  <c:v>Удовлетворенность доступностью услуг для инвалидов</c:v>
                </c:pt>
                <c:pt idx="7">
                  <c:v>Удовлетворенность комфортностью предоставления услуг организацией</c:v>
                </c:pt>
                <c:pt idx="8">
                  <c:v>Удовлетворенность открытостью, полнотой и доступностью информации о деятельности организации в сети Интернет</c:v>
                </c:pt>
                <c:pt idx="9">
                  <c:v>Удовлетворенность открытостью, полнотой и доступностью информации о деятельности организации на информационных стендах</c:v>
                </c:pt>
              </c:strCache>
            </c:strRef>
          </c:cat>
          <c:val>
            <c:numRef>
              <c:f>графики!$C$581:$C$590</c:f>
              <c:numCache>
                <c:formatCode>General</c:formatCode>
                <c:ptCount val="10"/>
                <c:pt idx="0">
                  <c:v>95</c:v>
                </c:pt>
                <c:pt idx="1">
                  <c:v>93.6</c:v>
                </c:pt>
                <c:pt idx="2">
                  <c:v>95.8</c:v>
                </c:pt>
                <c:pt idx="3">
                  <c:v>96.8</c:v>
                </c:pt>
                <c:pt idx="4">
                  <c:v>97.2</c:v>
                </c:pt>
                <c:pt idx="5">
                  <c:v>97.5</c:v>
                </c:pt>
                <c:pt idx="6">
                  <c:v>94.1</c:v>
                </c:pt>
                <c:pt idx="7">
                  <c:v>88.6</c:v>
                </c:pt>
                <c:pt idx="8">
                  <c:v>93.3</c:v>
                </c:pt>
                <c:pt idx="9">
                  <c:v>94.3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FCA-4521-8E5E-E7EEAC23E78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2861440"/>
        <c:axId val="142883840"/>
      </c:barChart>
      <c:catAx>
        <c:axId val="1428614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42883840"/>
        <c:crosses val="autoZero"/>
        <c:auto val="1"/>
        <c:lblAlgn val="ctr"/>
        <c:lblOffset val="100"/>
        <c:noMultiLvlLbl val="0"/>
      </c:catAx>
      <c:valAx>
        <c:axId val="1428838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4286144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графики!$B$598:$B$602</c:f>
              <c:strCache>
                <c:ptCount val="5"/>
                <c:pt idx="0">
                  <c:v>Критерий 5. Удовлетворенность условиями оказания услуг</c:v>
                </c:pt>
                <c:pt idx="1">
                  <c:v>Критерий 4. Доброжелательность и вежливость работников организации</c:v>
                </c:pt>
                <c:pt idx="2">
                  <c:v>Критерий 3. Доступность услуг для инвалидов</c:v>
                </c:pt>
                <c:pt idx="3">
                  <c:v>Критерий 2. Комфортность условий предоставления услуги</c:v>
                </c:pt>
                <c:pt idx="4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графики!$C$598:$C$602</c:f>
              <c:numCache>
                <c:formatCode>General</c:formatCode>
                <c:ptCount val="5"/>
                <c:pt idx="0">
                  <c:v>95</c:v>
                </c:pt>
                <c:pt idx="1">
                  <c:v>97.3</c:v>
                </c:pt>
                <c:pt idx="2">
                  <c:v>68.2</c:v>
                </c:pt>
                <c:pt idx="3">
                  <c:v>64.3</c:v>
                </c:pt>
                <c:pt idx="4">
                  <c:v>95.5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F49-4F0F-A37F-05B5B569199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2887552"/>
        <c:axId val="142906112"/>
      </c:barChart>
      <c:catAx>
        <c:axId val="14288755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42906112"/>
        <c:crosses val="autoZero"/>
        <c:auto val="1"/>
        <c:lblAlgn val="ctr"/>
        <c:lblOffset val="100"/>
        <c:noMultiLvlLbl val="0"/>
      </c:catAx>
      <c:valAx>
        <c:axId val="1429061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4288755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графики!$C$608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графики!$B$609:$B$613</c:f>
              <c:strCache>
                <c:ptCount val="5"/>
                <c:pt idx="0">
                  <c:v>Критерий 5. Удовлетворенность условиями оказания услуг</c:v>
                </c:pt>
                <c:pt idx="1">
                  <c:v>Критерий 4. Доброжелательность и вежливость работников организации</c:v>
                </c:pt>
                <c:pt idx="2">
                  <c:v>Критерий 3. Доступность услуг для инвалидов</c:v>
                </c:pt>
                <c:pt idx="3">
                  <c:v>Критерий 2. Комфортность условий предоставления услуги</c:v>
                </c:pt>
                <c:pt idx="4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графики!$C$609:$C$613</c:f>
              <c:numCache>
                <c:formatCode>General</c:formatCode>
                <c:ptCount val="5"/>
                <c:pt idx="0">
                  <c:v>95</c:v>
                </c:pt>
                <c:pt idx="1">
                  <c:v>97.3</c:v>
                </c:pt>
                <c:pt idx="2">
                  <c:v>68.2</c:v>
                </c:pt>
                <c:pt idx="3">
                  <c:v>64.3</c:v>
                </c:pt>
                <c:pt idx="4">
                  <c:v>95.5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5B-4853-BBC0-5756756DCAE2}"/>
            </c:ext>
          </c:extLst>
        </c:ser>
        <c:ser>
          <c:idx val="1"/>
          <c:order val="1"/>
          <c:tx>
            <c:strRef>
              <c:f>графики!$D$608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графики!$B$609:$B$613</c:f>
              <c:strCache>
                <c:ptCount val="5"/>
                <c:pt idx="0">
                  <c:v>Критерий 5. Удовлетворенность условиями оказания услуг</c:v>
                </c:pt>
                <c:pt idx="1">
                  <c:v>Критерий 4. Доброжелательность и вежливость работников организации</c:v>
                </c:pt>
                <c:pt idx="2">
                  <c:v>Критерий 3. Доступность услуг для инвалидов</c:v>
                </c:pt>
                <c:pt idx="3">
                  <c:v>Критерий 2. Комфортность условий предоставления услуги</c:v>
                </c:pt>
                <c:pt idx="4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графики!$D$609:$D$613</c:f>
              <c:numCache>
                <c:formatCode>General</c:formatCode>
                <c:ptCount val="5"/>
                <c:pt idx="0">
                  <c:v>94.2</c:v>
                </c:pt>
                <c:pt idx="1">
                  <c:v>94.4</c:v>
                </c:pt>
                <c:pt idx="2">
                  <c:v>59.3</c:v>
                </c:pt>
                <c:pt idx="3">
                  <c:v>87.5</c:v>
                </c:pt>
                <c:pt idx="4">
                  <c:v>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E5B-4853-BBC0-5756756DCAE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2936320"/>
        <c:axId val="142954496"/>
      </c:barChart>
      <c:catAx>
        <c:axId val="14293632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42954496"/>
        <c:crosses val="autoZero"/>
        <c:auto val="1"/>
        <c:lblAlgn val="ctr"/>
        <c:lblOffset val="100"/>
        <c:noMultiLvlLbl val="0"/>
      </c:catAx>
      <c:valAx>
        <c:axId val="1429544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42936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графики!$B$60:$B$64</c:f>
              <c:strCache>
                <c:ptCount val="5"/>
                <c:pt idx="0">
                  <c:v>Критерий 5. Удовлетворенность условиями оказания услуг</c:v>
                </c:pt>
                <c:pt idx="1">
                  <c:v>Критерий 4. Доброжелательность и вежливость работников организации</c:v>
                </c:pt>
                <c:pt idx="2">
                  <c:v>Критерий 3. Доступность услуг для инвалидов</c:v>
                </c:pt>
                <c:pt idx="3">
                  <c:v>Критерий 2. Комфортность условий предоставления услуги</c:v>
                </c:pt>
                <c:pt idx="4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графики!$C$60:$C$64</c:f>
              <c:numCache>
                <c:formatCode>General</c:formatCode>
                <c:ptCount val="5"/>
                <c:pt idx="0">
                  <c:v>99.7</c:v>
                </c:pt>
                <c:pt idx="1">
                  <c:v>99.7</c:v>
                </c:pt>
                <c:pt idx="2">
                  <c:v>86</c:v>
                </c:pt>
                <c:pt idx="3">
                  <c:v>99.8</c:v>
                </c:pt>
                <c:pt idx="4">
                  <c:v>98.5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5AB-4160-BA28-3347B6C124C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9869696"/>
        <c:axId val="109888256"/>
      </c:barChart>
      <c:catAx>
        <c:axId val="10986969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09888256"/>
        <c:crosses val="autoZero"/>
        <c:auto val="1"/>
        <c:lblAlgn val="ctr"/>
        <c:lblOffset val="100"/>
        <c:noMultiLvlLbl val="0"/>
      </c:catAx>
      <c:valAx>
        <c:axId val="1098882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0986969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графики!$C$68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графики!$B$69:$B$73</c:f>
              <c:strCache>
                <c:ptCount val="5"/>
                <c:pt idx="0">
                  <c:v>Критерий 5. Удовлетворенность условиями оказания услуг</c:v>
                </c:pt>
                <c:pt idx="1">
                  <c:v>Критерий 4. Доброжелательность и вежливость работников организации</c:v>
                </c:pt>
                <c:pt idx="2">
                  <c:v>Критерий 3. Доступность услуг для инвалидов</c:v>
                </c:pt>
                <c:pt idx="3">
                  <c:v>Критерий 2. Комфортность условий предоставления услуги</c:v>
                </c:pt>
                <c:pt idx="4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графики!$C$69:$C$73</c:f>
              <c:numCache>
                <c:formatCode>General</c:formatCode>
                <c:ptCount val="5"/>
                <c:pt idx="0">
                  <c:v>99.7</c:v>
                </c:pt>
                <c:pt idx="1">
                  <c:v>99.7</c:v>
                </c:pt>
                <c:pt idx="2">
                  <c:v>86</c:v>
                </c:pt>
                <c:pt idx="3">
                  <c:v>99.8</c:v>
                </c:pt>
                <c:pt idx="4">
                  <c:v>98.5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124-49B6-A83C-79F6EF5FE2AB}"/>
            </c:ext>
          </c:extLst>
        </c:ser>
        <c:ser>
          <c:idx val="1"/>
          <c:order val="1"/>
          <c:tx>
            <c:strRef>
              <c:f>графики!$D$68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графики!$B$69:$B$73</c:f>
              <c:strCache>
                <c:ptCount val="5"/>
                <c:pt idx="0">
                  <c:v>Критерий 5. Удовлетворенность условиями оказания услуг</c:v>
                </c:pt>
                <c:pt idx="1">
                  <c:v>Критерий 4. Доброжелательность и вежливость работников организации</c:v>
                </c:pt>
                <c:pt idx="2">
                  <c:v>Критерий 3. Доступность услуг для инвалидов</c:v>
                </c:pt>
                <c:pt idx="3">
                  <c:v>Критерий 2. Комфортность условий предоставления услуги</c:v>
                </c:pt>
                <c:pt idx="4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графики!$D$69:$D$73</c:f>
              <c:numCache>
                <c:formatCode>General</c:formatCode>
                <c:ptCount val="5"/>
                <c:pt idx="0">
                  <c:v>99.1</c:v>
                </c:pt>
                <c:pt idx="1">
                  <c:v>99.5</c:v>
                </c:pt>
                <c:pt idx="2">
                  <c:v>58</c:v>
                </c:pt>
                <c:pt idx="3">
                  <c:v>100</c:v>
                </c:pt>
                <c:pt idx="4">
                  <c:v>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124-49B6-A83C-79F6EF5FE2A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0037248"/>
        <c:axId val="110051328"/>
      </c:barChart>
      <c:catAx>
        <c:axId val="1100372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0051328"/>
        <c:crosses val="autoZero"/>
        <c:auto val="1"/>
        <c:lblAlgn val="ctr"/>
        <c:lblOffset val="100"/>
        <c:noMultiLvlLbl val="0"/>
      </c:catAx>
      <c:valAx>
        <c:axId val="1100513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10037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графики!$B$86:$B$95</c:f>
              <c:strCache>
                <c:ptCount val="10"/>
                <c:pt idx="0">
                  <c:v>Удовлетворенность условиями оказания услуг в целом</c:v>
                </c:pt>
                <c:pt idx="1">
                  <c:v>Удовлетворенность организационными условями оказания услуг</c:v>
                </c:pt>
                <c:pt idx="2">
                  <c:v>Готовность рекомендовать организацию родственникам и знакомым</c:v>
                </c:pt>
                <c:pt idx="3">
                  <c:v>Удовлетворенность доброжелательностью, вежливостью работников при использовании дистанционных форм взаимодействия</c:v>
                </c:pt>
                <c:pt idx="4">
                  <c:v>Удовлетворенность доброжелательностью, вежливостью работников при непосредственном оказании услуги</c:v>
                </c:pt>
                <c:pt idx="5">
                  <c:v>Удовлетворенность доброжелательностью, вежливостью работников при первичном контакте</c:v>
                </c:pt>
                <c:pt idx="6">
                  <c:v>Удовлетворенность доступностью услуг для инвалидов</c:v>
                </c:pt>
                <c:pt idx="7">
                  <c:v>Удовлетворенность комфортностью предоставления услуг организацией</c:v>
                </c:pt>
                <c:pt idx="8">
                  <c:v>Удовлетворенность открытостью, полнотой и доступностью информации о деятельности организации в сети Интернет</c:v>
                </c:pt>
                <c:pt idx="9">
                  <c:v>Удовлетворенность открытостью, полнотой и доступностью информации о деятельности организации на информационных стендах</c:v>
                </c:pt>
              </c:strCache>
            </c:strRef>
          </c:cat>
          <c:val>
            <c:numRef>
              <c:f>графики!$C$86:$C$95</c:f>
              <c:numCache>
                <c:formatCode>General</c:formatCode>
                <c:ptCount val="10"/>
                <c:pt idx="0">
                  <c:v>99.6</c:v>
                </c:pt>
                <c:pt idx="1">
                  <c:v>98.8</c:v>
                </c:pt>
                <c:pt idx="2">
                  <c:v>99.3</c:v>
                </c:pt>
                <c:pt idx="3">
                  <c:v>98.4</c:v>
                </c:pt>
                <c:pt idx="4">
                  <c:v>99.3</c:v>
                </c:pt>
                <c:pt idx="5">
                  <c:v>96.4</c:v>
                </c:pt>
                <c:pt idx="6">
                  <c:v>98.5</c:v>
                </c:pt>
                <c:pt idx="7">
                  <c:v>97.2</c:v>
                </c:pt>
                <c:pt idx="8">
                  <c:v>99.4</c:v>
                </c:pt>
                <c:pt idx="9">
                  <c:v>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C1A-470C-A463-40FEA4F0ED6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0066688"/>
        <c:axId val="110081920"/>
      </c:barChart>
      <c:catAx>
        <c:axId val="1100666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0081920"/>
        <c:crosses val="autoZero"/>
        <c:auto val="1"/>
        <c:lblAlgn val="ctr"/>
        <c:lblOffset val="100"/>
        <c:noMultiLvlLbl val="0"/>
      </c:catAx>
      <c:valAx>
        <c:axId val="1100819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1006668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графики!$B$103:$B$107</c:f>
              <c:strCache>
                <c:ptCount val="5"/>
                <c:pt idx="0">
                  <c:v>Критерий 5. Удовлетворенность условиями оказания услуг</c:v>
                </c:pt>
                <c:pt idx="1">
                  <c:v>Критерий 4. Доброжелательность и вежливость работников организации</c:v>
                </c:pt>
                <c:pt idx="2">
                  <c:v>Критерий 3. Доступность услуг для инвалидов</c:v>
                </c:pt>
                <c:pt idx="3">
                  <c:v>Критерий 2. Комфортность условий предоставления услуги</c:v>
                </c:pt>
                <c:pt idx="4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графики!$C$103:$C$107</c:f>
              <c:numCache>
                <c:formatCode>General</c:formatCode>
                <c:ptCount val="5"/>
                <c:pt idx="0">
                  <c:v>99.3</c:v>
                </c:pt>
                <c:pt idx="1">
                  <c:v>98</c:v>
                </c:pt>
                <c:pt idx="2">
                  <c:v>85.6</c:v>
                </c:pt>
                <c:pt idx="3">
                  <c:v>98.6</c:v>
                </c:pt>
                <c:pt idx="4">
                  <c:v>96.6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697-4FD8-BBED-3EB9F278D2A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0756608"/>
        <c:axId val="110759296"/>
      </c:barChart>
      <c:catAx>
        <c:axId val="11075660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0759296"/>
        <c:crosses val="autoZero"/>
        <c:auto val="1"/>
        <c:lblAlgn val="ctr"/>
        <c:lblOffset val="100"/>
        <c:noMultiLvlLbl val="0"/>
      </c:catAx>
      <c:valAx>
        <c:axId val="1107592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1075660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графики!$C$111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графики!$B$112:$B$116</c:f>
              <c:strCache>
                <c:ptCount val="5"/>
                <c:pt idx="0">
                  <c:v>Критерий 5. Удовлетворенность условиями оказания услуг</c:v>
                </c:pt>
                <c:pt idx="1">
                  <c:v>Критерий 4. Доброжелательность и вежливость работников организации</c:v>
                </c:pt>
                <c:pt idx="2">
                  <c:v>Критерий 3. Доступность услуг для инвалидов</c:v>
                </c:pt>
                <c:pt idx="3">
                  <c:v>Критерий 2. Комфортность условий предоставления услуги</c:v>
                </c:pt>
                <c:pt idx="4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графики!$C$112:$C$116</c:f>
              <c:numCache>
                <c:formatCode>General</c:formatCode>
                <c:ptCount val="5"/>
                <c:pt idx="0">
                  <c:v>99.3</c:v>
                </c:pt>
                <c:pt idx="1">
                  <c:v>98</c:v>
                </c:pt>
                <c:pt idx="2">
                  <c:v>85.6</c:v>
                </c:pt>
                <c:pt idx="3">
                  <c:v>98.6</c:v>
                </c:pt>
                <c:pt idx="4">
                  <c:v>96.6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DFD-4F1C-BA2E-B9E390A823CD}"/>
            </c:ext>
          </c:extLst>
        </c:ser>
        <c:ser>
          <c:idx val="1"/>
          <c:order val="1"/>
          <c:tx>
            <c:strRef>
              <c:f>графики!$D$111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графики!$B$112:$B$116</c:f>
              <c:strCache>
                <c:ptCount val="5"/>
                <c:pt idx="0">
                  <c:v>Критерий 5. Удовлетворенность условиями оказания услуг</c:v>
                </c:pt>
                <c:pt idx="1">
                  <c:v>Критерий 4. Доброжелательность и вежливость работников организации</c:v>
                </c:pt>
                <c:pt idx="2">
                  <c:v>Критерий 3. Доступность услуг для инвалидов</c:v>
                </c:pt>
                <c:pt idx="3">
                  <c:v>Критерий 2. Комфортность условий предоставления услуги</c:v>
                </c:pt>
                <c:pt idx="4">
                  <c:v>Критерий 1. Открытость и доступность информации об организации культуры</c:v>
                </c:pt>
              </c:strCache>
            </c:strRef>
          </c:cat>
          <c:val>
            <c:numRef>
              <c:f>графики!$D$112:$D$116</c:f>
              <c:numCache>
                <c:formatCode>General</c:formatCode>
                <c:ptCount val="5"/>
                <c:pt idx="0">
                  <c:v>99.4</c:v>
                </c:pt>
                <c:pt idx="1">
                  <c:v>99.2</c:v>
                </c:pt>
                <c:pt idx="2">
                  <c:v>81.3</c:v>
                </c:pt>
                <c:pt idx="3">
                  <c:v>88.1</c:v>
                </c:pt>
                <c:pt idx="4">
                  <c:v>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DFD-4F1C-BA2E-B9E390A823C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0789760"/>
        <c:axId val="110791296"/>
      </c:barChart>
      <c:catAx>
        <c:axId val="11078976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0791296"/>
        <c:crosses val="autoZero"/>
        <c:auto val="1"/>
        <c:lblAlgn val="ctr"/>
        <c:lblOffset val="100"/>
        <c:noMultiLvlLbl val="0"/>
      </c:catAx>
      <c:valAx>
        <c:axId val="1107912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107897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8D60C-C672-4976-898B-9E63B95F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32480</Words>
  <Characters>185142</Characters>
  <Application>Microsoft Office Word</Application>
  <DocSecurity>0</DocSecurity>
  <Lines>1542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Viktoria</cp:lastModifiedBy>
  <cp:revision>2</cp:revision>
  <cp:lastPrinted>2021-10-31T08:49:00Z</cp:lastPrinted>
  <dcterms:created xsi:type="dcterms:W3CDTF">2022-01-17T12:25:00Z</dcterms:created>
  <dcterms:modified xsi:type="dcterms:W3CDTF">2022-01-17T12:25:00Z</dcterms:modified>
</cp:coreProperties>
</file>